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0BB1D" w14:textId="77777777" w:rsidR="002F3BFE" w:rsidRPr="00A94031" w:rsidRDefault="00461F0D" w:rsidP="00461F0D">
      <w:pPr>
        <w:tabs>
          <w:tab w:val="center" w:pos="4536"/>
          <w:tab w:val="left" w:pos="5265"/>
        </w:tabs>
        <w:rPr>
          <w:rFonts w:ascii="Arial" w:hAnsi="Arial" w:cs="Arial"/>
          <w:b/>
        </w:rPr>
      </w:pPr>
      <w:r w:rsidRPr="00461F0D">
        <w:rPr>
          <w:rFonts w:ascii="Arial" w:hAnsi="Arial" w:cs="Arial"/>
          <w:b/>
        </w:rPr>
        <w:tab/>
      </w:r>
      <w:r w:rsidR="00983A88">
        <w:rPr>
          <w:rFonts w:ascii="Arial" w:hAnsi="Arial" w:cs="Arial"/>
          <w:b/>
        </w:rPr>
        <w:t>8</w:t>
      </w:r>
      <w:r w:rsidR="008C0021">
        <w:rPr>
          <w:rFonts w:ascii="Arial" w:hAnsi="Arial" w:cs="Arial"/>
          <w:b/>
        </w:rPr>
        <w:t>4</w:t>
      </w:r>
      <w:r w:rsidR="00BB55E6">
        <w:rPr>
          <w:rFonts w:ascii="Arial" w:hAnsi="Arial" w:cs="Arial"/>
          <w:b/>
        </w:rPr>
        <w:t>09</w:t>
      </w:r>
      <w:r w:rsidRPr="00A94031">
        <w:rPr>
          <w:rFonts w:ascii="Arial" w:hAnsi="Arial" w:cs="Arial"/>
          <w:b/>
        </w:rPr>
        <w:tab/>
      </w:r>
    </w:p>
    <w:p w14:paraId="44C70D38" w14:textId="77777777" w:rsidR="00791AA4" w:rsidRDefault="00791AA4" w:rsidP="00791AA4">
      <w:pPr>
        <w:jc w:val="center"/>
        <w:rPr>
          <w:rFonts w:ascii="Arial" w:hAnsi="Arial" w:cs="Arial"/>
          <w:b/>
          <w:sz w:val="22"/>
          <w:szCs w:val="22"/>
        </w:rPr>
      </w:pPr>
    </w:p>
    <w:p w14:paraId="2352F456" w14:textId="77777777" w:rsidR="008C0021" w:rsidRDefault="008C0021" w:rsidP="00E02F56">
      <w:pPr>
        <w:jc w:val="center"/>
        <w:rPr>
          <w:b/>
          <w:bCs/>
          <w:u w:val="single"/>
          <w:lang w:val="fr-LU"/>
        </w:rPr>
      </w:pPr>
      <w:r w:rsidRPr="008C0021">
        <w:rPr>
          <w:rFonts w:ascii="Arial" w:hAnsi="Arial" w:cs="Arial"/>
          <w:b/>
        </w:rPr>
        <w:t xml:space="preserve">Projet de loi </w:t>
      </w:r>
      <w:r w:rsidR="00E02F56" w:rsidRPr="00E02F56">
        <w:rPr>
          <w:rFonts w:ascii="Arial" w:hAnsi="Arial" w:cs="Arial"/>
          <w:b/>
        </w:rPr>
        <w:t>modifiant la loi modifiée du 30 juin 1976 portant 1. création d’un fonds de chômage ; 2. réglementation de l’octroi des indemnités de chômage complet</w:t>
      </w:r>
    </w:p>
    <w:p w14:paraId="40745CA9" w14:textId="77777777" w:rsidR="008C0021" w:rsidRDefault="008C0021" w:rsidP="00232E53">
      <w:pPr>
        <w:autoSpaceDE w:val="0"/>
        <w:autoSpaceDN w:val="0"/>
        <w:adjustRightInd w:val="0"/>
        <w:jc w:val="both"/>
        <w:rPr>
          <w:rFonts w:ascii="Arial" w:hAnsi="Arial" w:cs="Arial"/>
          <w:b/>
          <w:bCs/>
          <w:sz w:val="22"/>
          <w:szCs w:val="22"/>
          <w:lang w:val="fr-LU"/>
        </w:rPr>
      </w:pPr>
    </w:p>
    <w:p w14:paraId="4B139BEE" w14:textId="77777777" w:rsidR="00450A01" w:rsidRDefault="00450A01" w:rsidP="00232E53">
      <w:pPr>
        <w:autoSpaceDE w:val="0"/>
        <w:autoSpaceDN w:val="0"/>
        <w:adjustRightInd w:val="0"/>
        <w:jc w:val="both"/>
        <w:rPr>
          <w:rFonts w:ascii="Arial" w:hAnsi="Arial" w:cs="Arial"/>
          <w:b/>
          <w:bCs/>
          <w:sz w:val="22"/>
          <w:szCs w:val="22"/>
          <w:lang w:val="fr-LU"/>
        </w:rPr>
      </w:pPr>
    </w:p>
    <w:p w14:paraId="4A51DFD0" w14:textId="77777777" w:rsidR="00166A32" w:rsidRDefault="002666CD" w:rsidP="00127738">
      <w:pPr>
        <w:pStyle w:val="Sansinterligne"/>
        <w:jc w:val="both"/>
        <w:rPr>
          <w:rFonts w:ascii="Arial" w:hAnsi="Arial" w:cs="Arial"/>
          <w:sz w:val="22"/>
          <w:szCs w:val="22"/>
        </w:rPr>
      </w:pPr>
      <w:r>
        <w:rPr>
          <w:rFonts w:ascii="Arial" w:hAnsi="Arial" w:cs="Arial"/>
          <w:sz w:val="22"/>
          <w:szCs w:val="22"/>
        </w:rPr>
        <w:t>À</w:t>
      </w:r>
      <w:r w:rsidR="00E02F56" w:rsidRPr="00E02F56">
        <w:rPr>
          <w:rFonts w:ascii="Arial" w:hAnsi="Arial" w:cs="Arial"/>
          <w:sz w:val="22"/>
          <w:szCs w:val="22"/>
        </w:rPr>
        <w:t xml:space="preserve"> l’heure actuelle, les communes doivent contribuer ensemble au Fonds pour l’emploi un montant total s’élevant à 2 pour cent du montant des recettes de l’impôt commercial communal national. Cependant, le mécanisme complexe de détermination des contributions communales individuelles au Fonds, mis en place dans le cadre de la réforme des finances communales de 2017, a conduit à des inégalités entre les communes.</w:t>
      </w:r>
    </w:p>
    <w:p w14:paraId="42040D0C" w14:textId="77777777" w:rsidR="00E02F56" w:rsidRDefault="00E02F56" w:rsidP="00127738">
      <w:pPr>
        <w:pStyle w:val="Sansinterligne"/>
        <w:jc w:val="both"/>
        <w:rPr>
          <w:rFonts w:ascii="Arial" w:hAnsi="Arial" w:cs="Arial"/>
          <w:sz w:val="22"/>
          <w:szCs w:val="22"/>
        </w:rPr>
      </w:pPr>
    </w:p>
    <w:p w14:paraId="30756113" w14:textId="77777777" w:rsidR="004D47F6" w:rsidRPr="008C0021" w:rsidRDefault="00E02F56" w:rsidP="00127738">
      <w:pPr>
        <w:pStyle w:val="Sansinterligne"/>
        <w:jc w:val="both"/>
        <w:rPr>
          <w:rFonts w:ascii="Arial" w:hAnsi="Arial" w:cs="Arial"/>
          <w:sz w:val="22"/>
          <w:szCs w:val="22"/>
          <w:lang w:val="fr-LU"/>
        </w:rPr>
      </w:pPr>
      <w:r w:rsidRPr="00E02F56">
        <w:rPr>
          <w:rFonts w:ascii="Arial" w:hAnsi="Arial" w:cs="Arial"/>
          <w:sz w:val="22"/>
          <w:szCs w:val="22"/>
        </w:rPr>
        <w:t>Le projet de loi a pour objet de remédier à ces inégalités sur base du principe de solidarité et de rendre plus juste le système des contributions au Fonds pour l’emploi</w:t>
      </w:r>
      <w:r w:rsidR="004D47F6">
        <w:rPr>
          <w:rFonts w:ascii="Arial" w:hAnsi="Arial" w:cs="Arial"/>
          <w:sz w:val="22"/>
          <w:szCs w:val="22"/>
        </w:rPr>
        <w:t>. E</w:t>
      </w:r>
      <w:r w:rsidR="004D47F6" w:rsidRPr="004D47F6">
        <w:rPr>
          <w:rFonts w:ascii="Arial" w:hAnsi="Arial" w:cs="Arial"/>
          <w:sz w:val="22"/>
          <w:szCs w:val="22"/>
        </w:rPr>
        <w:t>n basant la contribution de chaque commune sur sa participation directe au produit en impôt commercial communal généré sur son territoire par rapport au total des participations directes de l’ensemble des communes au produit en impôt commercial, le nouveau système assure que chaque commune contribue en fonction de sa capacité financière.</w:t>
      </w:r>
    </w:p>
    <w:p w14:paraId="2219D5F8" w14:textId="77777777" w:rsidR="009625FC" w:rsidRDefault="009625FC" w:rsidP="009625FC">
      <w:pPr>
        <w:pStyle w:val="Sansinterligne"/>
        <w:jc w:val="both"/>
        <w:rPr>
          <w:rFonts w:ascii="Arial" w:hAnsi="Arial" w:cs="Arial"/>
          <w:sz w:val="22"/>
          <w:szCs w:val="22"/>
        </w:rPr>
      </w:pPr>
    </w:p>
    <w:p w14:paraId="54324A2F" w14:textId="77777777" w:rsidR="00127738" w:rsidRPr="00127738" w:rsidRDefault="00127738" w:rsidP="00084FD1">
      <w:pPr>
        <w:jc w:val="both"/>
        <w:rPr>
          <w:rFonts w:ascii="Arial" w:hAnsi="Arial" w:cs="Arial"/>
          <w:sz w:val="22"/>
          <w:szCs w:val="22"/>
        </w:rPr>
      </w:pPr>
    </w:p>
    <w:sectPr w:rsidR="00127738" w:rsidRPr="001277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C1C72" w14:textId="77777777" w:rsidR="00F368DC" w:rsidRDefault="00F368DC" w:rsidP="00F64489">
      <w:r>
        <w:separator/>
      </w:r>
    </w:p>
  </w:endnote>
  <w:endnote w:type="continuationSeparator" w:id="0">
    <w:p w14:paraId="757070E8" w14:textId="77777777" w:rsidR="00F368DC" w:rsidRDefault="00F368DC"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BT">
    <w:altName w:val="Calibri"/>
    <w:charset w:val="00"/>
    <w:family w:val="swiss"/>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9948F" w14:textId="77777777" w:rsidR="00F368DC" w:rsidRDefault="00F368DC" w:rsidP="00F64489">
      <w:r>
        <w:separator/>
      </w:r>
    </w:p>
  </w:footnote>
  <w:footnote w:type="continuationSeparator" w:id="0">
    <w:p w14:paraId="63288816" w14:textId="77777777" w:rsidR="00F368DC" w:rsidRDefault="00F368DC" w:rsidP="00F64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0B9E"/>
    <w:multiLevelType w:val="hybridMultilevel"/>
    <w:tmpl w:val="CB42317C"/>
    <w:lvl w:ilvl="0" w:tplc="A60830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2"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6"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57BB7A05"/>
    <w:multiLevelType w:val="hybridMultilevel"/>
    <w:tmpl w:val="CB42317C"/>
    <w:lvl w:ilvl="0" w:tplc="A608306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16cid:durableId="127940568">
    <w:abstractNumId w:val="3"/>
  </w:num>
  <w:num w:numId="2" w16cid:durableId="364670861">
    <w:abstractNumId w:val="6"/>
  </w:num>
  <w:num w:numId="3" w16cid:durableId="996684712">
    <w:abstractNumId w:val="10"/>
  </w:num>
  <w:num w:numId="4" w16cid:durableId="2083599570">
    <w:abstractNumId w:val="2"/>
  </w:num>
  <w:num w:numId="5" w16cid:durableId="669260341">
    <w:abstractNumId w:val="5"/>
  </w:num>
  <w:num w:numId="6" w16cid:durableId="523448744">
    <w:abstractNumId w:val="9"/>
  </w:num>
  <w:num w:numId="7" w16cid:durableId="1086147961">
    <w:abstractNumId w:val="1"/>
  </w:num>
  <w:num w:numId="8" w16cid:durableId="1845707632">
    <w:abstractNumId w:val="4"/>
  </w:num>
  <w:num w:numId="9" w16cid:durableId="1577592980">
    <w:abstractNumId w:val="8"/>
  </w:num>
  <w:num w:numId="10" w16cid:durableId="1598903853">
    <w:abstractNumId w:val="7"/>
  </w:num>
  <w:num w:numId="11" w16cid:durableId="90467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7D9B"/>
    <w:rsid w:val="000244C0"/>
    <w:rsid w:val="00027C60"/>
    <w:rsid w:val="00033F26"/>
    <w:rsid w:val="00035407"/>
    <w:rsid w:val="00084FD1"/>
    <w:rsid w:val="000D1394"/>
    <w:rsid w:val="000E1B27"/>
    <w:rsid w:val="000F4793"/>
    <w:rsid w:val="0010672F"/>
    <w:rsid w:val="00116BC8"/>
    <w:rsid w:val="00127738"/>
    <w:rsid w:val="00166A32"/>
    <w:rsid w:val="001876A4"/>
    <w:rsid w:val="00193625"/>
    <w:rsid w:val="001A071E"/>
    <w:rsid w:val="001B4760"/>
    <w:rsid w:val="001D5901"/>
    <w:rsid w:val="001F11BE"/>
    <w:rsid w:val="00232E53"/>
    <w:rsid w:val="00244BDD"/>
    <w:rsid w:val="002666CD"/>
    <w:rsid w:val="002A0C31"/>
    <w:rsid w:val="002C4E27"/>
    <w:rsid w:val="002E7F09"/>
    <w:rsid w:val="002F3BFE"/>
    <w:rsid w:val="00301EF3"/>
    <w:rsid w:val="00315258"/>
    <w:rsid w:val="00326090"/>
    <w:rsid w:val="003277F2"/>
    <w:rsid w:val="003357C8"/>
    <w:rsid w:val="003428B6"/>
    <w:rsid w:val="00365E9C"/>
    <w:rsid w:val="003846C1"/>
    <w:rsid w:val="0039081D"/>
    <w:rsid w:val="0039147B"/>
    <w:rsid w:val="003B61B9"/>
    <w:rsid w:val="003C4C50"/>
    <w:rsid w:val="003D47F1"/>
    <w:rsid w:val="003E41B8"/>
    <w:rsid w:val="003F0254"/>
    <w:rsid w:val="00400914"/>
    <w:rsid w:val="00450A01"/>
    <w:rsid w:val="00461F0D"/>
    <w:rsid w:val="004642F9"/>
    <w:rsid w:val="00486FD9"/>
    <w:rsid w:val="004D1850"/>
    <w:rsid w:val="004D3086"/>
    <w:rsid w:val="004D47F6"/>
    <w:rsid w:val="004D71FE"/>
    <w:rsid w:val="0051074A"/>
    <w:rsid w:val="0053130F"/>
    <w:rsid w:val="00554D00"/>
    <w:rsid w:val="005B33D3"/>
    <w:rsid w:val="005B470E"/>
    <w:rsid w:val="005C5FB2"/>
    <w:rsid w:val="005D0D19"/>
    <w:rsid w:val="005D31DE"/>
    <w:rsid w:val="005E2BB5"/>
    <w:rsid w:val="005E7D9B"/>
    <w:rsid w:val="00611A2A"/>
    <w:rsid w:val="0065481F"/>
    <w:rsid w:val="0065741D"/>
    <w:rsid w:val="00661D82"/>
    <w:rsid w:val="006A02CE"/>
    <w:rsid w:val="006A624C"/>
    <w:rsid w:val="006D38A3"/>
    <w:rsid w:val="006E5A7A"/>
    <w:rsid w:val="006F3281"/>
    <w:rsid w:val="00703DD4"/>
    <w:rsid w:val="00722236"/>
    <w:rsid w:val="00723AF8"/>
    <w:rsid w:val="00746443"/>
    <w:rsid w:val="00753A88"/>
    <w:rsid w:val="00791AA4"/>
    <w:rsid w:val="007E220C"/>
    <w:rsid w:val="007F3E46"/>
    <w:rsid w:val="0080440A"/>
    <w:rsid w:val="00836EE2"/>
    <w:rsid w:val="008933EF"/>
    <w:rsid w:val="00893527"/>
    <w:rsid w:val="008C0021"/>
    <w:rsid w:val="008D0BD4"/>
    <w:rsid w:val="008D411A"/>
    <w:rsid w:val="008E5598"/>
    <w:rsid w:val="008F7FE0"/>
    <w:rsid w:val="00900B74"/>
    <w:rsid w:val="00907015"/>
    <w:rsid w:val="0092424E"/>
    <w:rsid w:val="00934486"/>
    <w:rsid w:val="00940253"/>
    <w:rsid w:val="00940FA2"/>
    <w:rsid w:val="00942CFF"/>
    <w:rsid w:val="009625FC"/>
    <w:rsid w:val="00974808"/>
    <w:rsid w:val="00975985"/>
    <w:rsid w:val="00983A88"/>
    <w:rsid w:val="009A7EAD"/>
    <w:rsid w:val="009B5BD0"/>
    <w:rsid w:val="009E0540"/>
    <w:rsid w:val="009E0B46"/>
    <w:rsid w:val="009E37B8"/>
    <w:rsid w:val="00A03A1A"/>
    <w:rsid w:val="00A21310"/>
    <w:rsid w:val="00A55129"/>
    <w:rsid w:val="00A75D00"/>
    <w:rsid w:val="00A768B9"/>
    <w:rsid w:val="00A94031"/>
    <w:rsid w:val="00AA6C85"/>
    <w:rsid w:val="00AC5F70"/>
    <w:rsid w:val="00AE2A4E"/>
    <w:rsid w:val="00AF0C78"/>
    <w:rsid w:val="00AF23C3"/>
    <w:rsid w:val="00AF4723"/>
    <w:rsid w:val="00B17C5A"/>
    <w:rsid w:val="00B21027"/>
    <w:rsid w:val="00B24938"/>
    <w:rsid w:val="00B44BCB"/>
    <w:rsid w:val="00B54DB7"/>
    <w:rsid w:val="00B566C4"/>
    <w:rsid w:val="00B9054F"/>
    <w:rsid w:val="00B92C9B"/>
    <w:rsid w:val="00BB55E6"/>
    <w:rsid w:val="00BC7BA8"/>
    <w:rsid w:val="00BE2372"/>
    <w:rsid w:val="00C03363"/>
    <w:rsid w:val="00C3457D"/>
    <w:rsid w:val="00C50C66"/>
    <w:rsid w:val="00C518A7"/>
    <w:rsid w:val="00C51E15"/>
    <w:rsid w:val="00C5204B"/>
    <w:rsid w:val="00C77D43"/>
    <w:rsid w:val="00CB422E"/>
    <w:rsid w:val="00CC352F"/>
    <w:rsid w:val="00CE4CA0"/>
    <w:rsid w:val="00D007C7"/>
    <w:rsid w:val="00D04C1A"/>
    <w:rsid w:val="00D47360"/>
    <w:rsid w:val="00D51777"/>
    <w:rsid w:val="00DB09CF"/>
    <w:rsid w:val="00DC6B7D"/>
    <w:rsid w:val="00E02F56"/>
    <w:rsid w:val="00E0406F"/>
    <w:rsid w:val="00E11F45"/>
    <w:rsid w:val="00E35A0D"/>
    <w:rsid w:val="00E44089"/>
    <w:rsid w:val="00E47CB3"/>
    <w:rsid w:val="00E50C50"/>
    <w:rsid w:val="00E651B8"/>
    <w:rsid w:val="00E7620B"/>
    <w:rsid w:val="00E92142"/>
    <w:rsid w:val="00ED2527"/>
    <w:rsid w:val="00EE3403"/>
    <w:rsid w:val="00EE43A4"/>
    <w:rsid w:val="00EE507C"/>
    <w:rsid w:val="00EF6FD1"/>
    <w:rsid w:val="00F04C43"/>
    <w:rsid w:val="00F1795E"/>
    <w:rsid w:val="00F30823"/>
    <w:rsid w:val="00F368DC"/>
    <w:rsid w:val="00F423CC"/>
    <w:rsid w:val="00F43FB0"/>
    <w:rsid w:val="00F64489"/>
    <w:rsid w:val="00F721DC"/>
    <w:rsid w:val="00F9369E"/>
    <w:rsid w:val="00FB5D60"/>
    <w:rsid w:val="00FC5E55"/>
    <w:rsid w:val="00FD50EA"/>
    <w:rsid w:val="00FD6548"/>
    <w:rsid w:val="00FE02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169369"/>
  <w15:chartTrackingRefBased/>
  <w15:docId w15:val="{B19C6943-26EE-4008-97A0-9771995C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style>
  <w:style w:type="paragraph" w:customStyle="1" w:styleId="Pa11">
    <w:name w:val="Pa11"/>
    <w:basedOn w:val="Normal"/>
    <w:next w:val="Normal"/>
    <w:uiPriority w:val="99"/>
    <w:rsid w:val="00EE3403"/>
    <w:pPr>
      <w:autoSpaceDE w:val="0"/>
      <w:autoSpaceDN w:val="0"/>
      <w:adjustRightInd w:val="0"/>
      <w:spacing w:line="201" w:lineRule="atLeast"/>
    </w:pPr>
    <w:rPr>
      <w:rFonts w:ascii="Swis721 BT" w:eastAsia="Calibri" w:hAnsi="Swis721 BT"/>
      <w:lang w:val="fr-LU" w:eastAsia="en-US"/>
    </w:rPr>
  </w:style>
  <w:style w:type="paragraph" w:customStyle="1" w:styleId="Default">
    <w:name w:val="Default"/>
    <w:rsid w:val="007F3E46"/>
    <w:pPr>
      <w:autoSpaceDE w:val="0"/>
      <w:autoSpaceDN w:val="0"/>
      <w:adjustRightInd w:val="0"/>
    </w:pPr>
    <w:rPr>
      <w:rFonts w:eastAsia="Calibri"/>
      <w:color w:val="000000"/>
      <w:sz w:val="24"/>
      <w:szCs w:val="24"/>
      <w:lang w:val="fr-L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934</Characters>
  <Application>Microsoft Office Word</Application>
  <DocSecurity>4</DocSecurity>
  <Lines>7</Lines>
  <Paragraphs>2</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5859</dc:title>
  <dc:subject/>
  <dc:creator>Pascal Reiser</dc:creator>
  <cp:keywords/>
  <cp:lastModifiedBy>Magda SANTOS</cp:lastModifiedBy>
  <cp:revision>2</cp:revision>
  <dcterms:created xsi:type="dcterms:W3CDTF">2025-04-24T09:31:00Z</dcterms:created>
  <dcterms:modified xsi:type="dcterms:W3CDTF">2025-04-24T09:31:00Z</dcterms:modified>
</cp:coreProperties>
</file>