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8C99" w14:textId="61EAC73E" w:rsidR="004B5B60" w:rsidRDefault="004B5B60" w:rsidP="004B5B60">
      <w:pPr>
        <w:spacing w:after="0" w:line="240" w:lineRule="auto"/>
        <w:jc w:val="center"/>
        <w:rPr>
          <w:rFonts w:ascii="Times New Roman" w:hAnsi="Times New Roman"/>
          <w:b/>
          <w:sz w:val="28"/>
          <w:szCs w:val="28"/>
        </w:rPr>
      </w:pPr>
      <w:r w:rsidRPr="0072132A">
        <w:rPr>
          <w:rFonts w:ascii="Times New Roman" w:hAnsi="Times New Roman"/>
          <w:b/>
          <w:sz w:val="28"/>
          <w:szCs w:val="28"/>
        </w:rPr>
        <w:t xml:space="preserve">N° </w:t>
      </w:r>
      <w:r w:rsidR="005C44F8">
        <w:rPr>
          <w:rFonts w:ascii="Times New Roman" w:hAnsi="Times New Roman"/>
          <w:b/>
          <w:sz w:val="28"/>
          <w:szCs w:val="28"/>
        </w:rPr>
        <w:t>84</w:t>
      </w:r>
      <w:r w:rsidR="00D34E65">
        <w:rPr>
          <w:rFonts w:ascii="Times New Roman" w:hAnsi="Times New Roman"/>
          <w:b/>
          <w:sz w:val="28"/>
          <w:szCs w:val="28"/>
        </w:rPr>
        <w:t>97</w:t>
      </w:r>
    </w:p>
    <w:p w14:paraId="4401BA46" w14:textId="77777777" w:rsidR="004B5B60" w:rsidRPr="0072132A" w:rsidRDefault="004B5B60" w:rsidP="004B5B60">
      <w:pPr>
        <w:spacing w:after="0" w:line="240" w:lineRule="auto"/>
        <w:jc w:val="center"/>
        <w:rPr>
          <w:rFonts w:ascii="Times New Roman" w:hAnsi="Times New Roman"/>
          <w:szCs w:val="24"/>
        </w:rPr>
      </w:pPr>
    </w:p>
    <w:p w14:paraId="48214674" w14:textId="7AEC3293" w:rsidR="004B5B60" w:rsidRPr="00894723" w:rsidRDefault="004B5B60" w:rsidP="004B5B60">
      <w:pPr>
        <w:spacing w:after="0" w:line="240" w:lineRule="auto"/>
        <w:jc w:val="center"/>
        <w:rPr>
          <w:rFonts w:ascii="Times New Roman" w:hAnsi="Times New Roman"/>
          <w:b/>
          <w:bCs/>
          <w:color w:val="000000"/>
          <w:sz w:val="32"/>
          <w:szCs w:val="32"/>
        </w:rPr>
      </w:pPr>
      <w:r w:rsidRPr="00894723">
        <w:rPr>
          <w:rFonts w:ascii="Times New Roman" w:hAnsi="Times New Roman"/>
          <w:b/>
          <w:bCs/>
          <w:color w:val="000000"/>
          <w:sz w:val="32"/>
          <w:szCs w:val="32"/>
        </w:rPr>
        <w:t xml:space="preserve">Proposition de modification du Règlement de la Chambre des </w:t>
      </w:r>
      <w:r>
        <w:rPr>
          <w:rFonts w:ascii="Times New Roman" w:hAnsi="Times New Roman"/>
          <w:b/>
          <w:bCs/>
          <w:color w:val="000000"/>
          <w:sz w:val="32"/>
          <w:szCs w:val="32"/>
        </w:rPr>
        <w:t>D</w:t>
      </w:r>
      <w:r w:rsidRPr="00894723">
        <w:rPr>
          <w:rFonts w:ascii="Times New Roman" w:hAnsi="Times New Roman"/>
          <w:b/>
          <w:bCs/>
          <w:color w:val="000000"/>
          <w:sz w:val="32"/>
          <w:szCs w:val="32"/>
        </w:rPr>
        <w:t>éputés relative</w:t>
      </w:r>
      <w:r w:rsidR="003463F9">
        <w:rPr>
          <w:rFonts w:ascii="Times New Roman" w:hAnsi="Times New Roman"/>
          <w:b/>
          <w:bCs/>
          <w:color w:val="000000"/>
          <w:sz w:val="32"/>
          <w:szCs w:val="32"/>
        </w:rPr>
        <w:t xml:space="preserve"> </w:t>
      </w:r>
      <w:r w:rsidR="005E46DD">
        <w:rPr>
          <w:rFonts w:ascii="Times New Roman" w:hAnsi="Times New Roman"/>
          <w:b/>
          <w:bCs/>
          <w:color w:val="000000"/>
          <w:sz w:val="32"/>
          <w:szCs w:val="32"/>
        </w:rPr>
        <w:t>au Titre V, Chapitre 11 « Des pétitions »</w:t>
      </w:r>
    </w:p>
    <w:p w14:paraId="6D49E364" w14:textId="77777777" w:rsidR="00D37A3A" w:rsidRDefault="00D37A3A" w:rsidP="004B5B60">
      <w:pPr>
        <w:spacing w:after="0" w:line="240" w:lineRule="auto"/>
        <w:jc w:val="center"/>
        <w:rPr>
          <w:rFonts w:ascii="Times New Roman" w:hAnsi="Times New Roman"/>
          <w:b/>
          <w:sz w:val="32"/>
          <w:szCs w:val="32"/>
        </w:rPr>
      </w:pPr>
    </w:p>
    <w:p w14:paraId="224CC40A" w14:textId="77777777" w:rsidR="00044CEA" w:rsidRDefault="00044CEA" w:rsidP="00044CEA">
      <w:pPr>
        <w:spacing w:after="0" w:line="240" w:lineRule="auto"/>
        <w:jc w:val="both"/>
        <w:rPr>
          <w:rFonts w:ascii="Times New Roman" w:hAnsi="Times New Roman"/>
          <w:sz w:val="24"/>
          <w:szCs w:val="24"/>
        </w:rPr>
      </w:pPr>
    </w:p>
    <w:p w14:paraId="06A57245" w14:textId="4FA03AF6" w:rsidR="0063032D" w:rsidRDefault="0063032D" w:rsidP="0063032D">
      <w:pPr>
        <w:spacing w:after="0" w:line="240" w:lineRule="auto"/>
        <w:jc w:val="both"/>
        <w:rPr>
          <w:rFonts w:ascii="Times New Roman" w:hAnsi="Times New Roman"/>
          <w:sz w:val="24"/>
          <w:szCs w:val="24"/>
          <w:lang w:val="fr-FR"/>
        </w:rPr>
      </w:pPr>
      <w:r w:rsidRPr="0063032D">
        <w:rPr>
          <w:rFonts w:ascii="Times New Roman" w:hAnsi="Times New Roman"/>
          <w:sz w:val="24"/>
          <w:szCs w:val="24"/>
          <w:lang w:val="fr-FR"/>
        </w:rPr>
        <w:t xml:space="preserve">La présente </w:t>
      </w:r>
      <w:r w:rsidR="00D37A3A">
        <w:rPr>
          <w:rFonts w:ascii="Times New Roman" w:hAnsi="Times New Roman"/>
          <w:sz w:val="24"/>
          <w:szCs w:val="24"/>
          <w:lang w:val="fr-FR"/>
        </w:rPr>
        <w:t>modification du Règlement de la Chambre des Députés vise à modifier le</w:t>
      </w:r>
      <w:r w:rsidRPr="0063032D">
        <w:rPr>
          <w:rFonts w:ascii="Times New Roman" w:hAnsi="Times New Roman"/>
          <w:sz w:val="24"/>
          <w:szCs w:val="24"/>
          <w:lang w:val="fr-FR"/>
        </w:rPr>
        <w:t xml:space="preserve"> Chapitre 11 « Des pétitions » du Titre V du Règlement de la Chambre des Députés </w:t>
      </w:r>
      <w:r w:rsidR="00D37A3A">
        <w:rPr>
          <w:rFonts w:ascii="Times New Roman" w:hAnsi="Times New Roman"/>
          <w:sz w:val="24"/>
          <w:szCs w:val="24"/>
          <w:lang w:val="fr-FR"/>
        </w:rPr>
        <w:t>et plus précisément</w:t>
      </w:r>
      <w:r w:rsidRPr="0063032D">
        <w:rPr>
          <w:rFonts w:ascii="Times New Roman" w:hAnsi="Times New Roman"/>
          <w:sz w:val="24"/>
          <w:szCs w:val="24"/>
          <w:lang w:val="fr-FR"/>
        </w:rPr>
        <w:t xml:space="preserve"> de compléter les dispositions figurant actuellement au même chapitre du Règlement de la Chambre des Députés. Le dessein est de regrouper au sein d’un même instrument l’ensemble des dispositions applicables aux pétitions tout en veillant à leur cohérence et à leur exhaustivité.</w:t>
      </w:r>
    </w:p>
    <w:p w14:paraId="6DCBA961" w14:textId="77777777" w:rsidR="0063032D" w:rsidRPr="0063032D" w:rsidRDefault="0063032D" w:rsidP="0063032D">
      <w:pPr>
        <w:spacing w:after="0" w:line="240" w:lineRule="auto"/>
        <w:jc w:val="both"/>
        <w:rPr>
          <w:rFonts w:ascii="Times New Roman" w:hAnsi="Times New Roman"/>
          <w:sz w:val="24"/>
          <w:szCs w:val="24"/>
          <w:lang w:val="fr-FR"/>
        </w:rPr>
      </w:pPr>
    </w:p>
    <w:p w14:paraId="141D6C3A" w14:textId="35D67BA0" w:rsidR="0063032D" w:rsidRDefault="0063032D" w:rsidP="0063032D">
      <w:pPr>
        <w:spacing w:after="0" w:line="240" w:lineRule="auto"/>
        <w:jc w:val="both"/>
        <w:rPr>
          <w:rFonts w:ascii="Times New Roman" w:hAnsi="Times New Roman"/>
          <w:sz w:val="24"/>
          <w:szCs w:val="24"/>
          <w:lang w:val="fr-FR"/>
        </w:rPr>
      </w:pPr>
      <w:r w:rsidRPr="0063032D">
        <w:rPr>
          <w:rFonts w:ascii="Times New Roman" w:hAnsi="Times New Roman"/>
          <w:sz w:val="24"/>
          <w:szCs w:val="24"/>
          <w:lang w:val="fr-FR"/>
        </w:rPr>
        <w:t xml:space="preserve">Les objectifs poursuivis par la présente proposition de modification du chapitre relatif aux pétitions du Règlement de la Chambre sont </w:t>
      </w:r>
      <w:r w:rsidR="00464B46">
        <w:rPr>
          <w:rFonts w:ascii="Times New Roman" w:hAnsi="Times New Roman"/>
          <w:sz w:val="24"/>
          <w:szCs w:val="24"/>
          <w:lang w:val="fr-FR"/>
        </w:rPr>
        <w:t>divers</w:t>
      </w:r>
      <w:r w:rsidRPr="0063032D">
        <w:rPr>
          <w:rFonts w:ascii="Times New Roman" w:hAnsi="Times New Roman"/>
          <w:sz w:val="24"/>
          <w:szCs w:val="24"/>
          <w:lang w:val="fr-FR"/>
        </w:rPr>
        <w:t>.</w:t>
      </w:r>
    </w:p>
    <w:p w14:paraId="2D362F72" w14:textId="77777777" w:rsidR="0063032D" w:rsidRPr="0063032D" w:rsidRDefault="0063032D" w:rsidP="0063032D">
      <w:pPr>
        <w:spacing w:after="0" w:line="240" w:lineRule="auto"/>
        <w:jc w:val="both"/>
        <w:rPr>
          <w:rFonts w:ascii="Times New Roman" w:hAnsi="Times New Roman"/>
          <w:sz w:val="24"/>
          <w:szCs w:val="24"/>
          <w:lang w:val="fr-FR"/>
        </w:rPr>
      </w:pPr>
    </w:p>
    <w:p w14:paraId="47CDB886" w14:textId="77777777" w:rsidR="0063032D" w:rsidRDefault="0063032D" w:rsidP="0063032D">
      <w:pPr>
        <w:spacing w:after="0" w:line="240" w:lineRule="auto"/>
        <w:jc w:val="both"/>
        <w:rPr>
          <w:rFonts w:ascii="Times New Roman" w:hAnsi="Times New Roman"/>
          <w:sz w:val="24"/>
          <w:szCs w:val="24"/>
          <w:lang w:val="fr-FR"/>
        </w:rPr>
      </w:pPr>
      <w:r w:rsidRPr="0063032D">
        <w:rPr>
          <w:rFonts w:ascii="Times New Roman" w:hAnsi="Times New Roman"/>
          <w:sz w:val="24"/>
          <w:szCs w:val="24"/>
          <w:lang w:val="fr-FR"/>
        </w:rPr>
        <w:t xml:space="preserve">En premier lieu, la modernisation du Chapitre 11 du Titre V du Règlement conduit à une meilleure transparence de l’Administration parlementaire et conséquemment, à une confiance accrue du citoyen envers la Chambre des Députés. En suivant et en se référant à des règles objectives et officielles relatives aux pétitions, l’Administration parlementaire renforce la confiance du citoyen envers le fonctionnement du mécanisme des pétitions. </w:t>
      </w:r>
    </w:p>
    <w:p w14:paraId="73335CE2" w14:textId="77777777" w:rsidR="0063032D" w:rsidRPr="0063032D" w:rsidRDefault="0063032D" w:rsidP="0063032D">
      <w:pPr>
        <w:spacing w:after="0" w:line="240" w:lineRule="auto"/>
        <w:jc w:val="both"/>
        <w:rPr>
          <w:rFonts w:ascii="Times New Roman" w:hAnsi="Times New Roman"/>
          <w:sz w:val="24"/>
          <w:szCs w:val="24"/>
          <w:lang w:val="fr-FR"/>
        </w:rPr>
      </w:pPr>
    </w:p>
    <w:p w14:paraId="13D9F18D" w14:textId="59695D5F" w:rsidR="00044CEA" w:rsidRPr="00044CEA" w:rsidRDefault="0063032D" w:rsidP="0063032D">
      <w:pPr>
        <w:spacing w:after="0" w:line="240" w:lineRule="auto"/>
        <w:jc w:val="both"/>
        <w:rPr>
          <w:rFonts w:ascii="Times New Roman" w:hAnsi="Times New Roman"/>
          <w:sz w:val="24"/>
          <w:szCs w:val="24"/>
        </w:rPr>
      </w:pPr>
      <w:r w:rsidRPr="0063032D">
        <w:rPr>
          <w:rFonts w:ascii="Times New Roman" w:hAnsi="Times New Roman"/>
          <w:sz w:val="24"/>
          <w:szCs w:val="24"/>
          <w:lang w:val="fr-FR"/>
        </w:rPr>
        <w:t xml:space="preserve">En second lieu, l’établissement de règles objectives et claires applicables au mécanisme des pétitions renforce la sécurité juridique, la prévisibilité et la cohérence des décisions rendues quant aux pétitions et de la suite qui leur est réservée. </w:t>
      </w:r>
      <w:r w:rsidR="00FB4951">
        <w:rPr>
          <w:rFonts w:ascii="Times New Roman" w:hAnsi="Times New Roman"/>
          <w:sz w:val="24"/>
          <w:szCs w:val="24"/>
          <w:lang w:val="fr-FR"/>
        </w:rPr>
        <w:t>L</w:t>
      </w:r>
      <w:r w:rsidRPr="0063032D">
        <w:rPr>
          <w:rFonts w:ascii="Times New Roman" w:hAnsi="Times New Roman"/>
          <w:sz w:val="24"/>
          <w:szCs w:val="24"/>
          <w:lang w:val="fr-FR"/>
        </w:rPr>
        <w:t xml:space="preserve">’élaboration de dispositions claires et accessibles au public renforce la sécurité juridique du citoyen en ce que ce dernier est à même de connaître en amont les critères et autres règles qui lui seront appliqués. </w:t>
      </w:r>
      <w:r w:rsidR="00FB4951">
        <w:rPr>
          <w:rFonts w:ascii="Times New Roman" w:hAnsi="Times New Roman"/>
          <w:sz w:val="24"/>
          <w:szCs w:val="24"/>
          <w:lang w:val="fr-FR"/>
        </w:rPr>
        <w:t>L</w:t>
      </w:r>
      <w:r w:rsidRPr="0063032D">
        <w:rPr>
          <w:rFonts w:ascii="Times New Roman" w:hAnsi="Times New Roman"/>
          <w:sz w:val="24"/>
          <w:szCs w:val="24"/>
          <w:lang w:val="fr-FR"/>
        </w:rPr>
        <w:t xml:space="preserve">a codification de l’ensemble des dispositions applicables aux pétitions permet </w:t>
      </w:r>
      <w:r w:rsidR="00FB4951">
        <w:rPr>
          <w:rFonts w:ascii="Times New Roman" w:hAnsi="Times New Roman"/>
          <w:sz w:val="24"/>
          <w:szCs w:val="24"/>
          <w:lang w:val="fr-FR"/>
        </w:rPr>
        <w:t xml:space="preserve">ensuite </w:t>
      </w:r>
      <w:r w:rsidRPr="0063032D">
        <w:rPr>
          <w:rFonts w:ascii="Times New Roman" w:hAnsi="Times New Roman"/>
          <w:sz w:val="24"/>
          <w:szCs w:val="24"/>
          <w:lang w:val="fr-FR"/>
        </w:rPr>
        <w:t xml:space="preserve">une meilleure cohérence des décisions rendues par la Chambre des Députés en la matière, celles-ci reposant sur un même et unique </w:t>
      </w:r>
      <w:r w:rsidRPr="0063032D">
        <w:rPr>
          <w:rFonts w:ascii="Times New Roman" w:hAnsi="Times New Roman"/>
          <w:i/>
          <w:sz w:val="24"/>
          <w:szCs w:val="24"/>
          <w:lang w:val="fr-FR"/>
        </w:rPr>
        <w:t>corpus</w:t>
      </w:r>
      <w:r w:rsidRPr="0063032D">
        <w:rPr>
          <w:rFonts w:ascii="Times New Roman" w:hAnsi="Times New Roman"/>
          <w:sz w:val="24"/>
          <w:szCs w:val="24"/>
          <w:lang w:val="fr-FR"/>
        </w:rPr>
        <w:t xml:space="preserve"> réglementaire.</w:t>
      </w:r>
    </w:p>
    <w:p w14:paraId="70A20D02" w14:textId="77777777" w:rsidR="00044CEA" w:rsidRDefault="00044CEA" w:rsidP="00703C98">
      <w:pPr>
        <w:spacing w:after="0" w:line="240" w:lineRule="auto"/>
        <w:jc w:val="both"/>
        <w:rPr>
          <w:rFonts w:ascii="Times New Roman" w:hAnsi="Times New Roman"/>
          <w:sz w:val="24"/>
          <w:szCs w:val="24"/>
          <w:lang w:val="fr-FR"/>
        </w:rPr>
      </w:pPr>
    </w:p>
    <w:p w14:paraId="3B2942E0" w14:textId="15B202CF" w:rsidR="00044CEA" w:rsidRPr="008F1B01" w:rsidRDefault="00FB4951" w:rsidP="00703C98">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La Commission tient néanmoins à formuler la recommandation de revoir </w:t>
      </w:r>
      <w:r w:rsidR="0098236E">
        <w:rPr>
          <w:rFonts w:ascii="Times New Roman" w:hAnsi="Times New Roman"/>
          <w:sz w:val="24"/>
          <w:szCs w:val="24"/>
          <w:lang w:val="fr-FR"/>
        </w:rPr>
        <w:t xml:space="preserve">dans le cadre d’une prochaine révision de la Constitution, </w:t>
      </w:r>
      <w:r>
        <w:rPr>
          <w:rFonts w:ascii="Times New Roman" w:hAnsi="Times New Roman"/>
          <w:sz w:val="24"/>
          <w:szCs w:val="24"/>
          <w:lang w:val="fr-FR"/>
        </w:rPr>
        <w:t>la disposition de l’article 82 de la Constitution qui dispose actuellement « </w:t>
      </w:r>
      <w:bookmarkStart w:id="0" w:name="art_82"/>
      <w:r w:rsidRPr="007C654D">
        <w:rPr>
          <w:rFonts w:ascii="Times New Roman" w:hAnsi="Times New Roman"/>
          <w:i/>
          <w:shd w:val="clear" w:color="auto" w:fill="FFFFFF"/>
        </w:rPr>
        <w:t>La Chambre des D</w:t>
      </w:r>
      <w:r w:rsidRPr="007C654D">
        <w:rPr>
          <w:rFonts w:ascii="Times New Roman" w:hAnsi="Times New Roman" w:hint="eastAsia"/>
          <w:i/>
          <w:shd w:val="clear" w:color="auto" w:fill="FFFFFF"/>
        </w:rPr>
        <w:t>é</w:t>
      </w:r>
      <w:r w:rsidRPr="007C654D">
        <w:rPr>
          <w:rFonts w:ascii="Times New Roman" w:hAnsi="Times New Roman"/>
          <w:i/>
          <w:shd w:val="clear" w:color="auto" w:fill="FFFFFF"/>
        </w:rPr>
        <w:t>put</w:t>
      </w:r>
      <w:r w:rsidRPr="007C654D">
        <w:rPr>
          <w:rFonts w:ascii="Times New Roman" w:hAnsi="Times New Roman" w:hint="eastAsia"/>
          <w:i/>
          <w:shd w:val="clear" w:color="auto" w:fill="FFFFFF"/>
        </w:rPr>
        <w:t>é</w:t>
      </w:r>
      <w:r w:rsidRPr="007C654D">
        <w:rPr>
          <w:rFonts w:ascii="Times New Roman" w:hAnsi="Times New Roman"/>
          <w:i/>
          <w:shd w:val="clear" w:color="auto" w:fill="FFFFFF"/>
        </w:rPr>
        <w:t>s re</w:t>
      </w:r>
      <w:r w:rsidRPr="007C654D">
        <w:rPr>
          <w:rFonts w:ascii="Times New Roman" w:hAnsi="Times New Roman" w:hint="eastAsia"/>
          <w:i/>
          <w:shd w:val="clear" w:color="auto" w:fill="FFFFFF"/>
        </w:rPr>
        <w:t>ç</w:t>
      </w:r>
      <w:r w:rsidRPr="007C654D">
        <w:rPr>
          <w:rFonts w:ascii="Times New Roman" w:hAnsi="Times New Roman"/>
          <w:i/>
          <w:shd w:val="clear" w:color="auto" w:fill="FFFFFF"/>
        </w:rPr>
        <w:t>oit les p</w:t>
      </w:r>
      <w:r w:rsidRPr="007C654D">
        <w:rPr>
          <w:rFonts w:ascii="Times New Roman" w:hAnsi="Times New Roman" w:hint="eastAsia"/>
          <w:i/>
          <w:shd w:val="clear" w:color="auto" w:fill="FFFFFF"/>
        </w:rPr>
        <w:t>é</w:t>
      </w:r>
      <w:r w:rsidRPr="007C654D">
        <w:rPr>
          <w:rFonts w:ascii="Times New Roman" w:hAnsi="Times New Roman"/>
          <w:i/>
          <w:shd w:val="clear" w:color="auto" w:fill="FFFFFF"/>
        </w:rPr>
        <w:t>titions qui lui sont adress</w:t>
      </w:r>
      <w:r w:rsidRPr="007C654D">
        <w:rPr>
          <w:rFonts w:ascii="Times New Roman" w:hAnsi="Times New Roman" w:hint="eastAsia"/>
          <w:i/>
          <w:shd w:val="clear" w:color="auto" w:fill="FFFFFF"/>
        </w:rPr>
        <w:t>é</w:t>
      </w:r>
      <w:r w:rsidRPr="007C654D">
        <w:rPr>
          <w:rFonts w:ascii="Times New Roman" w:hAnsi="Times New Roman"/>
          <w:i/>
          <w:shd w:val="clear" w:color="auto" w:fill="FFFFFF"/>
        </w:rPr>
        <w:t>es dans la forme prescrite par son</w:t>
      </w:r>
      <w:r w:rsidRPr="007C654D">
        <w:rPr>
          <w:rFonts w:ascii="Times New Roman" w:hAnsi="Times New Roman" w:hint="eastAsia"/>
          <w:i/>
          <w:shd w:val="clear" w:color="auto" w:fill="FFFFFF"/>
        </w:rPr>
        <w:t> </w:t>
      </w:r>
      <w:bookmarkEnd w:id="0"/>
      <w:r w:rsidR="00DD7131" w:rsidRPr="007C654D">
        <w:rPr>
          <w:rFonts w:ascii="Times New Roman" w:hAnsi="Times New Roman"/>
          <w:i/>
          <w:shd w:val="clear" w:color="auto" w:fill="FFFFFF"/>
        </w:rPr>
        <w:t>R</w:t>
      </w:r>
      <w:r w:rsidR="00DD7131" w:rsidRPr="007C654D">
        <w:rPr>
          <w:rFonts w:ascii="Times New Roman" w:hAnsi="Times New Roman" w:hint="eastAsia"/>
          <w:i/>
          <w:shd w:val="clear" w:color="auto" w:fill="FFFFFF"/>
        </w:rPr>
        <w:t>è</w:t>
      </w:r>
      <w:r w:rsidR="00DD7131" w:rsidRPr="007C654D">
        <w:rPr>
          <w:rFonts w:ascii="Times New Roman" w:hAnsi="Times New Roman"/>
          <w:i/>
          <w:shd w:val="clear" w:color="auto" w:fill="FFFFFF"/>
        </w:rPr>
        <w:t>glement</w:t>
      </w:r>
      <w:r w:rsidRPr="007C654D">
        <w:rPr>
          <w:rFonts w:ascii="Times New Roman" w:hAnsi="Times New Roman"/>
          <w:shd w:val="clear" w:color="auto" w:fill="FFFFFF"/>
        </w:rPr>
        <w:t xml:space="preserve">. » </w:t>
      </w:r>
      <w:r w:rsidRPr="007C654D">
        <w:rPr>
          <w:rFonts w:ascii="Times New Roman" w:hAnsi="Times New Roman"/>
          <w:sz w:val="24"/>
          <w:szCs w:val="24"/>
          <w:shd w:val="clear" w:color="auto" w:fill="FFFFFF"/>
        </w:rPr>
        <w:t xml:space="preserve">Les règles entérinées par le présent </w:t>
      </w:r>
      <w:r w:rsidR="00DD7131" w:rsidRPr="007C654D">
        <w:rPr>
          <w:rFonts w:ascii="Times New Roman" w:hAnsi="Times New Roman"/>
          <w:sz w:val="24"/>
          <w:szCs w:val="24"/>
          <w:shd w:val="clear" w:color="auto" w:fill="FFFFFF"/>
        </w:rPr>
        <w:t>projet de modification du R</w:t>
      </w:r>
      <w:r w:rsidRPr="007C654D">
        <w:rPr>
          <w:rFonts w:ascii="Times New Roman" w:hAnsi="Times New Roman"/>
          <w:sz w:val="24"/>
          <w:szCs w:val="24"/>
          <w:shd w:val="clear" w:color="auto" w:fill="FFFFFF"/>
        </w:rPr>
        <w:t>èglement</w:t>
      </w:r>
      <w:r w:rsidR="00DD7131" w:rsidRPr="007C654D">
        <w:rPr>
          <w:rFonts w:ascii="Times New Roman" w:hAnsi="Times New Roman"/>
          <w:sz w:val="24"/>
          <w:szCs w:val="24"/>
          <w:shd w:val="clear" w:color="auto" w:fill="FFFFFF"/>
        </w:rPr>
        <w:t xml:space="preserve"> de la Chambre des Députés</w:t>
      </w:r>
      <w:r w:rsidRPr="007C654D">
        <w:rPr>
          <w:rFonts w:ascii="Times New Roman" w:hAnsi="Times New Roman"/>
          <w:sz w:val="24"/>
          <w:szCs w:val="24"/>
          <w:shd w:val="clear" w:color="auto" w:fill="FFFFFF"/>
        </w:rPr>
        <w:t xml:space="preserve">- qui découlent en large partie </w:t>
      </w:r>
      <w:r w:rsidR="0098236E" w:rsidRPr="007C654D">
        <w:rPr>
          <w:rFonts w:ascii="Times New Roman" w:hAnsi="Times New Roman"/>
          <w:sz w:val="24"/>
          <w:szCs w:val="24"/>
          <w:shd w:val="clear" w:color="auto" w:fill="FFFFFF"/>
        </w:rPr>
        <w:t>de l’expérience</w:t>
      </w:r>
      <w:r w:rsidRPr="007C654D">
        <w:rPr>
          <w:rFonts w:ascii="Times New Roman" w:hAnsi="Times New Roman"/>
          <w:sz w:val="24"/>
          <w:szCs w:val="24"/>
          <w:shd w:val="clear" w:color="auto" w:fill="FFFFFF"/>
        </w:rPr>
        <w:t xml:space="preserve"> des dernières années – nécessitent un ancrage plus précis dans la Constitution afin d’éviter tout malentendu en ce qui concerne les pouvoirs dont dispose la Chambre des Députés dans le cadre des pétitions qui lui sont adressées.</w:t>
      </w:r>
      <w:bookmarkStart w:id="1" w:name="_Hlk159919574"/>
      <w:bookmarkEnd w:id="1"/>
    </w:p>
    <w:sectPr w:rsidR="00044CEA" w:rsidRPr="008F1B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3CF13" w14:textId="77777777" w:rsidR="00F75DA4" w:rsidRDefault="00F75DA4" w:rsidP="00633DAC">
      <w:pPr>
        <w:spacing w:after="0" w:line="240" w:lineRule="auto"/>
      </w:pPr>
      <w:r>
        <w:separator/>
      </w:r>
    </w:p>
  </w:endnote>
  <w:endnote w:type="continuationSeparator" w:id="0">
    <w:p w14:paraId="4845B9C6" w14:textId="77777777" w:rsidR="00F75DA4" w:rsidRDefault="00F75DA4" w:rsidP="0063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1A47" w14:textId="77777777" w:rsidR="00E9617E" w:rsidRPr="004520BC" w:rsidRDefault="00E9617E">
    <w:pPr>
      <w:pStyle w:val="Pieddepage"/>
      <w:jc w:val="center"/>
      <w:rPr>
        <w:rFonts w:ascii="Times New Roman" w:hAnsi="Times New Roman"/>
      </w:rPr>
    </w:pPr>
    <w:r w:rsidRPr="004520BC">
      <w:rPr>
        <w:rFonts w:ascii="Times New Roman" w:hAnsi="Times New Roman"/>
      </w:rPr>
      <w:fldChar w:fldCharType="begin"/>
    </w:r>
    <w:r w:rsidRPr="004520BC">
      <w:rPr>
        <w:rFonts w:ascii="Times New Roman" w:hAnsi="Times New Roman"/>
        <w:rPrChange w:id="2" w:author="Catherine LEIDNER" w:date="2025-02-26T13:35:00Z" w16du:dateUtc="2025-02-26T12:35:00Z">
          <w:rPr/>
        </w:rPrChange>
      </w:rPr>
      <w:instrText>PAGE   \* MERGEFORMAT</w:instrText>
    </w:r>
    <w:r w:rsidRPr="004520BC">
      <w:rPr>
        <w:rFonts w:ascii="Times New Roman" w:hAnsi="Times New Roman"/>
      </w:rPr>
      <w:fldChar w:fldCharType="separate"/>
    </w:r>
    <w:r w:rsidR="008F4F9C" w:rsidRPr="004520BC">
      <w:rPr>
        <w:rFonts w:ascii="Times New Roman" w:hAnsi="Times New Roman"/>
        <w:noProof/>
        <w:lang w:val="fr-FR"/>
        <w:rPrChange w:id="3" w:author="Catherine LEIDNER" w:date="2025-02-26T13:35:00Z" w16du:dateUtc="2025-02-26T12:35:00Z">
          <w:rPr>
            <w:noProof/>
            <w:lang w:val="fr-FR"/>
          </w:rPr>
        </w:rPrChange>
      </w:rPr>
      <w:t>18</w:t>
    </w:r>
    <w:r w:rsidRPr="004520BC">
      <w:rPr>
        <w:rFonts w:ascii="Times New Roman" w:hAnsi="Times New Roman"/>
      </w:rPr>
      <w:fldChar w:fldCharType="end"/>
    </w:r>
  </w:p>
  <w:p w14:paraId="72140BA7" w14:textId="77777777" w:rsidR="00E9617E" w:rsidRDefault="00E961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08919" w14:textId="77777777" w:rsidR="00F75DA4" w:rsidRDefault="00F75DA4" w:rsidP="00633DAC">
      <w:pPr>
        <w:spacing w:after="0" w:line="240" w:lineRule="auto"/>
      </w:pPr>
      <w:r>
        <w:separator/>
      </w:r>
    </w:p>
  </w:footnote>
  <w:footnote w:type="continuationSeparator" w:id="0">
    <w:p w14:paraId="49B8B700" w14:textId="77777777" w:rsidR="00F75DA4" w:rsidRDefault="00F75DA4" w:rsidP="00633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D6D"/>
    <w:multiLevelType w:val="hybridMultilevel"/>
    <w:tmpl w:val="45FA1672"/>
    <w:lvl w:ilvl="0" w:tplc="6D720ED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6E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8F0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E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AD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C6E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80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AA9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81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639A3"/>
    <w:multiLevelType w:val="hybridMultilevel"/>
    <w:tmpl w:val="F9608FCC"/>
    <w:lvl w:ilvl="0" w:tplc="4330EFE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167F2A4C"/>
    <w:multiLevelType w:val="hybridMultilevel"/>
    <w:tmpl w:val="DA466926"/>
    <w:lvl w:ilvl="0" w:tplc="4418A1C0">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A5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05C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694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E46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C01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0CD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C27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8A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B13E28"/>
    <w:multiLevelType w:val="hybridMultilevel"/>
    <w:tmpl w:val="703C1870"/>
    <w:lvl w:ilvl="0" w:tplc="0000715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EEF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623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8F2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87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07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4E0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06F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62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7361FE"/>
    <w:multiLevelType w:val="hybridMultilevel"/>
    <w:tmpl w:val="4FF86E92"/>
    <w:lvl w:ilvl="0" w:tplc="6FF8E4EE">
      <w:start w:val="1"/>
      <w:numFmt w:val="upperRoman"/>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6DF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04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C2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A20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E9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C61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C42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EE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465265"/>
    <w:multiLevelType w:val="hybridMultilevel"/>
    <w:tmpl w:val="86DC0FC4"/>
    <w:lvl w:ilvl="0" w:tplc="4AB2F2F8">
      <w:start w:val="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E75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493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C6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4EE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CF4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2C6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E1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CC1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D77918"/>
    <w:multiLevelType w:val="hybridMultilevel"/>
    <w:tmpl w:val="7DF81478"/>
    <w:lvl w:ilvl="0" w:tplc="140C0017">
      <w:start w:val="3"/>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462D600D"/>
    <w:multiLevelType w:val="hybridMultilevel"/>
    <w:tmpl w:val="07B60E0C"/>
    <w:lvl w:ilvl="0" w:tplc="01A2F58E">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466E3AAA"/>
    <w:multiLevelType w:val="hybridMultilevel"/>
    <w:tmpl w:val="BE58B996"/>
    <w:lvl w:ilvl="0" w:tplc="318ADDA2">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05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66D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213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83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E2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8F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E1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ACE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8E6D5F"/>
    <w:multiLevelType w:val="hybridMultilevel"/>
    <w:tmpl w:val="6868FF20"/>
    <w:lvl w:ilvl="0" w:tplc="2A3E057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2F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E5D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2FA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84C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A58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6D8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6B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A74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617817"/>
    <w:multiLevelType w:val="hybridMultilevel"/>
    <w:tmpl w:val="BE58B996"/>
    <w:lvl w:ilvl="0" w:tplc="318ADDA2">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05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66D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213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83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E2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8F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E1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ACE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373923"/>
    <w:multiLevelType w:val="hybridMultilevel"/>
    <w:tmpl w:val="6E4A74F0"/>
    <w:lvl w:ilvl="0" w:tplc="BACE0E8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83F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AE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0E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44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C2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63C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2E1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03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152CA4"/>
    <w:multiLevelType w:val="hybridMultilevel"/>
    <w:tmpl w:val="7474ECD0"/>
    <w:lvl w:ilvl="0" w:tplc="AD3079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4D5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609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E0A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A9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6FA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C0B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4D3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C47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C53844"/>
    <w:multiLevelType w:val="hybridMultilevel"/>
    <w:tmpl w:val="7E96CE42"/>
    <w:lvl w:ilvl="0" w:tplc="6CA468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4B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2C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011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A3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2A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CF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A9F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E0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8D7689"/>
    <w:multiLevelType w:val="hybridMultilevel"/>
    <w:tmpl w:val="7B886CBA"/>
    <w:lvl w:ilvl="0" w:tplc="79E60D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86C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67F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03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61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C4A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6DC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47A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E40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F1468B4"/>
    <w:multiLevelType w:val="hybridMultilevel"/>
    <w:tmpl w:val="254427F8"/>
    <w:lvl w:ilvl="0" w:tplc="DDC673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C6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A6F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E2F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C7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21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2BF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083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E03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32362248">
    <w:abstractNumId w:val="15"/>
  </w:num>
  <w:num w:numId="2" w16cid:durableId="861355383">
    <w:abstractNumId w:val="0"/>
  </w:num>
  <w:num w:numId="3" w16cid:durableId="213390014">
    <w:abstractNumId w:val="4"/>
  </w:num>
  <w:num w:numId="4" w16cid:durableId="245191681">
    <w:abstractNumId w:val="8"/>
  </w:num>
  <w:num w:numId="5" w16cid:durableId="1350763004">
    <w:abstractNumId w:val="6"/>
  </w:num>
  <w:num w:numId="6" w16cid:durableId="1561482940">
    <w:abstractNumId w:val="3"/>
  </w:num>
  <w:num w:numId="7" w16cid:durableId="24910120">
    <w:abstractNumId w:val="11"/>
  </w:num>
  <w:num w:numId="8" w16cid:durableId="519129000">
    <w:abstractNumId w:val="14"/>
  </w:num>
  <w:num w:numId="9" w16cid:durableId="1887788300">
    <w:abstractNumId w:val="12"/>
  </w:num>
  <w:num w:numId="10" w16cid:durableId="726344769">
    <w:abstractNumId w:val="9"/>
  </w:num>
  <w:num w:numId="11" w16cid:durableId="1201430429">
    <w:abstractNumId w:val="13"/>
  </w:num>
  <w:num w:numId="12" w16cid:durableId="926615039">
    <w:abstractNumId w:val="5"/>
  </w:num>
  <w:num w:numId="13" w16cid:durableId="241260965">
    <w:abstractNumId w:val="2"/>
  </w:num>
  <w:num w:numId="14" w16cid:durableId="1421219301">
    <w:abstractNumId w:val="7"/>
  </w:num>
  <w:num w:numId="15" w16cid:durableId="1915386019">
    <w:abstractNumId w:val="10"/>
  </w:num>
  <w:num w:numId="16" w16cid:durableId="822046885">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erine LEIDNER">
    <w15:presenceInfo w15:providerId="AD" w15:userId="S::cleidner@chd.lu::8ec43e92-5502-42de-8f4a-f29332f496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B3"/>
    <w:rsid w:val="00003081"/>
    <w:rsid w:val="000062E5"/>
    <w:rsid w:val="00014174"/>
    <w:rsid w:val="00014C52"/>
    <w:rsid w:val="00020082"/>
    <w:rsid w:val="00027F52"/>
    <w:rsid w:val="00031876"/>
    <w:rsid w:val="0003390A"/>
    <w:rsid w:val="00044CEA"/>
    <w:rsid w:val="00047319"/>
    <w:rsid w:val="000502FE"/>
    <w:rsid w:val="000518AC"/>
    <w:rsid w:val="00053D9E"/>
    <w:rsid w:val="00054185"/>
    <w:rsid w:val="000577D8"/>
    <w:rsid w:val="00072ED8"/>
    <w:rsid w:val="00074B94"/>
    <w:rsid w:val="00082D3E"/>
    <w:rsid w:val="0008400C"/>
    <w:rsid w:val="00084A4C"/>
    <w:rsid w:val="00085DA1"/>
    <w:rsid w:val="00086EBE"/>
    <w:rsid w:val="00091DB5"/>
    <w:rsid w:val="000952B0"/>
    <w:rsid w:val="000B053C"/>
    <w:rsid w:val="000B0B36"/>
    <w:rsid w:val="000B33DA"/>
    <w:rsid w:val="000C0957"/>
    <w:rsid w:val="000C2923"/>
    <w:rsid w:val="000C3383"/>
    <w:rsid w:val="000C36A2"/>
    <w:rsid w:val="000C37B2"/>
    <w:rsid w:val="000C71D4"/>
    <w:rsid w:val="000D74EB"/>
    <w:rsid w:val="000F15AE"/>
    <w:rsid w:val="000F7A2D"/>
    <w:rsid w:val="001053E4"/>
    <w:rsid w:val="00105DEB"/>
    <w:rsid w:val="00112FC9"/>
    <w:rsid w:val="00114758"/>
    <w:rsid w:val="00122685"/>
    <w:rsid w:val="00123E02"/>
    <w:rsid w:val="00125327"/>
    <w:rsid w:val="00131579"/>
    <w:rsid w:val="00131831"/>
    <w:rsid w:val="00134C8C"/>
    <w:rsid w:val="0013599D"/>
    <w:rsid w:val="00141A74"/>
    <w:rsid w:val="00144CB9"/>
    <w:rsid w:val="00145287"/>
    <w:rsid w:val="001508B7"/>
    <w:rsid w:val="001610A1"/>
    <w:rsid w:val="0016554E"/>
    <w:rsid w:val="00170DB9"/>
    <w:rsid w:val="00171C9D"/>
    <w:rsid w:val="0018088A"/>
    <w:rsid w:val="00185F4B"/>
    <w:rsid w:val="00192B39"/>
    <w:rsid w:val="001966E3"/>
    <w:rsid w:val="001A3EE2"/>
    <w:rsid w:val="001A561D"/>
    <w:rsid w:val="001B33DE"/>
    <w:rsid w:val="001C0BF6"/>
    <w:rsid w:val="001C2AFA"/>
    <w:rsid w:val="001C2E9F"/>
    <w:rsid w:val="001C7FDA"/>
    <w:rsid w:val="001D033D"/>
    <w:rsid w:val="001D2D17"/>
    <w:rsid w:val="001D4DDB"/>
    <w:rsid w:val="001D5D03"/>
    <w:rsid w:val="001F0445"/>
    <w:rsid w:val="001F0CB7"/>
    <w:rsid w:val="001F3A5B"/>
    <w:rsid w:val="001F4E08"/>
    <w:rsid w:val="001F5634"/>
    <w:rsid w:val="001F7E09"/>
    <w:rsid w:val="00203679"/>
    <w:rsid w:val="00214880"/>
    <w:rsid w:val="002157B8"/>
    <w:rsid w:val="00216D0A"/>
    <w:rsid w:val="00217EFC"/>
    <w:rsid w:val="00220D6A"/>
    <w:rsid w:val="002225C7"/>
    <w:rsid w:val="00224531"/>
    <w:rsid w:val="0022500E"/>
    <w:rsid w:val="00232EA0"/>
    <w:rsid w:val="0023316F"/>
    <w:rsid w:val="0024069A"/>
    <w:rsid w:val="00242216"/>
    <w:rsid w:val="002512D5"/>
    <w:rsid w:val="00254D24"/>
    <w:rsid w:val="00254E17"/>
    <w:rsid w:val="0025682E"/>
    <w:rsid w:val="00263665"/>
    <w:rsid w:val="002744EB"/>
    <w:rsid w:val="00274699"/>
    <w:rsid w:val="0027469F"/>
    <w:rsid w:val="0028348A"/>
    <w:rsid w:val="00283E52"/>
    <w:rsid w:val="00294B90"/>
    <w:rsid w:val="002A1792"/>
    <w:rsid w:val="002A7D58"/>
    <w:rsid w:val="002B2AE5"/>
    <w:rsid w:val="002B3647"/>
    <w:rsid w:val="002B517D"/>
    <w:rsid w:val="002C10DE"/>
    <w:rsid w:val="002C4BD6"/>
    <w:rsid w:val="002C596B"/>
    <w:rsid w:val="002D630D"/>
    <w:rsid w:val="002D78DD"/>
    <w:rsid w:val="002E0330"/>
    <w:rsid w:val="002E3137"/>
    <w:rsid w:val="002E3426"/>
    <w:rsid w:val="002F0D4E"/>
    <w:rsid w:val="002F1938"/>
    <w:rsid w:val="00305C30"/>
    <w:rsid w:val="0031455D"/>
    <w:rsid w:val="0031559A"/>
    <w:rsid w:val="0032585A"/>
    <w:rsid w:val="00325FB7"/>
    <w:rsid w:val="003271E9"/>
    <w:rsid w:val="00327EDA"/>
    <w:rsid w:val="00327EE6"/>
    <w:rsid w:val="00336628"/>
    <w:rsid w:val="003423FF"/>
    <w:rsid w:val="0034336E"/>
    <w:rsid w:val="003434C3"/>
    <w:rsid w:val="003463F9"/>
    <w:rsid w:val="0034691F"/>
    <w:rsid w:val="003542A9"/>
    <w:rsid w:val="003559E4"/>
    <w:rsid w:val="00356E12"/>
    <w:rsid w:val="00360F22"/>
    <w:rsid w:val="00361DE7"/>
    <w:rsid w:val="003632F4"/>
    <w:rsid w:val="00363CAA"/>
    <w:rsid w:val="00364F9E"/>
    <w:rsid w:val="003736D7"/>
    <w:rsid w:val="00374257"/>
    <w:rsid w:val="003769F3"/>
    <w:rsid w:val="00381441"/>
    <w:rsid w:val="00381ED6"/>
    <w:rsid w:val="00383A4E"/>
    <w:rsid w:val="00393C46"/>
    <w:rsid w:val="003A1470"/>
    <w:rsid w:val="003A29E7"/>
    <w:rsid w:val="003A69F5"/>
    <w:rsid w:val="003B03BE"/>
    <w:rsid w:val="003B06F9"/>
    <w:rsid w:val="003B1AD0"/>
    <w:rsid w:val="003C0E38"/>
    <w:rsid w:val="003C594F"/>
    <w:rsid w:val="003C5A2C"/>
    <w:rsid w:val="003D039A"/>
    <w:rsid w:val="003D4239"/>
    <w:rsid w:val="003E0EE9"/>
    <w:rsid w:val="003E735C"/>
    <w:rsid w:val="00400E69"/>
    <w:rsid w:val="00401BE5"/>
    <w:rsid w:val="00417C10"/>
    <w:rsid w:val="0042637C"/>
    <w:rsid w:val="00427B75"/>
    <w:rsid w:val="00432A08"/>
    <w:rsid w:val="00435332"/>
    <w:rsid w:val="0043761F"/>
    <w:rsid w:val="004422A6"/>
    <w:rsid w:val="00445003"/>
    <w:rsid w:val="0044585D"/>
    <w:rsid w:val="004464C4"/>
    <w:rsid w:val="00451C0A"/>
    <w:rsid w:val="004520BC"/>
    <w:rsid w:val="00456E2F"/>
    <w:rsid w:val="0046116E"/>
    <w:rsid w:val="004611E8"/>
    <w:rsid w:val="00463780"/>
    <w:rsid w:val="00464B46"/>
    <w:rsid w:val="00467580"/>
    <w:rsid w:val="004756BF"/>
    <w:rsid w:val="004771A5"/>
    <w:rsid w:val="004771C0"/>
    <w:rsid w:val="00481E55"/>
    <w:rsid w:val="00486849"/>
    <w:rsid w:val="00491B8F"/>
    <w:rsid w:val="00492FE3"/>
    <w:rsid w:val="0049481A"/>
    <w:rsid w:val="0049674F"/>
    <w:rsid w:val="004A16C1"/>
    <w:rsid w:val="004A46A7"/>
    <w:rsid w:val="004B1487"/>
    <w:rsid w:val="004B3B90"/>
    <w:rsid w:val="004B5B60"/>
    <w:rsid w:val="004B638A"/>
    <w:rsid w:val="004C0D39"/>
    <w:rsid w:val="004C7B81"/>
    <w:rsid w:val="004D16BF"/>
    <w:rsid w:val="004D2B2D"/>
    <w:rsid w:val="004D3562"/>
    <w:rsid w:val="004E5765"/>
    <w:rsid w:val="004F5AF4"/>
    <w:rsid w:val="004F66A3"/>
    <w:rsid w:val="004F6BD8"/>
    <w:rsid w:val="005048A3"/>
    <w:rsid w:val="00507099"/>
    <w:rsid w:val="0051192E"/>
    <w:rsid w:val="005130BC"/>
    <w:rsid w:val="0051399B"/>
    <w:rsid w:val="00522B96"/>
    <w:rsid w:val="005346F1"/>
    <w:rsid w:val="005366BB"/>
    <w:rsid w:val="00550FCD"/>
    <w:rsid w:val="00551E74"/>
    <w:rsid w:val="0055641C"/>
    <w:rsid w:val="00563554"/>
    <w:rsid w:val="0056420C"/>
    <w:rsid w:val="005656C1"/>
    <w:rsid w:val="0057413B"/>
    <w:rsid w:val="00574B7D"/>
    <w:rsid w:val="0058128A"/>
    <w:rsid w:val="00582DD8"/>
    <w:rsid w:val="00587C62"/>
    <w:rsid w:val="005922B3"/>
    <w:rsid w:val="005A38F2"/>
    <w:rsid w:val="005A54ED"/>
    <w:rsid w:val="005A5886"/>
    <w:rsid w:val="005B1E6F"/>
    <w:rsid w:val="005C255D"/>
    <w:rsid w:val="005C44F8"/>
    <w:rsid w:val="005D1079"/>
    <w:rsid w:val="005D28FD"/>
    <w:rsid w:val="005E2581"/>
    <w:rsid w:val="005E46DD"/>
    <w:rsid w:val="005E7681"/>
    <w:rsid w:val="005F1AC1"/>
    <w:rsid w:val="005F4395"/>
    <w:rsid w:val="005F53E3"/>
    <w:rsid w:val="00601274"/>
    <w:rsid w:val="00603809"/>
    <w:rsid w:val="00604804"/>
    <w:rsid w:val="00627083"/>
    <w:rsid w:val="0062790A"/>
    <w:rsid w:val="0062791A"/>
    <w:rsid w:val="0063032D"/>
    <w:rsid w:val="00630F00"/>
    <w:rsid w:val="00632B01"/>
    <w:rsid w:val="00633342"/>
    <w:rsid w:val="00633DAC"/>
    <w:rsid w:val="00637052"/>
    <w:rsid w:val="00641614"/>
    <w:rsid w:val="00657191"/>
    <w:rsid w:val="006606C1"/>
    <w:rsid w:val="0067447A"/>
    <w:rsid w:val="00675F76"/>
    <w:rsid w:val="006766D0"/>
    <w:rsid w:val="006766D1"/>
    <w:rsid w:val="0068178D"/>
    <w:rsid w:val="006841F4"/>
    <w:rsid w:val="00691422"/>
    <w:rsid w:val="00695520"/>
    <w:rsid w:val="006A30C1"/>
    <w:rsid w:val="006A77A6"/>
    <w:rsid w:val="006B4B53"/>
    <w:rsid w:val="006B6B2A"/>
    <w:rsid w:val="006B754A"/>
    <w:rsid w:val="006C120E"/>
    <w:rsid w:val="006C61ED"/>
    <w:rsid w:val="006D21A3"/>
    <w:rsid w:val="006E2137"/>
    <w:rsid w:val="006E26D8"/>
    <w:rsid w:val="006E32F5"/>
    <w:rsid w:val="006E3AA5"/>
    <w:rsid w:val="006E465D"/>
    <w:rsid w:val="006E61D6"/>
    <w:rsid w:val="006F0977"/>
    <w:rsid w:val="006F442C"/>
    <w:rsid w:val="006F5EF1"/>
    <w:rsid w:val="006F6483"/>
    <w:rsid w:val="00703C98"/>
    <w:rsid w:val="00705046"/>
    <w:rsid w:val="00707316"/>
    <w:rsid w:val="00712B55"/>
    <w:rsid w:val="00717953"/>
    <w:rsid w:val="00717D57"/>
    <w:rsid w:val="007251F1"/>
    <w:rsid w:val="0072700C"/>
    <w:rsid w:val="00736864"/>
    <w:rsid w:val="00740A42"/>
    <w:rsid w:val="00741F3C"/>
    <w:rsid w:val="007463A4"/>
    <w:rsid w:val="007467FA"/>
    <w:rsid w:val="00747677"/>
    <w:rsid w:val="00756484"/>
    <w:rsid w:val="00773D09"/>
    <w:rsid w:val="00776C4C"/>
    <w:rsid w:val="00780451"/>
    <w:rsid w:val="00780620"/>
    <w:rsid w:val="00781354"/>
    <w:rsid w:val="00782868"/>
    <w:rsid w:val="00783DB8"/>
    <w:rsid w:val="00784C24"/>
    <w:rsid w:val="0078571D"/>
    <w:rsid w:val="00790B50"/>
    <w:rsid w:val="00791756"/>
    <w:rsid w:val="00791EF3"/>
    <w:rsid w:val="007920E8"/>
    <w:rsid w:val="007A0E81"/>
    <w:rsid w:val="007B0871"/>
    <w:rsid w:val="007B18EE"/>
    <w:rsid w:val="007B294E"/>
    <w:rsid w:val="007B5ACD"/>
    <w:rsid w:val="007C45FC"/>
    <w:rsid w:val="007C4A65"/>
    <w:rsid w:val="007C654D"/>
    <w:rsid w:val="007E23F5"/>
    <w:rsid w:val="007E3D54"/>
    <w:rsid w:val="007E6C1A"/>
    <w:rsid w:val="0080027C"/>
    <w:rsid w:val="00802800"/>
    <w:rsid w:val="0080310B"/>
    <w:rsid w:val="008035EB"/>
    <w:rsid w:val="00810AB1"/>
    <w:rsid w:val="008154C3"/>
    <w:rsid w:val="00817A9D"/>
    <w:rsid w:val="008257DA"/>
    <w:rsid w:val="00831BC5"/>
    <w:rsid w:val="0083365F"/>
    <w:rsid w:val="00836D31"/>
    <w:rsid w:val="0084594E"/>
    <w:rsid w:val="00847550"/>
    <w:rsid w:val="00847793"/>
    <w:rsid w:val="0085002F"/>
    <w:rsid w:val="00867EAD"/>
    <w:rsid w:val="00870A26"/>
    <w:rsid w:val="0088321A"/>
    <w:rsid w:val="0089265F"/>
    <w:rsid w:val="008A41B3"/>
    <w:rsid w:val="008A549B"/>
    <w:rsid w:val="008B02A7"/>
    <w:rsid w:val="008B1F71"/>
    <w:rsid w:val="008B33A7"/>
    <w:rsid w:val="008C2DA6"/>
    <w:rsid w:val="008C57C0"/>
    <w:rsid w:val="008C7092"/>
    <w:rsid w:val="008D0FD7"/>
    <w:rsid w:val="008D5EDC"/>
    <w:rsid w:val="008E1708"/>
    <w:rsid w:val="008E44C4"/>
    <w:rsid w:val="008E4B41"/>
    <w:rsid w:val="008E7499"/>
    <w:rsid w:val="008F1B01"/>
    <w:rsid w:val="008F3A5C"/>
    <w:rsid w:val="008F4F9C"/>
    <w:rsid w:val="008F7410"/>
    <w:rsid w:val="009007EC"/>
    <w:rsid w:val="00900C61"/>
    <w:rsid w:val="009119DA"/>
    <w:rsid w:val="00913AF1"/>
    <w:rsid w:val="00920C1D"/>
    <w:rsid w:val="0092137B"/>
    <w:rsid w:val="00923086"/>
    <w:rsid w:val="00923911"/>
    <w:rsid w:val="009267F3"/>
    <w:rsid w:val="0093113D"/>
    <w:rsid w:val="00931645"/>
    <w:rsid w:val="00937429"/>
    <w:rsid w:val="009424B1"/>
    <w:rsid w:val="00945191"/>
    <w:rsid w:val="00946AA4"/>
    <w:rsid w:val="00946BF9"/>
    <w:rsid w:val="00951AC1"/>
    <w:rsid w:val="0095330F"/>
    <w:rsid w:val="00955040"/>
    <w:rsid w:val="009621D1"/>
    <w:rsid w:val="00965F79"/>
    <w:rsid w:val="00966B4B"/>
    <w:rsid w:val="00971B36"/>
    <w:rsid w:val="00971B7F"/>
    <w:rsid w:val="00977680"/>
    <w:rsid w:val="009778D5"/>
    <w:rsid w:val="0098236E"/>
    <w:rsid w:val="00983B96"/>
    <w:rsid w:val="00983BA4"/>
    <w:rsid w:val="00986872"/>
    <w:rsid w:val="00987E18"/>
    <w:rsid w:val="0099391E"/>
    <w:rsid w:val="00994090"/>
    <w:rsid w:val="009957B7"/>
    <w:rsid w:val="00996CAF"/>
    <w:rsid w:val="009A4DBA"/>
    <w:rsid w:val="009B1694"/>
    <w:rsid w:val="009B5D05"/>
    <w:rsid w:val="009B7970"/>
    <w:rsid w:val="009C06ED"/>
    <w:rsid w:val="009C15E4"/>
    <w:rsid w:val="009C19F8"/>
    <w:rsid w:val="009C2B69"/>
    <w:rsid w:val="009C6201"/>
    <w:rsid w:val="009D190A"/>
    <w:rsid w:val="009E0150"/>
    <w:rsid w:val="009E3C1C"/>
    <w:rsid w:val="009F0797"/>
    <w:rsid w:val="009F14B5"/>
    <w:rsid w:val="009F3B3E"/>
    <w:rsid w:val="009F3C04"/>
    <w:rsid w:val="009F52C4"/>
    <w:rsid w:val="009F53C8"/>
    <w:rsid w:val="00A0218C"/>
    <w:rsid w:val="00A048B0"/>
    <w:rsid w:val="00A05028"/>
    <w:rsid w:val="00A05600"/>
    <w:rsid w:val="00A13B8C"/>
    <w:rsid w:val="00A20AF8"/>
    <w:rsid w:val="00A22765"/>
    <w:rsid w:val="00A2376D"/>
    <w:rsid w:val="00A23A3A"/>
    <w:rsid w:val="00A32921"/>
    <w:rsid w:val="00A42194"/>
    <w:rsid w:val="00A46737"/>
    <w:rsid w:val="00A50044"/>
    <w:rsid w:val="00A540E2"/>
    <w:rsid w:val="00A5510F"/>
    <w:rsid w:val="00A678C8"/>
    <w:rsid w:val="00A70971"/>
    <w:rsid w:val="00A71783"/>
    <w:rsid w:val="00A7533A"/>
    <w:rsid w:val="00A81574"/>
    <w:rsid w:val="00A8303B"/>
    <w:rsid w:val="00A865CB"/>
    <w:rsid w:val="00A879CE"/>
    <w:rsid w:val="00A90E54"/>
    <w:rsid w:val="00A9657B"/>
    <w:rsid w:val="00AA36B6"/>
    <w:rsid w:val="00AA65F4"/>
    <w:rsid w:val="00AB2AAB"/>
    <w:rsid w:val="00AB4EB8"/>
    <w:rsid w:val="00AC2F9E"/>
    <w:rsid w:val="00AD59D7"/>
    <w:rsid w:val="00AE0C06"/>
    <w:rsid w:val="00AE0CED"/>
    <w:rsid w:val="00AE6143"/>
    <w:rsid w:val="00AE6F19"/>
    <w:rsid w:val="00AF30FA"/>
    <w:rsid w:val="00AF54A1"/>
    <w:rsid w:val="00AF72C2"/>
    <w:rsid w:val="00AF7FAC"/>
    <w:rsid w:val="00B04769"/>
    <w:rsid w:val="00B11341"/>
    <w:rsid w:val="00B136A6"/>
    <w:rsid w:val="00B17569"/>
    <w:rsid w:val="00B21137"/>
    <w:rsid w:val="00B376E0"/>
    <w:rsid w:val="00B41AB7"/>
    <w:rsid w:val="00B443A5"/>
    <w:rsid w:val="00B50840"/>
    <w:rsid w:val="00B5618E"/>
    <w:rsid w:val="00B640E5"/>
    <w:rsid w:val="00B66593"/>
    <w:rsid w:val="00B66B90"/>
    <w:rsid w:val="00B702B4"/>
    <w:rsid w:val="00B70D50"/>
    <w:rsid w:val="00B74557"/>
    <w:rsid w:val="00B82BC0"/>
    <w:rsid w:val="00BA1A8D"/>
    <w:rsid w:val="00BA643E"/>
    <w:rsid w:val="00BA7A0C"/>
    <w:rsid w:val="00BB0601"/>
    <w:rsid w:val="00BB5410"/>
    <w:rsid w:val="00BC1463"/>
    <w:rsid w:val="00BC39D8"/>
    <w:rsid w:val="00BC445A"/>
    <w:rsid w:val="00BD0EF4"/>
    <w:rsid w:val="00BD17BC"/>
    <w:rsid w:val="00BD3BE2"/>
    <w:rsid w:val="00BD4BF6"/>
    <w:rsid w:val="00BE2771"/>
    <w:rsid w:val="00BE3BDE"/>
    <w:rsid w:val="00BE48C7"/>
    <w:rsid w:val="00BF006F"/>
    <w:rsid w:val="00BF5490"/>
    <w:rsid w:val="00BF77FA"/>
    <w:rsid w:val="00C0036C"/>
    <w:rsid w:val="00C0332C"/>
    <w:rsid w:val="00C0454B"/>
    <w:rsid w:val="00C049C2"/>
    <w:rsid w:val="00C14471"/>
    <w:rsid w:val="00C1526F"/>
    <w:rsid w:val="00C22BA6"/>
    <w:rsid w:val="00C27C61"/>
    <w:rsid w:val="00C30B6E"/>
    <w:rsid w:val="00C51EB8"/>
    <w:rsid w:val="00C539D0"/>
    <w:rsid w:val="00C74B33"/>
    <w:rsid w:val="00C81563"/>
    <w:rsid w:val="00C86825"/>
    <w:rsid w:val="00CA1319"/>
    <w:rsid w:val="00CA394E"/>
    <w:rsid w:val="00CA4055"/>
    <w:rsid w:val="00CC1AE3"/>
    <w:rsid w:val="00CD6D30"/>
    <w:rsid w:val="00CD713A"/>
    <w:rsid w:val="00CD7B9D"/>
    <w:rsid w:val="00CE0D63"/>
    <w:rsid w:val="00CE2244"/>
    <w:rsid w:val="00CE53A5"/>
    <w:rsid w:val="00CE6B73"/>
    <w:rsid w:val="00CE77D6"/>
    <w:rsid w:val="00CE7C2E"/>
    <w:rsid w:val="00CF0737"/>
    <w:rsid w:val="00CF1391"/>
    <w:rsid w:val="00CF4C9A"/>
    <w:rsid w:val="00D045C7"/>
    <w:rsid w:val="00D05E2B"/>
    <w:rsid w:val="00D1162E"/>
    <w:rsid w:val="00D129F8"/>
    <w:rsid w:val="00D12C99"/>
    <w:rsid w:val="00D21971"/>
    <w:rsid w:val="00D247F8"/>
    <w:rsid w:val="00D24F2B"/>
    <w:rsid w:val="00D25E61"/>
    <w:rsid w:val="00D326E6"/>
    <w:rsid w:val="00D34E65"/>
    <w:rsid w:val="00D3618D"/>
    <w:rsid w:val="00D37A3A"/>
    <w:rsid w:val="00D41129"/>
    <w:rsid w:val="00D42595"/>
    <w:rsid w:val="00D44F7D"/>
    <w:rsid w:val="00D462E3"/>
    <w:rsid w:val="00D5235B"/>
    <w:rsid w:val="00D53839"/>
    <w:rsid w:val="00D54A64"/>
    <w:rsid w:val="00D5511C"/>
    <w:rsid w:val="00D56B95"/>
    <w:rsid w:val="00D648D8"/>
    <w:rsid w:val="00D67762"/>
    <w:rsid w:val="00D72607"/>
    <w:rsid w:val="00D80597"/>
    <w:rsid w:val="00D806FE"/>
    <w:rsid w:val="00D822FE"/>
    <w:rsid w:val="00D837D0"/>
    <w:rsid w:val="00D86C45"/>
    <w:rsid w:val="00D94EA5"/>
    <w:rsid w:val="00D96F09"/>
    <w:rsid w:val="00DA5A1F"/>
    <w:rsid w:val="00DA5EFE"/>
    <w:rsid w:val="00DB40B6"/>
    <w:rsid w:val="00DB74C8"/>
    <w:rsid w:val="00DB7A5E"/>
    <w:rsid w:val="00DC6A06"/>
    <w:rsid w:val="00DD500F"/>
    <w:rsid w:val="00DD7131"/>
    <w:rsid w:val="00DE15F2"/>
    <w:rsid w:val="00DE3F84"/>
    <w:rsid w:val="00DE5398"/>
    <w:rsid w:val="00DE6F5E"/>
    <w:rsid w:val="00DF0615"/>
    <w:rsid w:val="00DF65AC"/>
    <w:rsid w:val="00DF7492"/>
    <w:rsid w:val="00E00376"/>
    <w:rsid w:val="00E023D3"/>
    <w:rsid w:val="00E061F5"/>
    <w:rsid w:val="00E07834"/>
    <w:rsid w:val="00E15C4E"/>
    <w:rsid w:val="00E16114"/>
    <w:rsid w:val="00E20FA7"/>
    <w:rsid w:val="00E3223D"/>
    <w:rsid w:val="00E32C10"/>
    <w:rsid w:val="00E336DC"/>
    <w:rsid w:val="00E37994"/>
    <w:rsid w:val="00E42EB3"/>
    <w:rsid w:val="00E4696E"/>
    <w:rsid w:val="00E54FB2"/>
    <w:rsid w:val="00E70AD1"/>
    <w:rsid w:val="00E70B39"/>
    <w:rsid w:val="00E7182A"/>
    <w:rsid w:val="00E735B0"/>
    <w:rsid w:val="00E755C3"/>
    <w:rsid w:val="00E87547"/>
    <w:rsid w:val="00E924F0"/>
    <w:rsid w:val="00E930D5"/>
    <w:rsid w:val="00E94B75"/>
    <w:rsid w:val="00E9617E"/>
    <w:rsid w:val="00E9774C"/>
    <w:rsid w:val="00EA0D17"/>
    <w:rsid w:val="00EA0D70"/>
    <w:rsid w:val="00EB744A"/>
    <w:rsid w:val="00EC369D"/>
    <w:rsid w:val="00EC4664"/>
    <w:rsid w:val="00ED2B77"/>
    <w:rsid w:val="00ED4C6E"/>
    <w:rsid w:val="00ED7689"/>
    <w:rsid w:val="00EE1C06"/>
    <w:rsid w:val="00F0455D"/>
    <w:rsid w:val="00F0489B"/>
    <w:rsid w:val="00F057F9"/>
    <w:rsid w:val="00F171D2"/>
    <w:rsid w:val="00F21D0D"/>
    <w:rsid w:val="00F23BDA"/>
    <w:rsid w:val="00F26503"/>
    <w:rsid w:val="00F274D3"/>
    <w:rsid w:val="00F33E0B"/>
    <w:rsid w:val="00F35282"/>
    <w:rsid w:val="00F43F1A"/>
    <w:rsid w:val="00F450E1"/>
    <w:rsid w:val="00F46097"/>
    <w:rsid w:val="00F469C4"/>
    <w:rsid w:val="00F526C5"/>
    <w:rsid w:val="00F52A1C"/>
    <w:rsid w:val="00F531FE"/>
    <w:rsid w:val="00F56343"/>
    <w:rsid w:val="00F5776F"/>
    <w:rsid w:val="00F65F5B"/>
    <w:rsid w:val="00F71B0A"/>
    <w:rsid w:val="00F73094"/>
    <w:rsid w:val="00F75DA4"/>
    <w:rsid w:val="00F8177D"/>
    <w:rsid w:val="00F82A38"/>
    <w:rsid w:val="00F8408C"/>
    <w:rsid w:val="00F86816"/>
    <w:rsid w:val="00FA1228"/>
    <w:rsid w:val="00FA1A5C"/>
    <w:rsid w:val="00FA51DE"/>
    <w:rsid w:val="00FA58A5"/>
    <w:rsid w:val="00FA7AC6"/>
    <w:rsid w:val="00FB4106"/>
    <w:rsid w:val="00FB4951"/>
    <w:rsid w:val="00FB53D7"/>
    <w:rsid w:val="00FB620C"/>
    <w:rsid w:val="00FC2E08"/>
    <w:rsid w:val="00FC3133"/>
    <w:rsid w:val="00FC328F"/>
    <w:rsid w:val="00FC372C"/>
    <w:rsid w:val="00FC552E"/>
    <w:rsid w:val="00FC6A42"/>
    <w:rsid w:val="00FD2C48"/>
    <w:rsid w:val="00FD3991"/>
    <w:rsid w:val="00FE0000"/>
    <w:rsid w:val="00FE118E"/>
    <w:rsid w:val="00FE17F0"/>
    <w:rsid w:val="00FF07A0"/>
    <w:rsid w:val="00FF40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C3F5"/>
  <w15:chartTrackingRefBased/>
  <w15:docId w15:val="{4CC197FE-E0F7-4900-AA13-D7106624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next w:val="Normal"/>
    <w:link w:val="Titre1Car"/>
    <w:uiPriority w:val="9"/>
    <w:qFormat/>
    <w:rsid w:val="002C10DE"/>
    <w:pPr>
      <w:keepNext/>
      <w:keepLines/>
      <w:spacing w:line="259" w:lineRule="auto"/>
      <w:ind w:left="10" w:hanging="10"/>
      <w:outlineLvl w:val="0"/>
    </w:pPr>
    <w:rPr>
      <w:rFonts w:ascii="Times New Roman" w:eastAsia="Times New Roman" w:hAnsi="Times New Roman"/>
      <w:b/>
      <w:i/>
      <w:color w:val="000000"/>
      <w:sz w:val="24"/>
      <w:szCs w:val="22"/>
    </w:rPr>
  </w:style>
  <w:style w:type="paragraph" w:styleId="Titre2">
    <w:name w:val="heading 2"/>
    <w:basedOn w:val="Normal"/>
    <w:next w:val="Normal"/>
    <w:link w:val="Titre2Car"/>
    <w:uiPriority w:val="9"/>
    <w:unhideWhenUsed/>
    <w:qFormat/>
    <w:rsid w:val="00CD71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3DAC"/>
    <w:pPr>
      <w:tabs>
        <w:tab w:val="center" w:pos="4536"/>
        <w:tab w:val="right" w:pos="9072"/>
      </w:tabs>
    </w:pPr>
  </w:style>
  <w:style w:type="character" w:customStyle="1" w:styleId="En-tteCar">
    <w:name w:val="En-tête Car"/>
    <w:link w:val="En-tte"/>
    <w:uiPriority w:val="99"/>
    <w:rsid w:val="00633DAC"/>
    <w:rPr>
      <w:sz w:val="22"/>
      <w:szCs w:val="22"/>
      <w:lang w:eastAsia="en-US"/>
    </w:rPr>
  </w:style>
  <w:style w:type="paragraph" w:styleId="Pieddepage">
    <w:name w:val="footer"/>
    <w:basedOn w:val="Normal"/>
    <w:link w:val="PieddepageCar"/>
    <w:uiPriority w:val="99"/>
    <w:unhideWhenUsed/>
    <w:rsid w:val="00633DAC"/>
    <w:pPr>
      <w:tabs>
        <w:tab w:val="center" w:pos="4536"/>
        <w:tab w:val="right" w:pos="9072"/>
      </w:tabs>
    </w:pPr>
  </w:style>
  <w:style w:type="character" w:customStyle="1" w:styleId="PieddepageCar">
    <w:name w:val="Pied de page Car"/>
    <w:link w:val="Pieddepage"/>
    <w:uiPriority w:val="99"/>
    <w:rsid w:val="00633DAC"/>
    <w:rPr>
      <w:sz w:val="22"/>
      <w:szCs w:val="22"/>
      <w:lang w:eastAsia="en-US"/>
    </w:rPr>
  </w:style>
  <w:style w:type="paragraph" w:styleId="Textedebulles">
    <w:name w:val="Balloon Text"/>
    <w:basedOn w:val="Normal"/>
    <w:link w:val="TextedebullesCar"/>
    <w:uiPriority w:val="99"/>
    <w:semiHidden/>
    <w:unhideWhenUsed/>
    <w:rsid w:val="00633DA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33DAC"/>
    <w:rPr>
      <w:rFonts w:ascii="Segoe UI" w:hAnsi="Segoe UI" w:cs="Segoe UI"/>
      <w:sz w:val="18"/>
      <w:szCs w:val="18"/>
      <w:lang w:eastAsia="en-US"/>
    </w:rPr>
  </w:style>
  <w:style w:type="paragraph" w:styleId="NormalWeb">
    <w:name w:val="Normal (Web)"/>
    <w:basedOn w:val="Normal"/>
    <w:uiPriority w:val="99"/>
    <w:unhideWhenUsed/>
    <w:rsid w:val="00A13B8C"/>
    <w:pPr>
      <w:spacing w:before="100" w:beforeAutospacing="1" w:after="100" w:afterAutospacing="1" w:line="240" w:lineRule="auto"/>
    </w:pPr>
    <w:rPr>
      <w:rFonts w:ascii="Times" w:eastAsia="MS Mincho" w:hAnsi="Times"/>
      <w:sz w:val="20"/>
      <w:szCs w:val="20"/>
      <w:lang w:eastAsia="fr-FR"/>
    </w:rPr>
  </w:style>
  <w:style w:type="paragraph" w:styleId="Notedebasdepage">
    <w:name w:val="footnote text"/>
    <w:basedOn w:val="Normal"/>
    <w:link w:val="NotedebasdepageCar"/>
    <w:uiPriority w:val="99"/>
    <w:semiHidden/>
    <w:unhideWhenUsed/>
    <w:rsid w:val="00A13B8C"/>
    <w:pPr>
      <w:spacing w:after="0" w:line="240" w:lineRule="auto"/>
    </w:pPr>
    <w:rPr>
      <w:rFonts w:ascii="Cambria" w:eastAsia="MS Mincho" w:hAnsi="Cambria"/>
      <w:sz w:val="20"/>
      <w:szCs w:val="20"/>
      <w:lang w:val="fr-FR" w:eastAsia="fr-FR"/>
    </w:rPr>
  </w:style>
  <w:style w:type="character" w:customStyle="1" w:styleId="NotedebasdepageCar">
    <w:name w:val="Note de bas de page Car"/>
    <w:link w:val="Notedebasdepage"/>
    <w:uiPriority w:val="99"/>
    <w:semiHidden/>
    <w:rsid w:val="00A13B8C"/>
    <w:rPr>
      <w:rFonts w:ascii="Cambria" w:eastAsia="MS Mincho" w:hAnsi="Cambria"/>
      <w:lang w:val="fr-FR" w:eastAsia="fr-FR"/>
    </w:rPr>
  </w:style>
  <w:style w:type="character" w:styleId="Appelnotedebasdep">
    <w:name w:val="footnote reference"/>
    <w:uiPriority w:val="99"/>
    <w:semiHidden/>
    <w:unhideWhenUsed/>
    <w:rsid w:val="00A13B8C"/>
    <w:rPr>
      <w:vertAlign w:val="superscript"/>
    </w:rPr>
  </w:style>
  <w:style w:type="paragraph" w:styleId="Paragraphedeliste">
    <w:name w:val="List Paragraph"/>
    <w:basedOn w:val="Normal"/>
    <w:uiPriority w:val="34"/>
    <w:qFormat/>
    <w:rsid w:val="005D28FD"/>
    <w:pPr>
      <w:ind w:left="708"/>
    </w:pPr>
  </w:style>
  <w:style w:type="character" w:styleId="Marquedecommentaire">
    <w:name w:val="annotation reference"/>
    <w:basedOn w:val="Policepardfaut"/>
    <w:uiPriority w:val="99"/>
    <w:semiHidden/>
    <w:unhideWhenUsed/>
    <w:rsid w:val="00712B55"/>
    <w:rPr>
      <w:sz w:val="16"/>
      <w:szCs w:val="16"/>
    </w:rPr>
  </w:style>
  <w:style w:type="paragraph" w:styleId="Commentaire">
    <w:name w:val="annotation text"/>
    <w:basedOn w:val="Normal"/>
    <w:link w:val="CommentaireCar"/>
    <w:uiPriority w:val="99"/>
    <w:unhideWhenUsed/>
    <w:rsid w:val="00712B55"/>
    <w:pPr>
      <w:spacing w:line="240" w:lineRule="auto"/>
    </w:pPr>
    <w:rPr>
      <w:sz w:val="20"/>
      <w:szCs w:val="20"/>
    </w:rPr>
  </w:style>
  <w:style w:type="character" w:customStyle="1" w:styleId="CommentaireCar">
    <w:name w:val="Commentaire Car"/>
    <w:basedOn w:val="Policepardfaut"/>
    <w:link w:val="Commentaire"/>
    <w:uiPriority w:val="99"/>
    <w:rsid w:val="00712B55"/>
    <w:rPr>
      <w:lang w:eastAsia="en-US"/>
    </w:rPr>
  </w:style>
  <w:style w:type="paragraph" w:styleId="Objetducommentaire">
    <w:name w:val="annotation subject"/>
    <w:basedOn w:val="Commentaire"/>
    <w:next w:val="Commentaire"/>
    <w:link w:val="ObjetducommentaireCar"/>
    <w:uiPriority w:val="99"/>
    <w:semiHidden/>
    <w:unhideWhenUsed/>
    <w:rsid w:val="00712B55"/>
    <w:rPr>
      <w:b/>
      <w:bCs/>
    </w:rPr>
  </w:style>
  <w:style w:type="character" w:customStyle="1" w:styleId="ObjetducommentaireCar">
    <w:name w:val="Objet du commentaire Car"/>
    <w:basedOn w:val="CommentaireCar"/>
    <w:link w:val="Objetducommentaire"/>
    <w:uiPriority w:val="99"/>
    <w:semiHidden/>
    <w:rsid w:val="00712B55"/>
    <w:rPr>
      <w:b/>
      <w:bCs/>
      <w:lang w:eastAsia="en-US"/>
    </w:rPr>
  </w:style>
  <w:style w:type="character" w:customStyle="1" w:styleId="Titre1Car">
    <w:name w:val="Titre 1 Car"/>
    <w:basedOn w:val="Policepardfaut"/>
    <w:link w:val="Titre1"/>
    <w:rsid w:val="002C10DE"/>
    <w:rPr>
      <w:rFonts w:ascii="Times New Roman" w:eastAsia="Times New Roman" w:hAnsi="Times New Roman"/>
      <w:b/>
      <w:i/>
      <w:color w:val="000000"/>
      <w:sz w:val="24"/>
      <w:szCs w:val="22"/>
    </w:rPr>
  </w:style>
  <w:style w:type="paragraph" w:styleId="Rvision">
    <w:name w:val="Revision"/>
    <w:hidden/>
    <w:uiPriority w:val="99"/>
    <w:semiHidden/>
    <w:rsid w:val="00FD2C48"/>
    <w:rPr>
      <w:sz w:val="22"/>
      <w:szCs w:val="22"/>
      <w:lang w:eastAsia="en-US"/>
    </w:rPr>
  </w:style>
  <w:style w:type="character" w:customStyle="1" w:styleId="Titre2Car">
    <w:name w:val="Titre 2 Car"/>
    <w:basedOn w:val="Policepardfaut"/>
    <w:link w:val="Titre2"/>
    <w:uiPriority w:val="9"/>
    <w:rsid w:val="00CD713A"/>
    <w:rPr>
      <w:rFonts w:asciiTheme="majorHAnsi" w:eastAsiaTheme="majorEastAsia" w:hAnsiTheme="majorHAnsi" w:cstheme="majorBidi"/>
      <w:color w:val="2E74B5" w:themeColor="accent1" w:themeShade="BF"/>
      <w:sz w:val="26"/>
      <w:szCs w:val="26"/>
      <w:lang w:eastAsia="en-US"/>
    </w:rPr>
  </w:style>
  <w:style w:type="character" w:styleId="Lienhypertexte">
    <w:name w:val="Hyperlink"/>
    <w:basedOn w:val="Policepardfaut"/>
    <w:uiPriority w:val="99"/>
    <w:unhideWhenUsed/>
    <w:rsid w:val="002744EB"/>
    <w:rPr>
      <w:color w:val="0563C1" w:themeColor="hyperlink"/>
      <w:u w:val="single"/>
    </w:rPr>
  </w:style>
  <w:style w:type="character" w:customStyle="1" w:styleId="Mentionnonrsolue1">
    <w:name w:val="Mention non résolue1"/>
    <w:basedOn w:val="Policepardfaut"/>
    <w:uiPriority w:val="99"/>
    <w:semiHidden/>
    <w:unhideWhenUsed/>
    <w:rsid w:val="0027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3208">
      <w:bodyDiv w:val="1"/>
      <w:marLeft w:val="0"/>
      <w:marRight w:val="0"/>
      <w:marTop w:val="0"/>
      <w:marBottom w:val="0"/>
      <w:divBdr>
        <w:top w:val="none" w:sz="0" w:space="0" w:color="auto"/>
        <w:left w:val="none" w:sz="0" w:space="0" w:color="auto"/>
        <w:bottom w:val="none" w:sz="0" w:space="0" w:color="auto"/>
        <w:right w:val="none" w:sz="0" w:space="0" w:color="auto"/>
      </w:divBdr>
    </w:div>
    <w:div w:id="632175711">
      <w:bodyDiv w:val="1"/>
      <w:marLeft w:val="0"/>
      <w:marRight w:val="0"/>
      <w:marTop w:val="0"/>
      <w:marBottom w:val="0"/>
      <w:divBdr>
        <w:top w:val="none" w:sz="0" w:space="0" w:color="auto"/>
        <w:left w:val="none" w:sz="0" w:space="0" w:color="auto"/>
        <w:bottom w:val="none" w:sz="0" w:space="0" w:color="auto"/>
        <w:right w:val="none" w:sz="0" w:space="0" w:color="auto"/>
      </w:divBdr>
    </w:div>
    <w:div w:id="837504061">
      <w:bodyDiv w:val="1"/>
      <w:marLeft w:val="0"/>
      <w:marRight w:val="0"/>
      <w:marTop w:val="0"/>
      <w:marBottom w:val="0"/>
      <w:divBdr>
        <w:top w:val="none" w:sz="0" w:space="0" w:color="auto"/>
        <w:left w:val="none" w:sz="0" w:space="0" w:color="auto"/>
        <w:bottom w:val="none" w:sz="0" w:space="0" w:color="auto"/>
        <w:right w:val="none" w:sz="0" w:space="0" w:color="auto"/>
      </w:divBdr>
    </w:div>
    <w:div w:id="1226380361">
      <w:bodyDiv w:val="1"/>
      <w:marLeft w:val="0"/>
      <w:marRight w:val="0"/>
      <w:marTop w:val="0"/>
      <w:marBottom w:val="0"/>
      <w:divBdr>
        <w:top w:val="none" w:sz="0" w:space="0" w:color="auto"/>
        <w:left w:val="none" w:sz="0" w:space="0" w:color="auto"/>
        <w:bottom w:val="none" w:sz="0" w:space="0" w:color="auto"/>
        <w:right w:val="none" w:sz="0" w:space="0" w:color="auto"/>
      </w:divBdr>
    </w:div>
    <w:div w:id="1273706542">
      <w:bodyDiv w:val="1"/>
      <w:marLeft w:val="0"/>
      <w:marRight w:val="0"/>
      <w:marTop w:val="0"/>
      <w:marBottom w:val="0"/>
      <w:divBdr>
        <w:top w:val="none" w:sz="0" w:space="0" w:color="auto"/>
        <w:left w:val="none" w:sz="0" w:space="0" w:color="auto"/>
        <w:bottom w:val="none" w:sz="0" w:space="0" w:color="auto"/>
        <w:right w:val="none" w:sz="0" w:space="0" w:color="auto"/>
      </w:divBdr>
    </w:div>
    <w:div w:id="1347558833">
      <w:bodyDiv w:val="1"/>
      <w:marLeft w:val="0"/>
      <w:marRight w:val="0"/>
      <w:marTop w:val="0"/>
      <w:marBottom w:val="0"/>
      <w:divBdr>
        <w:top w:val="none" w:sz="0" w:space="0" w:color="auto"/>
        <w:left w:val="none" w:sz="0" w:space="0" w:color="auto"/>
        <w:bottom w:val="none" w:sz="0" w:space="0" w:color="auto"/>
        <w:right w:val="none" w:sz="0" w:space="0" w:color="auto"/>
      </w:divBdr>
    </w:div>
    <w:div w:id="17886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7D957-3EC2-45DE-A9B1-AC2C1E57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2174</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Caisse Nationale des Prestations Familiales</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Agnes</dc:creator>
  <cp:keywords/>
  <cp:lastModifiedBy>Magda SANTOS</cp:lastModifiedBy>
  <cp:revision>2</cp:revision>
  <cp:lastPrinted>2025-02-26T07:54:00Z</cp:lastPrinted>
  <dcterms:created xsi:type="dcterms:W3CDTF">2025-02-28T09:44:00Z</dcterms:created>
  <dcterms:modified xsi:type="dcterms:W3CDTF">2025-02-28T09:44:00Z</dcterms:modified>
</cp:coreProperties>
</file>