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DEB1C" w14:textId="77777777" w:rsidR="0044476D" w:rsidRPr="005F48A2" w:rsidRDefault="0044476D" w:rsidP="0044476D">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441</w:t>
      </w:r>
    </w:p>
    <w:p w14:paraId="58717640" w14:textId="77777777" w:rsidR="0044476D" w:rsidRPr="002C1F61" w:rsidRDefault="0044476D" w:rsidP="0044476D">
      <w:pPr>
        <w:spacing w:after="0" w:line="240" w:lineRule="auto"/>
        <w:jc w:val="center"/>
        <w:rPr>
          <w:rFonts w:ascii="Arial" w:eastAsia="Times New Roman" w:hAnsi="Arial" w:cs="Arial"/>
          <w:lang w:eastAsia="fr-FR"/>
        </w:rPr>
      </w:pPr>
    </w:p>
    <w:p w14:paraId="13D25071" w14:textId="77777777" w:rsidR="0044476D" w:rsidRDefault="0044476D" w:rsidP="0044476D">
      <w:pPr>
        <w:spacing w:after="0" w:line="240" w:lineRule="auto"/>
        <w:jc w:val="center"/>
      </w:pPr>
      <w:r>
        <w:rPr>
          <w:rFonts w:ascii="Arial" w:eastAsia="Times New Roman" w:hAnsi="Arial" w:cs="Arial"/>
          <w:bCs/>
          <w:lang w:eastAsia="fr-FR"/>
        </w:rPr>
        <w:t>CHAMBRE DES DEPUTES</w:t>
      </w:r>
    </w:p>
    <w:p w14:paraId="0664B4B4" w14:textId="77777777" w:rsidR="0044476D" w:rsidRDefault="0044476D" w:rsidP="0044476D">
      <w:pPr>
        <w:spacing w:after="0" w:line="240" w:lineRule="auto"/>
        <w:jc w:val="center"/>
        <w:rPr>
          <w:rFonts w:ascii="Arial" w:eastAsia="Times New Roman" w:hAnsi="Arial" w:cs="Arial"/>
          <w:bCs/>
          <w:lang w:eastAsia="fr-FR"/>
        </w:rPr>
      </w:pPr>
    </w:p>
    <w:p w14:paraId="607512F6" w14:textId="77777777" w:rsidR="0044476D" w:rsidRDefault="0044476D" w:rsidP="0044476D">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066562B4" w14:textId="77777777" w:rsidR="0044476D" w:rsidRPr="0073146E" w:rsidRDefault="0044476D" w:rsidP="0044476D">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7A88461D" w14:textId="77777777" w:rsidR="0044476D" w:rsidRPr="00083219" w:rsidRDefault="0044476D" w:rsidP="0044476D">
      <w:pPr>
        <w:spacing w:after="0" w:line="240" w:lineRule="auto"/>
        <w:jc w:val="both"/>
        <w:rPr>
          <w:rFonts w:ascii="Arial" w:eastAsia="Times New Roman" w:hAnsi="Arial" w:cs="Arial"/>
          <w:lang w:eastAsia="fr-FR"/>
        </w:rPr>
      </w:pPr>
    </w:p>
    <w:p w14:paraId="58F6C59D" w14:textId="77777777" w:rsidR="0044476D" w:rsidRPr="00083219" w:rsidRDefault="0044476D" w:rsidP="0044476D">
      <w:pPr>
        <w:spacing w:after="0" w:line="240" w:lineRule="auto"/>
        <w:ind w:right="-108"/>
        <w:jc w:val="center"/>
        <w:rPr>
          <w:rFonts w:ascii="Arial" w:eastAsia="Times New Roman" w:hAnsi="Arial" w:cs="Arial"/>
          <w:lang w:eastAsia="fr-FR"/>
        </w:rPr>
      </w:pPr>
    </w:p>
    <w:p w14:paraId="0E07F446" w14:textId="77777777" w:rsidR="0044476D" w:rsidRDefault="0044476D" w:rsidP="0044476D">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6232EBE8" w14:textId="77777777" w:rsidR="0044476D" w:rsidRPr="00811F8A" w:rsidRDefault="0044476D" w:rsidP="0044476D">
      <w:pPr>
        <w:spacing w:after="0" w:line="240" w:lineRule="auto"/>
        <w:jc w:val="center"/>
        <w:rPr>
          <w:rFonts w:ascii="Arial" w:eastAsia="Times New Roman" w:hAnsi="Arial" w:cs="Arial"/>
          <w:color w:val="000000"/>
          <w:lang w:eastAsia="fr-FR"/>
        </w:rPr>
      </w:pPr>
    </w:p>
    <w:p w14:paraId="56911240" w14:textId="77777777" w:rsidR="0044476D" w:rsidRDefault="0044476D" w:rsidP="0044476D">
      <w:pPr>
        <w:spacing w:after="0" w:line="240" w:lineRule="auto"/>
        <w:jc w:val="center"/>
        <w:rPr>
          <w:rFonts w:ascii="Arial" w:eastAsia="Times New Roman" w:hAnsi="Arial" w:cs="Arial"/>
          <w:b/>
          <w:bCs/>
          <w:lang w:val="fr-FR" w:eastAsia="fr-FR"/>
        </w:rPr>
      </w:pPr>
      <w:bookmarkStart w:id="0" w:name="_Hlk187680949"/>
      <w:r w:rsidRPr="0076435A">
        <w:rPr>
          <w:rFonts w:ascii="Arial" w:eastAsia="Times New Roman" w:hAnsi="Arial" w:cs="Arial"/>
          <w:b/>
          <w:bCs/>
          <w:lang w:val="fr-FR" w:eastAsia="fr-FR"/>
        </w:rPr>
        <w:t>relative à la rénovation et à la transformation de l'ancienne bibliothèque nationale</w:t>
      </w:r>
    </w:p>
    <w:bookmarkEnd w:id="0"/>
    <w:p w14:paraId="1675FB77" w14:textId="77777777" w:rsidR="0044476D" w:rsidRPr="008A30E0" w:rsidRDefault="0044476D" w:rsidP="0044476D">
      <w:pPr>
        <w:spacing w:after="0" w:line="240" w:lineRule="auto"/>
        <w:jc w:val="center"/>
        <w:rPr>
          <w:rFonts w:ascii="Arial" w:eastAsia="Times New Roman" w:hAnsi="Arial" w:cs="Arial"/>
          <w:b/>
          <w:bCs/>
          <w:lang w:val="fr-FR" w:eastAsia="fr-FR"/>
        </w:rPr>
      </w:pPr>
    </w:p>
    <w:p w14:paraId="473CD261" w14:textId="77777777" w:rsidR="0044476D" w:rsidRPr="003705D9" w:rsidRDefault="0044476D" w:rsidP="0044476D">
      <w:pPr>
        <w:spacing w:after="0" w:line="240" w:lineRule="auto"/>
        <w:jc w:val="center"/>
        <w:rPr>
          <w:rFonts w:ascii="Arial" w:eastAsia="Times New Roman" w:hAnsi="Arial" w:cs="Arial"/>
          <w:b/>
          <w:bCs/>
          <w:lang w:val="fr-FR" w:eastAsia="fr-FR"/>
        </w:rPr>
      </w:pPr>
    </w:p>
    <w:p w14:paraId="0B17AC11" w14:textId="13518466" w:rsidR="0044476D" w:rsidRPr="000B61F4" w:rsidRDefault="0044476D" w:rsidP="0044476D">
      <w:pPr>
        <w:spacing w:after="120" w:line="240" w:lineRule="auto"/>
        <w:jc w:val="center"/>
        <w:rPr>
          <w:rFonts w:ascii="Arial" w:hAnsi="Arial" w:cs="Arial"/>
        </w:rPr>
      </w:pPr>
      <w:proofErr w:type="spellStart"/>
      <w:r w:rsidRPr="000B61F4">
        <w:rPr>
          <w:rFonts w:ascii="Arial" w:eastAsia="Times New Roman" w:hAnsi="Arial" w:cs="Arial"/>
          <w:b/>
          <w:lang w:eastAsia="fr-FR"/>
        </w:rPr>
        <w:t>R</w:t>
      </w:r>
      <w:r>
        <w:rPr>
          <w:rFonts w:ascii="Arial" w:eastAsia="Times New Roman" w:hAnsi="Arial" w:cs="Arial"/>
          <w:b/>
          <w:lang w:eastAsia="fr-FR"/>
        </w:rPr>
        <w:t>esumé</w:t>
      </w:r>
      <w:proofErr w:type="spellEnd"/>
    </w:p>
    <w:p w14:paraId="14B2C71E" w14:textId="77777777" w:rsidR="0044476D" w:rsidRPr="000B61F4" w:rsidRDefault="0044476D" w:rsidP="0044476D">
      <w:pPr>
        <w:spacing w:after="0" w:line="240" w:lineRule="auto"/>
        <w:jc w:val="both"/>
        <w:rPr>
          <w:rFonts w:ascii="Arial" w:hAnsi="Arial" w:cs="Arial"/>
          <w:lang w:val="fr-CH"/>
        </w:rPr>
      </w:pPr>
    </w:p>
    <w:p w14:paraId="4C6356A4" w14:textId="77777777" w:rsidR="0044476D" w:rsidRDefault="0044476D" w:rsidP="0044476D">
      <w:pPr>
        <w:spacing w:after="0" w:line="240" w:lineRule="auto"/>
        <w:jc w:val="both"/>
        <w:rPr>
          <w:rFonts w:ascii="Arial" w:hAnsi="Arial" w:cs="Arial"/>
        </w:rPr>
      </w:pPr>
      <w:r w:rsidRPr="000B61F4">
        <w:rPr>
          <w:rFonts w:ascii="Arial" w:hAnsi="Arial" w:cs="Arial"/>
          <w:lang w:val="fr-CH"/>
        </w:rPr>
        <w:t>Le projet de loi n° 8441</w:t>
      </w:r>
      <w:r w:rsidRPr="000B61F4">
        <w:rPr>
          <w:rFonts w:ascii="Times New Roman" w:eastAsia="Times New Roman" w:hAnsi="Times New Roman" w:cs="Times New Roman"/>
          <w:lang w:eastAsia="en-GB"/>
        </w:rPr>
        <w:t xml:space="preserve"> </w:t>
      </w:r>
      <w:r w:rsidRPr="000B61F4">
        <w:rPr>
          <w:rFonts w:ascii="Arial" w:hAnsi="Arial" w:cs="Arial"/>
        </w:rPr>
        <w:t xml:space="preserve">a pour objet d’autoriser le Gouvernement à procéder à la rénovation et à la transformation des bâtiments de l’ancienne bibliothèque nationale. Les bâtiments rénovés et transformés sont destinés aux besoins des chambres commerciales du Tribunal d’arrondissement de Luxembourg et du Parquet général ainsi qu’aux besoins du </w:t>
      </w:r>
      <w:proofErr w:type="gramStart"/>
      <w:r w:rsidRPr="000B61F4">
        <w:rPr>
          <w:rFonts w:ascii="Arial" w:hAnsi="Arial" w:cs="Arial"/>
        </w:rPr>
        <w:t>Ministère de la culture</w:t>
      </w:r>
      <w:proofErr w:type="gramEnd"/>
      <w:r w:rsidRPr="000B61F4">
        <w:rPr>
          <w:rFonts w:ascii="Arial" w:hAnsi="Arial" w:cs="Arial"/>
        </w:rPr>
        <w:t>.</w:t>
      </w:r>
    </w:p>
    <w:p w14:paraId="02C43E00" w14:textId="77777777" w:rsidR="0044476D" w:rsidRDefault="0044476D" w:rsidP="0044476D">
      <w:pPr>
        <w:spacing w:after="0" w:line="240" w:lineRule="auto"/>
        <w:jc w:val="both"/>
        <w:rPr>
          <w:rFonts w:ascii="Arial" w:hAnsi="Arial" w:cs="Arial"/>
        </w:rPr>
      </w:pPr>
    </w:p>
    <w:p w14:paraId="4FB0B47E" w14:textId="19FFBB61" w:rsidR="0044476D" w:rsidRPr="000B61F4" w:rsidRDefault="0044476D" w:rsidP="0044476D">
      <w:pPr>
        <w:spacing w:after="0" w:line="240" w:lineRule="auto"/>
        <w:jc w:val="both"/>
        <w:rPr>
          <w:rFonts w:ascii="Arial" w:hAnsi="Arial" w:cs="Arial"/>
        </w:rPr>
      </w:pPr>
      <w:r w:rsidRPr="000B61F4">
        <w:rPr>
          <w:rFonts w:ascii="Arial" w:hAnsi="Arial" w:cs="Arial"/>
        </w:rPr>
        <w:t xml:space="preserve">Le site de l’ancienne Bibliothèque nationale à Luxembourg-Ville, riche en histoire et patrimoine national, a connu diverses affectations : d’abord Collège des Jésuites, le bâtiment accueille au 19e siècle l’Athénée de Luxembourg. Le déménagement de l’Athénée en 1964 permet une nouvelle affectation au profit de la bibliothèque nationale en 1973. Fin 2018, la bibliothèque nationale quitte les lieux pour s’implanter au Kirchberg. </w:t>
      </w:r>
    </w:p>
    <w:p w14:paraId="4909339E" w14:textId="77777777" w:rsidR="0044476D" w:rsidRPr="000B61F4" w:rsidRDefault="0044476D" w:rsidP="0044476D">
      <w:pPr>
        <w:spacing w:after="0" w:line="240" w:lineRule="auto"/>
        <w:jc w:val="both"/>
        <w:rPr>
          <w:rFonts w:ascii="Arial" w:hAnsi="Arial" w:cs="Arial"/>
        </w:rPr>
      </w:pPr>
    </w:p>
    <w:p w14:paraId="010E192E" w14:textId="77777777" w:rsidR="0044476D" w:rsidRPr="000B61F4" w:rsidRDefault="0044476D" w:rsidP="0044476D">
      <w:pPr>
        <w:spacing w:after="0" w:line="240" w:lineRule="auto"/>
        <w:jc w:val="both"/>
        <w:rPr>
          <w:rFonts w:ascii="Arial" w:hAnsi="Arial" w:cs="Arial"/>
        </w:rPr>
      </w:pPr>
      <w:r w:rsidRPr="000B61F4">
        <w:rPr>
          <w:rFonts w:ascii="Arial" w:hAnsi="Arial" w:cs="Arial"/>
        </w:rPr>
        <w:t xml:space="preserve">Le site est désormais destiné à un usage mixte combinant fonctions administratives et culturelles. Une grande partie des surfaces est destinée au </w:t>
      </w:r>
      <w:proofErr w:type="gramStart"/>
      <w:r w:rsidRPr="000B61F4">
        <w:rPr>
          <w:rFonts w:ascii="Arial" w:hAnsi="Arial" w:cs="Arial"/>
        </w:rPr>
        <w:t>Ministère</w:t>
      </w:r>
      <w:proofErr w:type="gramEnd"/>
      <w:r w:rsidRPr="000B61F4">
        <w:rPr>
          <w:rFonts w:ascii="Arial" w:hAnsi="Arial" w:cs="Arial"/>
        </w:rPr>
        <w:t xml:space="preserve"> de la Justice pour accueillir les chambres commerciales du Tribunal d'arrondissement et des services du Parquet général. Le rez-de-chaussée, attribué au </w:t>
      </w:r>
      <w:proofErr w:type="gramStart"/>
      <w:r w:rsidRPr="000B61F4">
        <w:rPr>
          <w:rFonts w:ascii="Arial" w:hAnsi="Arial" w:cs="Arial"/>
        </w:rPr>
        <w:t>Ministère</w:t>
      </w:r>
      <w:proofErr w:type="gramEnd"/>
      <w:r w:rsidRPr="000B61F4">
        <w:rPr>
          <w:rFonts w:ascii="Arial" w:hAnsi="Arial" w:cs="Arial"/>
        </w:rPr>
        <w:t xml:space="preserve"> de la Culture, hébergera le Centre pour la promotion des arts et un café littéraire, offrant ainsi une dimension culturelle ouverte au public.</w:t>
      </w:r>
    </w:p>
    <w:p w14:paraId="14E8B8F4" w14:textId="77777777" w:rsidR="0044476D" w:rsidRPr="000B61F4" w:rsidRDefault="0044476D" w:rsidP="0044476D">
      <w:pPr>
        <w:spacing w:after="0" w:line="240" w:lineRule="auto"/>
        <w:jc w:val="both"/>
        <w:rPr>
          <w:rFonts w:ascii="Arial" w:hAnsi="Arial" w:cs="Arial"/>
        </w:rPr>
      </w:pPr>
    </w:p>
    <w:p w14:paraId="522B6262" w14:textId="77777777" w:rsidR="0044476D" w:rsidRDefault="0044476D"/>
    <w:sectPr w:rsidR="00444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D6300"/>
    <w:multiLevelType w:val="hybridMultilevel"/>
    <w:tmpl w:val="15CA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613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6D"/>
    <w:rsid w:val="001570EB"/>
    <w:rsid w:val="004320FC"/>
    <w:rsid w:val="0044476D"/>
    <w:rsid w:val="00F32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7529"/>
  <w15:chartTrackingRefBased/>
  <w15:docId w15:val="{256B775E-10C0-45E0-BCB9-7875E7C9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76D"/>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444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44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4476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4476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4476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4476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4476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4476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4476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476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4476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4476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4476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4476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4476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4476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4476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4476D"/>
    <w:rPr>
      <w:rFonts w:eastAsiaTheme="majorEastAsia" w:cstheme="majorBidi"/>
      <w:color w:val="272727" w:themeColor="text1" w:themeTint="D8"/>
    </w:rPr>
  </w:style>
  <w:style w:type="paragraph" w:styleId="Titre">
    <w:name w:val="Title"/>
    <w:basedOn w:val="Normal"/>
    <w:next w:val="Normal"/>
    <w:link w:val="TitreCar"/>
    <w:uiPriority w:val="10"/>
    <w:qFormat/>
    <w:rsid w:val="00444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47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4476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4476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4476D"/>
    <w:pPr>
      <w:spacing w:before="160"/>
      <w:jc w:val="center"/>
    </w:pPr>
    <w:rPr>
      <w:i/>
      <w:iCs/>
      <w:color w:val="404040" w:themeColor="text1" w:themeTint="BF"/>
    </w:rPr>
  </w:style>
  <w:style w:type="character" w:customStyle="1" w:styleId="CitationCar">
    <w:name w:val="Citation Car"/>
    <w:basedOn w:val="Policepardfaut"/>
    <w:link w:val="Citation"/>
    <w:uiPriority w:val="29"/>
    <w:rsid w:val="0044476D"/>
    <w:rPr>
      <w:i/>
      <w:iCs/>
      <w:color w:val="404040" w:themeColor="text1" w:themeTint="BF"/>
    </w:rPr>
  </w:style>
  <w:style w:type="paragraph" w:styleId="Paragraphedeliste">
    <w:name w:val="List Paragraph"/>
    <w:basedOn w:val="Normal"/>
    <w:uiPriority w:val="34"/>
    <w:qFormat/>
    <w:rsid w:val="0044476D"/>
    <w:pPr>
      <w:ind w:left="720"/>
      <w:contextualSpacing/>
    </w:pPr>
  </w:style>
  <w:style w:type="character" w:styleId="Accentuationintense">
    <w:name w:val="Intense Emphasis"/>
    <w:basedOn w:val="Policepardfaut"/>
    <w:uiPriority w:val="21"/>
    <w:qFormat/>
    <w:rsid w:val="0044476D"/>
    <w:rPr>
      <w:i/>
      <w:iCs/>
      <w:color w:val="0F4761" w:themeColor="accent1" w:themeShade="BF"/>
    </w:rPr>
  </w:style>
  <w:style w:type="paragraph" w:styleId="Citationintense">
    <w:name w:val="Intense Quote"/>
    <w:basedOn w:val="Normal"/>
    <w:next w:val="Normal"/>
    <w:link w:val="CitationintenseCar"/>
    <w:uiPriority w:val="30"/>
    <w:qFormat/>
    <w:rsid w:val="00444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4476D"/>
    <w:rPr>
      <w:i/>
      <w:iCs/>
      <w:color w:val="0F4761" w:themeColor="accent1" w:themeShade="BF"/>
    </w:rPr>
  </w:style>
  <w:style w:type="character" w:styleId="Rfrenceintense">
    <w:name w:val="Intense Reference"/>
    <w:basedOn w:val="Policepardfaut"/>
    <w:uiPriority w:val="32"/>
    <w:qFormat/>
    <w:rsid w:val="0044476D"/>
    <w:rPr>
      <w:b/>
      <w:bCs/>
      <w:smallCaps/>
      <w:color w:val="0F4761" w:themeColor="accent1" w:themeShade="BF"/>
      <w:spacing w:val="5"/>
    </w:rPr>
  </w:style>
  <w:style w:type="paragraph" w:customStyle="1" w:styleId="Sansinterligne1">
    <w:name w:val="Sans interligne1"/>
    <w:rsid w:val="0044476D"/>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1196</Characters>
  <Application>Microsoft Office Word</Application>
  <DocSecurity>4</DocSecurity>
  <Lines>9</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Magda SANTOS</cp:lastModifiedBy>
  <cp:revision>2</cp:revision>
  <dcterms:created xsi:type="dcterms:W3CDTF">2025-01-16T15:25:00Z</dcterms:created>
  <dcterms:modified xsi:type="dcterms:W3CDTF">2025-01-16T15:25:00Z</dcterms:modified>
</cp:coreProperties>
</file>