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B19" w:rsidRPr="00CD3D13" w:rsidRDefault="00CD3D13">
      <w:pPr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  <w:r w:rsidRPr="00CD3D13">
        <w:rPr>
          <w:rFonts w:ascii="Arial" w:hAnsi="Arial" w:cs="Arial"/>
          <w:b/>
          <w:sz w:val="22"/>
          <w:szCs w:val="22"/>
          <w:u w:val="single"/>
        </w:rPr>
        <w:t>Résumé du projet de loi 5712</w:t>
      </w:r>
    </w:p>
    <w:p w:rsidR="00CD3D13" w:rsidRPr="00CD3D13" w:rsidRDefault="00CD3D13">
      <w:pPr>
        <w:rPr>
          <w:rFonts w:ascii="Arial" w:hAnsi="Arial" w:cs="Arial"/>
          <w:sz w:val="22"/>
          <w:szCs w:val="22"/>
        </w:rPr>
      </w:pPr>
    </w:p>
    <w:p w:rsidR="00CD3D13" w:rsidRPr="00CD3D13" w:rsidRDefault="00CD3D13" w:rsidP="00CD3D1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D3D13">
        <w:rPr>
          <w:rFonts w:ascii="Arial" w:hAnsi="Arial" w:cs="Arial"/>
          <w:sz w:val="22"/>
          <w:szCs w:val="22"/>
        </w:rPr>
        <w:t>Le projet de loi a pour objet l’</w:t>
      </w:r>
      <w:r w:rsidRPr="00CD3D13">
        <w:rPr>
          <w:rFonts w:ascii="Arial" w:hAnsi="Arial" w:cs="Arial"/>
          <w:bCs/>
          <w:sz w:val="22"/>
          <w:szCs w:val="22"/>
        </w:rPr>
        <w:t>approbation du Protocole d’application de l’Accord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CD3D13">
        <w:rPr>
          <w:rFonts w:ascii="Arial" w:hAnsi="Arial" w:cs="Arial"/>
          <w:bCs/>
          <w:sz w:val="22"/>
          <w:szCs w:val="22"/>
        </w:rPr>
        <w:t>entre la Communauté européenne et la République d’Albanie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CD3D13">
        <w:rPr>
          <w:rFonts w:ascii="Arial" w:hAnsi="Arial" w:cs="Arial"/>
          <w:bCs/>
          <w:sz w:val="22"/>
          <w:szCs w:val="22"/>
        </w:rPr>
        <w:t>concernant la réadmission des personnes en séjour irrégulier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EC4686">
        <w:rPr>
          <w:rFonts w:ascii="Arial" w:hAnsi="Arial" w:cs="Arial"/>
          <w:bCs/>
          <w:sz w:val="22"/>
          <w:szCs w:val="22"/>
        </w:rPr>
        <w:t xml:space="preserve">en </w:t>
      </w:r>
      <w:r w:rsidRPr="00CD3D13">
        <w:rPr>
          <w:rFonts w:ascii="Arial" w:hAnsi="Arial" w:cs="Arial"/>
          <w:bCs/>
          <w:sz w:val="22"/>
          <w:szCs w:val="22"/>
        </w:rPr>
        <w:t xml:space="preserve">Albanie ou </w:t>
      </w:r>
      <w:r w:rsidR="00EC4686">
        <w:rPr>
          <w:rFonts w:ascii="Arial" w:hAnsi="Arial" w:cs="Arial"/>
          <w:bCs/>
          <w:sz w:val="22"/>
          <w:szCs w:val="22"/>
        </w:rPr>
        <w:t xml:space="preserve">dans </w:t>
      </w:r>
      <w:r w:rsidRPr="00CD3D13">
        <w:rPr>
          <w:rFonts w:ascii="Arial" w:hAnsi="Arial" w:cs="Arial"/>
          <w:bCs/>
          <w:sz w:val="22"/>
          <w:szCs w:val="22"/>
        </w:rPr>
        <w:t xml:space="preserve">les Etats du Benelux (Belgique, Luxembourg, </w:t>
      </w:r>
      <w:r>
        <w:rPr>
          <w:rFonts w:ascii="Arial" w:hAnsi="Arial" w:cs="Arial"/>
          <w:bCs/>
          <w:sz w:val="22"/>
          <w:szCs w:val="22"/>
        </w:rPr>
        <w:t>P</w:t>
      </w:r>
      <w:r w:rsidRPr="00CD3D13">
        <w:rPr>
          <w:rFonts w:ascii="Arial" w:hAnsi="Arial" w:cs="Arial"/>
          <w:bCs/>
          <w:sz w:val="22"/>
          <w:szCs w:val="22"/>
        </w:rPr>
        <w:t>ays-Bas)</w:t>
      </w:r>
      <w:r>
        <w:rPr>
          <w:rFonts w:ascii="Arial" w:hAnsi="Arial" w:cs="Arial"/>
          <w:bCs/>
          <w:sz w:val="22"/>
          <w:szCs w:val="22"/>
        </w:rPr>
        <w:t xml:space="preserve">. </w:t>
      </w:r>
    </w:p>
    <w:p w:rsidR="00CD3D13" w:rsidRPr="00CD3D13" w:rsidRDefault="00CD3D13" w:rsidP="00CD3D13">
      <w:pPr>
        <w:jc w:val="both"/>
        <w:rPr>
          <w:rFonts w:ascii="Arial" w:hAnsi="Arial" w:cs="Arial"/>
          <w:sz w:val="22"/>
          <w:szCs w:val="22"/>
        </w:rPr>
      </w:pPr>
    </w:p>
    <w:p w:rsidR="00CD3D13" w:rsidRPr="00CD3D13" w:rsidRDefault="00CD3D13" w:rsidP="00CD3D1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D3D13">
        <w:rPr>
          <w:rFonts w:ascii="Arial" w:hAnsi="Arial" w:cs="Arial"/>
          <w:sz w:val="22"/>
          <w:szCs w:val="22"/>
        </w:rPr>
        <w:t>Les Etats membres de l’Union européenne continuent à être confrontés au phénomène de l’immigration</w:t>
      </w:r>
      <w:r>
        <w:rPr>
          <w:rFonts w:ascii="Arial" w:hAnsi="Arial" w:cs="Arial"/>
          <w:sz w:val="22"/>
          <w:szCs w:val="22"/>
        </w:rPr>
        <w:t xml:space="preserve"> </w:t>
      </w:r>
      <w:r w:rsidRPr="00CD3D13">
        <w:rPr>
          <w:rFonts w:ascii="Arial" w:hAnsi="Arial" w:cs="Arial"/>
          <w:sz w:val="22"/>
          <w:szCs w:val="22"/>
        </w:rPr>
        <w:t>illégale. Afin de régler les problèmes pratiques se posant lors des éloignements et d’améliorer la coopération</w:t>
      </w:r>
      <w:r>
        <w:rPr>
          <w:rFonts w:ascii="Arial" w:hAnsi="Arial" w:cs="Arial"/>
          <w:sz w:val="22"/>
          <w:szCs w:val="22"/>
        </w:rPr>
        <w:t xml:space="preserve"> </w:t>
      </w:r>
      <w:r w:rsidRPr="00CD3D13">
        <w:rPr>
          <w:rFonts w:ascii="Arial" w:hAnsi="Arial" w:cs="Arial"/>
          <w:sz w:val="22"/>
          <w:szCs w:val="22"/>
        </w:rPr>
        <w:t>avec les pays d’origine des personnes en séjour irrégulier, le Conseil de l’Union européenne a conféré</w:t>
      </w:r>
      <w:r>
        <w:rPr>
          <w:rFonts w:ascii="Arial" w:hAnsi="Arial" w:cs="Arial"/>
          <w:sz w:val="22"/>
          <w:szCs w:val="22"/>
        </w:rPr>
        <w:t xml:space="preserve"> </w:t>
      </w:r>
      <w:r w:rsidRPr="00CD3D13">
        <w:rPr>
          <w:rFonts w:ascii="Arial" w:hAnsi="Arial" w:cs="Arial"/>
          <w:sz w:val="22"/>
          <w:szCs w:val="22"/>
        </w:rPr>
        <w:t>à la Commission européenne des mandats de négociation d’un accord de réadmission avec des pays</w:t>
      </w:r>
      <w:r>
        <w:rPr>
          <w:rFonts w:ascii="Arial" w:hAnsi="Arial" w:cs="Arial"/>
          <w:sz w:val="22"/>
          <w:szCs w:val="22"/>
        </w:rPr>
        <w:t xml:space="preserve"> </w:t>
      </w:r>
      <w:r w:rsidRPr="00CD3D13">
        <w:rPr>
          <w:rFonts w:ascii="Arial" w:hAnsi="Arial" w:cs="Arial"/>
          <w:sz w:val="22"/>
          <w:szCs w:val="22"/>
        </w:rPr>
        <w:t>tiers déterminés.</w:t>
      </w:r>
      <w:r w:rsidR="00C115C7">
        <w:rPr>
          <w:rFonts w:ascii="Arial" w:hAnsi="Arial" w:cs="Arial"/>
          <w:sz w:val="22"/>
          <w:szCs w:val="22"/>
        </w:rPr>
        <w:t xml:space="preserve"> </w:t>
      </w:r>
    </w:p>
    <w:p w:rsidR="00CD3D13" w:rsidRDefault="00CD3D13" w:rsidP="00CD3D1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D3D13" w:rsidRDefault="00CD3D13" w:rsidP="00CD3D1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D3D13">
        <w:rPr>
          <w:rFonts w:ascii="Arial" w:hAnsi="Arial" w:cs="Arial"/>
          <w:sz w:val="22"/>
          <w:szCs w:val="22"/>
        </w:rPr>
        <w:t>L’accord de réadmission communautaire avec la République d’Albanie contient des dispositions</w:t>
      </w:r>
      <w:r>
        <w:rPr>
          <w:rFonts w:ascii="Arial" w:hAnsi="Arial" w:cs="Arial"/>
          <w:sz w:val="22"/>
          <w:szCs w:val="22"/>
        </w:rPr>
        <w:t xml:space="preserve"> </w:t>
      </w:r>
      <w:r w:rsidRPr="00CD3D13">
        <w:rPr>
          <w:rFonts w:ascii="Arial" w:hAnsi="Arial" w:cs="Arial"/>
          <w:sz w:val="22"/>
          <w:szCs w:val="22"/>
        </w:rPr>
        <w:t>concernant les procédures relatives à la réadmission réciproque des ressortissants nationaux des Etats</w:t>
      </w:r>
      <w:r>
        <w:rPr>
          <w:rFonts w:ascii="Arial" w:hAnsi="Arial" w:cs="Arial"/>
          <w:sz w:val="22"/>
          <w:szCs w:val="22"/>
        </w:rPr>
        <w:t xml:space="preserve"> </w:t>
      </w:r>
      <w:r w:rsidRPr="00CD3D13">
        <w:rPr>
          <w:rFonts w:ascii="Arial" w:hAnsi="Arial" w:cs="Arial"/>
          <w:sz w:val="22"/>
          <w:szCs w:val="22"/>
        </w:rPr>
        <w:t>membres de la Communauté européenne et de la République d’Albanie. Il inclut la réadmission de</w:t>
      </w:r>
      <w:r>
        <w:rPr>
          <w:rFonts w:ascii="Arial" w:hAnsi="Arial" w:cs="Arial"/>
          <w:sz w:val="22"/>
          <w:szCs w:val="22"/>
        </w:rPr>
        <w:t xml:space="preserve"> </w:t>
      </w:r>
      <w:r w:rsidRPr="00CD3D13">
        <w:rPr>
          <w:rFonts w:ascii="Arial" w:hAnsi="Arial" w:cs="Arial"/>
          <w:sz w:val="22"/>
          <w:szCs w:val="22"/>
        </w:rPr>
        <w:t>ressortissants de pays tiers et d’apatrides en situation irrégulière dans un des Etats membres de la</w:t>
      </w:r>
      <w:r>
        <w:rPr>
          <w:rFonts w:ascii="Arial" w:hAnsi="Arial" w:cs="Arial"/>
          <w:sz w:val="22"/>
          <w:szCs w:val="22"/>
        </w:rPr>
        <w:t xml:space="preserve"> </w:t>
      </w:r>
      <w:r w:rsidRPr="00CD3D13">
        <w:rPr>
          <w:rFonts w:ascii="Arial" w:hAnsi="Arial" w:cs="Arial"/>
          <w:sz w:val="22"/>
          <w:szCs w:val="22"/>
        </w:rPr>
        <w:t>Communauté européenne ou sur le territoire de la République d’Albanie. Enfin, cet accord de réadmission</w:t>
      </w:r>
      <w:r>
        <w:rPr>
          <w:rFonts w:ascii="Arial" w:hAnsi="Arial" w:cs="Arial"/>
          <w:sz w:val="22"/>
          <w:szCs w:val="22"/>
        </w:rPr>
        <w:t xml:space="preserve"> </w:t>
      </w:r>
      <w:r w:rsidRPr="00CD3D13">
        <w:rPr>
          <w:rFonts w:ascii="Arial" w:hAnsi="Arial" w:cs="Arial"/>
          <w:sz w:val="22"/>
          <w:szCs w:val="22"/>
        </w:rPr>
        <w:t>contient des règles concernant le transit de personnes en destination de pays tiers.</w:t>
      </w:r>
    </w:p>
    <w:p w:rsidR="00CD3D13" w:rsidRPr="00CD3D13" w:rsidRDefault="00CD3D13" w:rsidP="00CD3D1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D3D13" w:rsidRPr="00CD3D13" w:rsidRDefault="00CD3D13" w:rsidP="00CD3D1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D3D13">
        <w:rPr>
          <w:rFonts w:ascii="Arial" w:hAnsi="Arial" w:cs="Arial"/>
          <w:sz w:val="22"/>
          <w:szCs w:val="22"/>
        </w:rPr>
        <w:t>Après la signature d’un accord de réadmission entre la Communauté européenne et un pays tiers, il</w:t>
      </w:r>
      <w:r>
        <w:rPr>
          <w:rFonts w:ascii="Arial" w:hAnsi="Arial" w:cs="Arial"/>
          <w:sz w:val="22"/>
          <w:szCs w:val="22"/>
        </w:rPr>
        <w:t xml:space="preserve"> </w:t>
      </w:r>
      <w:r w:rsidRPr="00CD3D13">
        <w:rPr>
          <w:rFonts w:ascii="Arial" w:hAnsi="Arial" w:cs="Arial"/>
          <w:sz w:val="22"/>
          <w:szCs w:val="22"/>
        </w:rPr>
        <w:t>incombe aux Etats membres de négocier sur base bilatérale avec les autorités compétentes du pays en</w:t>
      </w:r>
      <w:r>
        <w:rPr>
          <w:rFonts w:ascii="Arial" w:hAnsi="Arial" w:cs="Arial"/>
          <w:sz w:val="22"/>
          <w:szCs w:val="22"/>
        </w:rPr>
        <w:t xml:space="preserve"> </w:t>
      </w:r>
      <w:r w:rsidRPr="00CD3D13">
        <w:rPr>
          <w:rFonts w:ascii="Arial" w:hAnsi="Arial" w:cs="Arial"/>
          <w:sz w:val="22"/>
          <w:szCs w:val="22"/>
        </w:rPr>
        <w:t xml:space="preserve">question un protocole d’application, dont l’objet est de définir les modalités pratiques de mise en </w:t>
      </w:r>
      <w:r>
        <w:rPr>
          <w:rFonts w:ascii="Arial" w:hAnsi="Arial" w:cs="Arial"/>
          <w:sz w:val="22"/>
          <w:szCs w:val="22"/>
        </w:rPr>
        <w:t xml:space="preserve">œuvre </w:t>
      </w:r>
      <w:r w:rsidRPr="00CD3D13">
        <w:rPr>
          <w:rFonts w:ascii="Arial" w:hAnsi="Arial" w:cs="Arial"/>
          <w:sz w:val="22"/>
          <w:szCs w:val="22"/>
        </w:rPr>
        <w:t>de l’accord de réadmission.</w:t>
      </w:r>
      <w:r>
        <w:rPr>
          <w:rFonts w:ascii="Arial" w:hAnsi="Arial" w:cs="Arial"/>
          <w:sz w:val="22"/>
          <w:szCs w:val="22"/>
        </w:rPr>
        <w:t xml:space="preserve"> </w:t>
      </w:r>
      <w:r w:rsidRPr="00CD3D13">
        <w:rPr>
          <w:rFonts w:ascii="Arial" w:hAnsi="Arial" w:cs="Arial"/>
          <w:sz w:val="22"/>
          <w:szCs w:val="22"/>
        </w:rPr>
        <w:t xml:space="preserve">Les Pays-Bas, la Belgique et le Luxembourg </w:t>
      </w:r>
      <w:r w:rsidR="00C115C7">
        <w:rPr>
          <w:rFonts w:ascii="Arial" w:hAnsi="Arial" w:cs="Arial"/>
          <w:sz w:val="22"/>
          <w:szCs w:val="22"/>
        </w:rPr>
        <w:t>ont négocié</w:t>
      </w:r>
      <w:r w:rsidRPr="00CD3D13">
        <w:rPr>
          <w:rFonts w:ascii="Arial" w:hAnsi="Arial" w:cs="Arial"/>
          <w:sz w:val="22"/>
          <w:szCs w:val="22"/>
        </w:rPr>
        <w:t xml:space="preserve"> </w:t>
      </w:r>
      <w:r w:rsidR="00C115C7">
        <w:rPr>
          <w:rFonts w:ascii="Arial" w:hAnsi="Arial" w:cs="Arial"/>
          <w:sz w:val="22"/>
          <w:szCs w:val="22"/>
        </w:rPr>
        <w:t>ledit</w:t>
      </w:r>
      <w:r w:rsidRPr="00CD3D13">
        <w:rPr>
          <w:rFonts w:ascii="Arial" w:hAnsi="Arial" w:cs="Arial"/>
          <w:sz w:val="22"/>
          <w:szCs w:val="22"/>
        </w:rPr>
        <w:t xml:space="preserve"> protocole dans</w:t>
      </w:r>
      <w:r>
        <w:rPr>
          <w:rFonts w:ascii="Arial" w:hAnsi="Arial" w:cs="Arial"/>
          <w:sz w:val="22"/>
          <w:szCs w:val="22"/>
        </w:rPr>
        <w:t xml:space="preserve"> </w:t>
      </w:r>
      <w:r w:rsidRPr="00CD3D13">
        <w:rPr>
          <w:rFonts w:ascii="Arial" w:hAnsi="Arial" w:cs="Arial"/>
          <w:sz w:val="22"/>
          <w:szCs w:val="22"/>
        </w:rPr>
        <w:t xml:space="preserve">le cadre Benelux, misant ainsi sur leur expérience commune en la matière. </w:t>
      </w:r>
    </w:p>
    <w:p w:rsidR="00CD3D13" w:rsidRPr="00CD3D13" w:rsidRDefault="00CD3D13">
      <w:pPr>
        <w:rPr>
          <w:rFonts w:ascii="Arial" w:hAnsi="Arial" w:cs="Arial"/>
          <w:sz w:val="22"/>
          <w:szCs w:val="22"/>
        </w:rPr>
      </w:pPr>
    </w:p>
    <w:sectPr w:rsidR="00CD3D13" w:rsidRPr="00CD3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7F98"/>
    <w:rsid w:val="001B7F98"/>
    <w:rsid w:val="00C115C7"/>
    <w:rsid w:val="00C95D69"/>
    <w:rsid w:val="00CD3D13"/>
    <w:rsid w:val="00D274EA"/>
    <w:rsid w:val="00E43B19"/>
    <w:rsid w:val="00EC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F4FFE806-BA02-49F8-B9D5-C9F99DF11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1525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Résumé du projet de loi 5712</vt:lpstr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Résumé du projet de loi 5712</dc:title>
  <dc:subject/>
  <dc:creator>depute</dc:creator>
  <cp:keywords/>
  <dc:description/>
  <cp:lastModifiedBy>SYSTEM</cp:lastModifiedBy>
  <cp:revision>2</cp:revision>
  <dcterms:created xsi:type="dcterms:W3CDTF">2024-02-21T07:42:00Z</dcterms:created>
  <dcterms:modified xsi:type="dcterms:W3CDTF">2024-02-21T07:42:00Z</dcterms:modified>
</cp:coreProperties>
</file>