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3A" w:rsidRDefault="00325B2B" w:rsidP="00325B2B">
      <w:pPr>
        <w:pStyle w:val="Titre"/>
      </w:pPr>
      <w:bookmarkStart w:id="0" w:name="_GoBack"/>
      <w:bookmarkEnd w:id="0"/>
      <w:r>
        <w:t>PL8209_Résumé</w:t>
      </w:r>
    </w:p>
    <w:p w:rsidR="00325B2B" w:rsidRPr="00325B2B" w:rsidRDefault="00325B2B" w:rsidP="00325B2B">
      <w:r>
        <w:t>Le projet de loi sous rubrique vise à autoriser le Gouvernement à acco</w:t>
      </w:r>
      <w:r w:rsidR="00153235">
        <w:t>rder une dotation annuelle à l’é</w:t>
      </w:r>
      <w:r>
        <w:t>tablissement public « Média de service public 100,7 » pour fournir le service public de radiodiffusion au Luxembourg et pour remplir l’ensembl</w:t>
      </w:r>
      <w:r w:rsidR="00C67F99">
        <w:t>e des missions prévues dans la c</w:t>
      </w:r>
      <w:r>
        <w:t>onvention conclue entre l’État et l’établissement public Média de service public 100,7.</w:t>
      </w:r>
    </w:p>
    <w:sectPr w:rsidR="00325B2B" w:rsidRPr="0032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B2B"/>
    <w:rsid w:val="000460CB"/>
    <w:rsid w:val="00153235"/>
    <w:rsid w:val="00167695"/>
    <w:rsid w:val="00325B2B"/>
    <w:rsid w:val="00387A7A"/>
    <w:rsid w:val="00414070"/>
    <w:rsid w:val="00440277"/>
    <w:rsid w:val="004837B7"/>
    <w:rsid w:val="004A1B5E"/>
    <w:rsid w:val="005C063A"/>
    <w:rsid w:val="00671254"/>
    <w:rsid w:val="007603A2"/>
    <w:rsid w:val="0084473D"/>
    <w:rsid w:val="00852F69"/>
    <w:rsid w:val="00973EDD"/>
    <w:rsid w:val="009F213A"/>
    <w:rsid w:val="00B24062"/>
    <w:rsid w:val="00B26634"/>
    <w:rsid w:val="00BC5041"/>
    <w:rsid w:val="00BE5611"/>
    <w:rsid w:val="00C538A8"/>
    <w:rsid w:val="00C67F99"/>
    <w:rsid w:val="00C81971"/>
    <w:rsid w:val="00CE64F2"/>
    <w:rsid w:val="00D75897"/>
    <w:rsid w:val="00E35349"/>
    <w:rsid w:val="00F06024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731919-C974-4441-AAEB-52B0F9A0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2024-02-21T08:02:00Z</dcterms:created>
  <dcterms:modified xsi:type="dcterms:W3CDTF">2024-02-21T08:02:00Z</dcterms:modified>
</cp:coreProperties>
</file>