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09" w:rsidRDefault="004904EC" w:rsidP="004904EC">
      <w:pPr>
        <w:pStyle w:val="Titre"/>
      </w:pPr>
      <w:bookmarkStart w:id="0" w:name="_GoBack"/>
      <w:bookmarkEnd w:id="0"/>
      <w:r>
        <w:t>PL8039_Résumé</w:t>
      </w:r>
    </w:p>
    <w:p w:rsidR="004904EC" w:rsidRPr="004904EC" w:rsidRDefault="004904EC" w:rsidP="004904EC">
      <w:r>
        <w:t>Le présent projet de loi vise à régler le compte général de l’exercice 2021.</w:t>
      </w:r>
    </w:p>
    <w:sectPr w:rsidR="004904EC" w:rsidRPr="00490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E6879"/>
    <w:multiLevelType w:val="hybridMultilevel"/>
    <w:tmpl w:val="6706EA80"/>
    <w:lvl w:ilvl="0" w:tplc="CD3AC4B4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02972"/>
    <w:multiLevelType w:val="hybridMultilevel"/>
    <w:tmpl w:val="6038C21C"/>
    <w:lvl w:ilvl="0" w:tplc="B77A332E">
      <w:start w:val="1"/>
      <w:numFmt w:val="upperLetter"/>
      <w:pStyle w:val="Titre2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TrueTypeFonts/>
  <w:saveSubsetFonts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4EC"/>
    <w:rsid w:val="00167695"/>
    <w:rsid w:val="00387A7A"/>
    <w:rsid w:val="00414070"/>
    <w:rsid w:val="004904EC"/>
    <w:rsid w:val="004A1B5E"/>
    <w:rsid w:val="00671254"/>
    <w:rsid w:val="007603A2"/>
    <w:rsid w:val="00852F69"/>
    <w:rsid w:val="00907DC6"/>
    <w:rsid w:val="009F213A"/>
    <w:rsid w:val="00B26634"/>
    <w:rsid w:val="00B95709"/>
    <w:rsid w:val="00BC5041"/>
    <w:rsid w:val="00BE5611"/>
    <w:rsid w:val="00C43D4E"/>
    <w:rsid w:val="00CE64F2"/>
    <w:rsid w:val="00D46A4C"/>
    <w:rsid w:val="00E35349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943473-1816-44F3-BE71-6EE3922E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4F2"/>
    <w:pPr>
      <w:spacing w:before="240" w:after="240" w:line="259" w:lineRule="auto"/>
      <w:jc w:val="both"/>
    </w:pPr>
    <w:rPr>
      <w:rFonts w:ascii="Arial" w:hAnsi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87A7A"/>
    <w:pPr>
      <w:keepNext/>
      <w:keepLines/>
      <w:numPr>
        <w:numId w:val="1"/>
      </w:numPr>
      <w:spacing w:after="0"/>
      <w:outlineLvl w:val="0"/>
    </w:pPr>
    <w:rPr>
      <w:rFonts w:eastAsia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7A7A"/>
    <w:pPr>
      <w:keepNext/>
      <w:keepLines/>
      <w:numPr>
        <w:numId w:val="2"/>
      </w:numPr>
      <w:spacing w:before="40" w:after="0"/>
      <w:outlineLvl w:val="1"/>
    </w:pPr>
    <w:rPr>
      <w:rFonts w:eastAsia="Times New Roman"/>
      <w:color w:val="2E74B5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87A7A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387A7A"/>
    <w:rPr>
      <w:rFonts w:ascii="Arial" w:eastAsia="Times New Roman" w:hAnsi="Arial" w:cs="Times New Roman"/>
      <w:spacing w:val="-10"/>
      <w:kern w:val="28"/>
      <w:sz w:val="56"/>
      <w:szCs w:val="56"/>
    </w:rPr>
  </w:style>
  <w:style w:type="character" w:customStyle="1" w:styleId="Titre2Car">
    <w:name w:val="Titre 2 Car"/>
    <w:link w:val="Titre2"/>
    <w:uiPriority w:val="9"/>
    <w:semiHidden/>
    <w:rsid w:val="00387A7A"/>
    <w:rPr>
      <w:rFonts w:ascii="Arial" w:eastAsia="Times New Roman" w:hAnsi="Arial" w:cs="Times New Roman"/>
      <w:color w:val="2E74B5"/>
      <w:sz w:val="26"/>
      <w:szCs w:val="26"/>
    </w:rPr>
  </w:style>
  <w:style w:type="character" w:customStyle="1" w:styleId="Titre1Car">
    <w:name w:val="Titre 1 Car"/>
    <w:link w:val="Titre1"/>
    <w:uiPriority w:val="9"/>
    <w:rsid w:val="00387A7A"/>
    <w:rPr>
      <w:rFonts w:ascii="Arial" w:eastAsia="Times New Roman" w:hAnsi="Arial" w:cs="Times New Roman"/>
      <w:color w:val="2E74B5"/>
      <w:sz w:val="32"/>
      <w:szCs w:val="32"/>
    </w:rPr>
  </w:style>
  <w:style w:type="paragraph" w:styleId="Commentaire">
    <w:name w:val="annotation text"/>
    <w:basedOn w:val="Normal"/>
    <w:link w:val="CommentaireCar"/>
    <w:uiPriority w:val="99"/>
    <w:unhideWhenUsed/>
    <w:rsid w:val="00167695"/>
    <w:pPr>
      <w:spacing w:before="0" w:after="16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167695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CHDL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LOUIS</dc:creator>
  <cp:keywords/>
  <dc:description/>
  <cp:lastModifiedBy>SYSTEM</cp:lastModifiedBy>
  <cp:revision>2</cp:revision>
  <dcterms:created xsi:type="dcterms:W3CDTF">2024-02-21T08:00:00Z</dcterms:created>
  <dcterms:modified xsi:type="dcterms:W3CDTF">2024-02-21T08:00:00Z</dcterms:modified>
</cp:coreProperties>
</file>