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w:t>
      </w:r>
      <w:r w:rsidR="006F53D2">
        <w:rPr>
          <w:rFonts w:ascii="Arial" w:hAnsi="Arial" w:cs="Arial"/>
          <w:b/>
        </w:rPr>
        <w:t>9</w:t>
      </w:r>
      <w:r w:rsidR="004119E0">
        <w:rPr>
          <w:rFonts w:ascii="Arial" w:hAnsi="Arial" w:cs="Arial"/>
          <w:b/>
        </w:rPr>
        <w:t>09</w:t>
      </w:r>
      <w:r w:rsidRPr="00A94031">
        <w:rPr>
          <w:rFonts w:ascii="Arial" w:hAnsi="Arial" w:cs="Arial"/>
          <w:b/>
        </w:rPr>
        <w:tab/>
      </w:r>
    </w:p>
    <w:p w:rsidR="00791AA4" w:rsidRDefault="00791AA4" w:rsidP="00791AA4">
      <w:pPr>
        <w:jc w:val="center"/>
        <w:rPr>
          <w:rFonts w:ascii="Arial" w:hAnsi="Arial" w:cs="Arial"/>
          <w:b/>
          <w:sz w:val="22"/>
          <w:szCs w:val="22"/>
        </w:rPr>
      </w:pPr>
    </w:p>
    <w:p w:rsidR="005657CC" w:rsidRPr="005657CC" w:rsidRDefault="005657CC" w:rsidP="005657CC">
      <w:pPr>
        <w:tabs>
          <w:tab w:val="left" w:pos="1701"/>
        </w:tabs>
        <w:autoSpaceDE w:val="0"/>
        <w:autoSpaceDN w:val="0"/>
        <w:adjustRightInd w:val="0"/>
        <w:ind w:left="1440" w:right="-2" w:hanging="1440"/>
        <w:jc w:val="center"/>
        <w:rPr>
          <w:rFonts w:ascii="Arial" w:hAnsi="Arial" w:cs="Arial"/>
          <w:b/>
        </w:rPr>
      </w:pPr>
      <w:r w:rsidRPr="005657CC">
        <w:rPr>
          <w:rFonts w:ascii="Arial" w:hAnsi="Arial" w:cs="Arial"/>
          <w:b/>
        </w:rPr>
        <w:t>PROJET DE LOI</w:t>
      </w:r>
    </w:p>
    <w:p w:rsidR="005657CC" w:rsidRPr="005657CC" w:rsidRDefault="005657CC" w:rsidP="005657CC">
      <w:pPr>
        <w:tabs>
          <w:tab w:val="left" w:pos="1701"/>
        </w:tabs>
        <w:autoSpaceDE w:val="0"/>
        <w:autoSpaceDN w:val="0"/>
        <w:adjustRightInd w:val="0"/>
        <w:ind w:left="1440" w:right="-2" w:hanging="1440"/>
        <w:jc w:val="center"/>
        <w:rPr>
          <w:rFonts w:ascii="Arial" w:hAnsi="Arial" w:cs="Arial"/>
          <w:b/>
          <w:sz w:val="28"/>
          <w:szCs w:val="28"/>
        </w:rPr>
      </w:pPr>
    </w:p>
    <w:p w:rsidR="005657CC" w:rsidRPr="005657CC" w:rsidRDefault="005657CC" w:rsidP="005657CC">
      <w:pPr>
        <w:jc w:val="center"/>
        <w:rPr>
          <w:rFonts w:ascii="Arial" w:hAnsi="Arial" w:cs="Arial"/>
          <w:b/>
        </w:rPr>
      </w:pPr>
      <w:r w:rsidRPr="005657CC">
        <w:rPr>
          <w:rFonts w:ascii="Arial" w:hAnsi="Arial" w:cs="Arial"/>
          <w:b/>
        </w:rPr>
        <w:t>portant modification de la loi modifiée du 18 juillet 2018 sur la Police grand-ducale</w:t>
      </w:r>
    </w:p>
    <w:p w:rsidR="00915EA7" w:rsidRDefault="00915EA7" w:rsidP="00593EEF">
      <w:pPr>
        <w:tabs>
          <w:tab w:val="left" w:pos="1701"/>
        </w:tabs>
        <w:autoSpaceDE w:val="0"/>
        <w:autoSpaceDN w:val="0"/>
        <w:adjustRightInd w:val="0"/>
        <w:ind w:left="1440" w:right="-2" w:hanging="1440"/>
        <w:jc w:val="center"/>
        <w:rPr>
          <w:rFonts w:ascii="Arial" w:hAnsi="Arial" w:cs="Arial"/>
          <w:b/>
        </w:rPr>
      </w:pPr>
    </w:p>
    <w:p w:rsidR="000D2650" w:rsidRDefault="000D2650" w:rsidP="00C619B4">
      <w:pPr>
        <w:jc w:val="center"/>
        <w:rPr>
          <w:rFonts w:ascii="Arial" w:hAnsi="Arial" w:cs="Arial"/>
          <w:b/>
        </w:rPr>
      </w:pPr>
    </w:p>
    <w:p w:rsidR="00945FA9" w:rsidRPr="003C291B" w:rsidRDefault="00C81C45" w:rsidP="00945FA9">
      <w:pPr>
        <w:jc w:val="both"/>
        <w:rPr>
          <w:rFonts w:ascii="Arial" w:hAnsi="Arial"/>
          <w:sz w:val="22"/>
          <w:szCs w:val="22"/>
          <w:lang w:val="fr-LU" w:eastAsia="fr-LU"/>
        </w:rPr>
      </w:pPr>
      <w:r>
        <w:rPr>
          <w:rFonts w:ascii="Arial" w:hAnsi="Arial"/>
          <w:sz w:val="22"/>
          <w:szCs w:val="22"/>
          <w:lang w:val="fr-LU" w:eastAsia="fr-LU"/>
        </w:rPr>
        <w:t>Le projet de loi</w:t>
      </w:r>
      <w:r w:rsidRPr="00C81C45">
        <w:rPr>
          <w:rFonts w:ascii="Arial" w:hAnsi="Arial"/>
          <w:sz w:val="22"/>
          <w:szCs w:val="22"/>
          <w:lang w:val="fr-LU" w:eastAsia="fr-LU"/>
        </w:rPr>
        <w:t xml:space="preserve"> complète la loi modifiée du 18 juillet 2018 sur la Police grand-ducale par des dispositions, dont l’objet est de garantir l’accès du public aux bâtiments publics ou privés. Pour éloigner une personne qui entrave l’entrée ou la sortie accessible au public d’un bâtiment public ou privé, la Police peut intervenir d’abord par un rappel à l’ordre, ensuite, si la personne n’obtempère pas, par une injonction d’éloignement, exécutée au besoin par la force. </w:t>
      </w:r>
    </w:p>
    <w:p w:rsidR="003C291B" w:rsidRDefault="003C291B" w:rsidP="00C81C45">
      <w:pPr>
        <w:jc w:val="both"/>
        <w:rPr>
          <w:rFonts w:ascii="Arial" w:hAnsi="Arial"/>
          <w:sz w:val="22"/>
          <w:szCs w:val="22"/>
          <w:lang w:val="fr-LU" w:eastAsia="fr-LU"/>
        </w:rPr>
      </w:pPr>
    </w:p>
    <w:p w:rsidR="00BF427F" w:rsidRDefault="003C291B" w:rsidP="003C291B">
      <w:pPr>
        <w:jc w:val="both"/>
        <w:rPr>
          <w:rFonts w:ascii="Arial" w:hAnsi="Arial"/>
          <w:sz w:val="22"/>
          <w:szCs w:val="22"/>
          <w:lang w:val="fr-LU" w:eastAsia="fr-LU"/>
        </w:rPr>
      </w:pPr>
      <w:r>
        <w:rPr>
          <w:rFonts w:ascii="Arial" w:hAnsi="Arial"/>
          <w:sz w:val="22"/>
          <w:szCs w:val="22"/>
          <w:lang w:val="fr-LU" w:eastAsia="fr-LU"/>
        </w:rPr>
        <w:t>La mesure d’éloignement prévue est un moyen de police administrative</w:t>
      </w:r>
      <w:r w:rsidRPr="005D57E4">
        <w:rPr>
          <w:rFonts w:ascii="Arial" w:hAnsi="Arial"/>
          <w:sz w:val="22"/>
          <w:szCs w:val="22"/>
          <w:lang w:val="fr-LU" w:eastAsia="fr-LU"/>
        </w:rPr>
        <w:t xml:space="preserve"> </w:t>
      </w:r>
      <w:r>
        <w:rPr>
          <w:rFonts w:ascii="Arial" w:hAnsi="Arial"/>
          <w:sz w:val="22"/>
          <w:szCs w:val="22"/>
          <w:lang w:val="fr-LU" w:eastAsia="fr-LU"/>
        </w:rPr>
        <w:t>qui vise à garantir la liberté de circulation en tendant à trouver l’équilibre entre la nécessité et la proportionnalité.</w:t>
      </w:r>
      <w:r w:rsidRPr="005D57E4">
        <w:rPr>
          <w:rFonts w:ascii="Arial" w:eastAsia="Calibri" w:hAnsi="Arial" w:cs="Arial"/>
          <w:sz w:val="22"/>
          <w:szCs w:val="22"/>
          <w:lang w:val="fr-LU" w:eastAsia="en-US"/>
        </w:rPr>
        <w:t xml:space="preserve"> </w:t>
      </w:r>
      <w:r w:rsidRPr="00AA595A">
        <w:rPr>
          <w:rFonts w:ascii="Arial" w:hAnsi="Arial"/>
          <w:sz w:val="22"/>
          <w:szCs w:val="22"/>
          <w:lang w:val="fr-LU" w:eastAsia="fr-LU"/>
        </w:rPr>
        <w:t>Une mesure administrative ne constitue pas une sanction, mais a pour objet de régler directement une situation pour rétablir l’ordre public.</w:t>
      </w:r>
      <w:r w:rsidRPr="003C291B">
        <w:rPr>
          <w:rFonts w:ascii="Arial" w:hAnsi="Arial"/>
          <w:sz w:val="22"/>
          <w:szCs w:val="22"/>
          <w:lang w:val="fr-LU" w:eastAsia="fr-LU"/>
        </w:rPr>
        <w:t xml:space="preserve"> </w:t>
      </w:r>
      <w:r w:rsidR="00BF427F">
        <w:rPr>
          <w:rFonts w:ascii="Arial" w:hAnsi="Arial"/>
          <w:sz w:val="22"/>
          <w:szCs w:val="22"/>
          <w:lang w:val="fr-LU" w:eastAsia="fr-LU"/>
        </w:rPr>
        <w:t xml:space="preserve">La future loi </w:t>
      </w:r>
      <w:r w:rsidR="00BF427F" w:rsidRPr="003C291B">
        <w:rPr>
          <w:rFonts w:ascii="Arial" w:hAnsi="Arial"/>
          <w:sz w:val="22"/>
          <w:szCs w:val="22"/>
          <w:lang w:val="fr-LU" w:eastAsia="fr-LU"/>
        </w:rPr>
        <w:t xml:space="preserve">répond à une demande ponctuelle de longue date qui consiste précisément à débloquer les entrées et sorties de bâtiments.       </w:t>
      </w:r>
    </w:p>
    <w:p w:rsidR="00BF427F" w:rsidRDefault="00BF427F" w:rsidP="003C291B">
      <w:pPr>
        <w:jc w:val="both"/>
        <w:rPr>
          <w:rFonts w:ascii="Arial" w:hAnsi="Arial"/>
          <w:sz w:val="22"/>
          <w:szCs w:val="22"/>
          <w:lang w:val="fr-LU" w:eastAsia="fr-LU"/>
        </w:rPr>
      </w:pPr>
    </w:p>
    <w:p w:rsidR="00945FA9" w:rsidRDefault="003C291B" w:rsidP="003C291B">
      <w:pPr>
        <w:jc w:val="both"/>
        <w:rPr>
          <w:rFonts w:ascii="Arial" w:hAnsi="Arial"/>
          <w:sz w:val="22"/>
          <w:szCs w:val="22"/>
          <w:lang w:val="fr-LU" w:eastAsia="fr-LU"/>
        </w:rPr>
      </w:pPr>
      <w:r>
        <w:rPr>
          <w:rFonts w:ascii="Arial" w:hAnsi="Arial"/>
          <w:sz w:val="22"/>
          <w:szCs w:val="22"/>
          <w:lang w:val="fr-LU" w:eastAsia="fr-LU"/>
        </w:rPr>
        <w:t>Les missions de police administrative s’exercent dans les lieux où la Police a l’accès légal.</w:t>
      </w:r>
      <w:r w:rsidR="00945FA9">
        <w:rPr>
          <w:rFonts w:ascii="Arial" w:hAnsi="Arial"/>
          <w:sz w:val="22"/>
          <w:szCs w:val="22"/>
          <w:lang w:val="fr-LU" w:eastAsia="fr-LU"/>
        </w:rPr>
        <w:t xml:space="preserve"> </w:t>
      </w:r>
      <w:r w:rsidRPr="003C291B">
        <w:rPr>
          <w:rFonts w:ascii="Arial" w:hAnsi="Arial"/>
          <w:sz w:val="22"/>
          <w:szCs w:val="22"/>
          <w:lang w:val="fr-LU" w:eastAsia="fr-LU"/>
        </w:rPr>
        <w:t xml:space="preserve">La future loi n’inclut pas dans son champ d’application les lieux non accessibles au public, lesquels relèvent du domaine du droit pénal et de la police judiciaire. </w:t>
      </w:r>
    </w:p>
    <w:p w:rsidR="00945FA9" w:rsidRDefault="00945FA9" w:rsidP="003C291B">
      <w:pPr>
        <w:jc w:val="both"/>
        <w:rPr>
          <w:rFonts w:ascii="Arial" w:hAnsi="Arial"/>
          <w:sz w:val="22"/>
          <w:szCs w:val="22"/>
          <w:lang w:val="fr-LU" w:eastAsia="fr-LU"/>
        </w:rPr>
      </w:pPr>
    </w:p>
    <w:p w:rsidR="005D57E4" w:rsidRDefault="00AA595A" w:rsidP="00C81C45">
      <w:pPr>
        <w:jc w:val="both"/>
        <w:rPr>
          <w:rFonts w:ascii="Arial" w:hAnsi="Arial" w:cs="Arial"/>
          <w:b/>
        </w:rPr>
      </w:pPr>
      <w:r>
        <w:rPr>
          <w:rFonts w:ascii="Arial" w:hAnsi="Arial"/>
          <w:sz w:val="22"/>
          <w:szCs w:val="22"/>
          <w:lang w:val="fr-LU" w:eastAsia="fr-LU"/>
        </w:rPr>
        <w:t>C</w:t>
      </w:r>
      <w:r w:rsidR="005D57E4" w:rsidRPr="005D57E4">
        <w:rPr>
          <w:rFonts w:ascii="Arial" w:eastAsia="Calibri" w:hAnsi="Arial" w:cs="Arial"/>
          <w:sz w:val="22"/>
          <w:szCs w:val="22"/>
          <w:lang w:val="fr-LU" w:eastAsia="en-US"/>
        </w:rPr>
        <w:t xml:space="preserve">ontrairement à d’autres mesures de police administrative, il n’est </w:t>
      </w:r>
      <w:r w:rsidR="00945FA9">
        <w:rPr>
          <w:rFonts w:ascii="Arial" w:eastAsia="Calibri" w:hAnsi="Arial" w:cs="Arial"/>
          <w:sz w:val="22"/>
          <w:szCs w:val="22"/>
          <w:lang w:val="fr-LU" w:eastAsia="en-US"/>
        </w:rPr>
        <w:t xml:space="preserve">ici </w:t>
      </w:r>
      <w:r w:rsidR="005D57E4" w:rsidRPr="005D57E4">
        <w:rPr>
          <w:rFonts w:ascii="Arial" w:eastAsia="Calibri" w:hAnsi="Arial" w:cs="Arial"/>
          <w:sz w:val="22"/>
          <w:szCs w:val="22"/>
          <w:lang w:val="fr-LU" w:eastAsia="en-US"/>
        </w:rPr>
        <w:t>pas requis que la personne se comporte de façon à créer un danger pour la sécurité publique, sa simple présence et le fait d’entraver la liberté d’aller et de venir des autres personnes souhaitant utiliser cet accès suffisent à justifier son éloignement.</w:t>
      </w:r>
    </w:p>
    <w:p w:rsidR="005D57E4" w:rsidRDefault="005D57E4" w:rsidP="00C81C45">
      <w:pPr>
        <w:jc w:val="both"/>
        <w:rPr>
          <w:rFonts w:ascii="Arial" w:hAnsi="Arial" w:cs="Arial"/>
          <w:b/>
        </w:rPr>
      </w:pPr>
    </w:p>
    <w:p w:rsidR="00CA3DE2" w:rsidRPr="00CA3DE2" w:rsidRDefault="00CA3DE2" w:rsidP="00CA3DE2">
      <w:pPr>
        <w:jc w:val="both"/>
        <w:rPr>
          <w:rFonts w:ascii="Arial" w:hAnsi="Arial" w:cs="Arial"/>
          <w:color w:val="000000"/>
          <w:sz w:val="22"/>
          <w:szCs w:val="22"/>
          <w:lang w:val="fr-LU" w:eastAsia="fr-LU"/>
        </w:rPr>
      </w:pPr>
    </w:p>
    <w:p w:rsidR="00CA3DE2" w:rsidRDefault="00CA3DE2" w:rsidP="00CA3DE2">
      <w:pPr>
        <w:jc w:val="both"/>
        <w:rPr>
          <w:rFonts w:ascii="Arial" w:eastAsia="Arial" w:hAnsi="Arial" w:cs="Arial"/>
          <w:sz w:val="22"/>
          <w:szCs w:val="20"/>
          <w:lang w:val="fr-LU" w:eastAsia="fr-LU"/>
        </w:rPr>
      </w:pPr>
    </w:p>
    <w:p w:rsidR="00CA3DE2" w:rsidRDefault="00CA3DE2" w:rsidP="00682EC1">
      <w:pPr>
        <w:jc w:val="both"/>
        <w:rPr>
          <w:rFonts w:ascii="Arial" w:eastAsia="Arial" w:hAnsi="Arial" w:cs="Arial"/>
          <w:sz w:val="22"/>
          <w:szCs w:val="20"/>
          <w:lang w:val="fr-LU" w:eastAsia="fr-LU"/>
        </w:rPr>
      </w:pPr>
    </w:p>
    <w:p w:rsidR="00CA3DE2" w:rsidRDefault="00CA3DE2" w:rsidP="00682EC1">
      <w:pPr>
        <w:jc w:val="both"/>
        <w:rPr>
          <w:rFonts w:ascii="Arial" w:eastAsia="Arial" w:hAnsi="Arial" w:cs="Arial"/>
          <w:sz w:val="22"/>
          <w:szCs w:val="20"/>
          <w:lang w:val="fr-LU" w:eastAsia="fr-LU"/>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F04C43" w:rsidRPr="0004332C" w:rsidRDefault="00F04C43" w:rsidP="00232E53">
      <w:pPr>
        <w:autoSpaceDE w:val="0"/>
        <w:autoSpaceDN w:val="0"/>
        <w:adjustRightInd w:val="0"/>
        <w:jc w:val="both"/>
        <w:rPr>
          <w:rFonts w:ascii="Arial" w:hAnsi="Arial" w:cs="Arial"/>
          <w:b/>
          <w:bCs/>
          <w:sz w:val="22"/>
          <w:szCs w:val="22"/>
          <w:lang w:val="fr-LU"/>
        </w:rPr>
      </w:pPr>
    </w:p>
    <w:p w:rsidR="005A141D" w:rsidRPr="0004332C" w:rsidRDefault="005A141D" w:rsidP="00F65929">
      <w:pPr>
        <w:autoSpaceDE w:val="0"/>
        <w:autoSpaceDN w:val="0"/>
        <w:adjustRightInd w:val="0"/>
        <w:jc w:val="both"/>
        <w:rPr>
          <w:rFonts w:ascii="Arial" w:eastAsia="Calibri" w:hAnsi="Arial" w:cs="Arial"/>
          <w:color w:val="000000"/>
          <w:sz w:val="22"/>
          <w:szCs w:val="22"/>
          <w:lang w:eastAsia="en-US"/>
        </w:rPr>
      </w:pPr>
    </w:p>
    <w:p w:rsidR="00F65929" w:rsidRPr="000925B9" w:rsidRDefault="000925B9" w:rsidP="0004332C">
      <w:pPr>
        <w:jc w:val="both"/>
        <w:rPr>
          <w:rFonts w:ascii="Arial" w:hAnsi="Arial" w:cs="Arial"/>
          <w:sz w:val="22"/>
          <w:szCs w:val="22"/>
        </w:rPr>
      </w:pPr>
      <w:r w:rsidRPr="000925B9">
        <w:rPr>
          <w:rFonts w:ascii="Arial" w:hAnsi="Arial" w:cs="Arial"/>
          <w:sz w:val="22"/>
          <w:szCs w:val="22"/>
        </w:rPr>
        <w:t xml:space="preserve"> </w:t>
      </w:r>
    </w:p>
    <w:p w:rsidR="00F65929" w:rsidRDefault="00F65929" w:rsidP="00980CBA">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B45" w:rsidRDefault="00453B45" w:rsidP="00F64489">
      <w:r>
        <w:separator/>
      </w:r>
    </w:p>
  </w:endnote>
  <w:endnote w:type="continuationSeparator" w:id="0">
    <w:p w:rsidR="00453B45" w:rsidRDefault="00453B45"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B45" w:rsidRDefault="00453B45" w:rsidP="00F64489">
      <w:r>
        <w:separator/>
      </w:r>
    </w:p>
  </w:footnote>
  <w:footnote w:type="continuationSeparator" w:id="0">
    <w:p w:rsidR="00453B45" w:rsidRDefault="00453B45"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6"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8"/>
  </w:num>
  <w:num w:numId="3">
    <w:abstractNumId w:val="11"/>
  </w:num>
  <w:num w:numId="4">
    <w:abstractNumId w:val="1"/>
  </w:num>
  <w:num w:numId="5">
    <w:abstractNumId w:val="7"/>
  </w:num>
  <w:num w:numId="6">
    <w:abstractNumId w:val="10"/>
  </w:num>
  <w:num w:numId="7">
    <w:abstractNumId w:val="0"/>
  </w:num>
  <w:num w:numId="8">
    <w:abstractNumId w:val="6"/>
  </w:num>
  <w:num w:numId="9">
    <w:abstractNumId w:val="9"/>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2D4F"/>
    <w:rsid w:val="00033F26"/>
    <w:rsid w:val="00035407"/>
    <w:rsid w:val="00042899"/>
    <w:rsid w:val="0004332C"/>
    <w:rsid w:val="00084FD1"/>
    <w:rsid w:val="000925B9"/>
    <w:rsid w:val="000D0F0B"/>
    <w:rsid w:val="000D2650"/>
    <w:rsid w:val="000F4793"/>
    <w:rsid w:val="000F51BF"/>
    <w:rsid w:val="00116BC8"/>
    <w:rsid w:val="00126AE6"/>
    <w:rsid w:val="00127738"/>
    <w:rsid w:val="001443D7"/>
    <w:rsid w:val="00156290"/>
    <w:rsid w:val="0016649F"/>
    <w:rsid w:val="00166A32"/>
    <w:rsid w:val="00191E5D"/>
    <w:rsid w:val="00193625"/>
    <w:rsid w:val="001A071E"/>
    <w:rsid w:val="001F22BB"/>
    <w:rsid w:val="001F270E"/>
    <w:rsid w:val="001F66A9"/>
    <w:rsid w:val="002212C4"/>
    <w:rsid w:val="00232E53"/>
    <w:rsid w:val="00244BDD"/>
    <w:rsid w:val="002521E5"/>
    <w:rsid w:val="00265FD7"/>
    <w:rsid w:val="00280D12"/>
    <w:rsid w:val="002A0C31"/>
    <w:rsid w:val="002E7759"/>
    <w:rsid w:val="002E7F09"/>
    <w:rsid w:val="002F3BFE"/>
    <w:rsid w:val="00301EF3"/>
    <w:rsid w:val="00315258"/>
    <w:rsid w:val="0031643C"/>
    <w:rsid w:val="003277F2"/>
    <w:rsid w:val="003357C8"/>
    <w:rsid w:val="003428B6"/>
    <w:rsid w:val="00365E9C"/>
    <w:rsid w:val="00377C23"/>
    <w:rsid w:val="00383524"/>
    <w:rsid w:val="003846C1"/>
    <w:rsid w:val="0039081D"/>
    <w:rsid w:val="0039147B"/>
    <w:rsid w:val="003A1BF4"/>
    <w:rsid w:val="003B0690"/>
    <w:rsid w:val="003B61B9"/>
    <w:rsid w:val="003B7088"/>
    <w:rsid w:val="003C291B"/>
    <w:rsid w:val="003C4C50"/>
    <w:rsid w:val="003F0254"/>
    <w:rsid w:val="004119E0"/>
    <w:rsid w:val="004165FE"/>
    <w:rsid w:val="00453B45"/>
    <w:rsid w:val="00455AD9"/>
    <w:rsid w:val="00461F0D"/>
    <w:rsid w:val="004642F9"/>
    <w:rsid w:val="00486FD9"/>
    <w:rsid w:val="00491603"/>
    <w:rsid w:val="00495B2F"/>
    <w:rsid w:val="004A1A24"/>
    <w:rsid w:val="004A5EAC"/>
    <w:rsid w:val="004B15C4"/>
    <w:rsid w:val="0051074A"/>
    <w:rsid w:val="00513853"/>
    <w:rsid w:val="0053130F"/>
    <w:rsid w:val="00554D00"/>
    <w:rsid w:val="005657CC"/>
    <w:rsid w:val="00575DEE"/>
    <w:rsid w:val="00584688"/>
    <w:rsid w:val="00593EEF"/>
    <w:rsid w:val="005A141D"/>
    <w:rsid w:val="005C5FB2"/>
    <w:rsid w:val="005D0D19"/>
    <w:rsid w:val="005D57E4"/>
    <w:rsid w:val="005E7D9B"/>
    <w:rsid w:val="00611A2A"/>
    <w:rsid w:val="006163E6"/>
    <w:rsid w:val="00621991"/>
    <w:rsid w:val="006252D8"/>
    <w:rsid w:val="00642D50"/>
    <w:rsid w:val="0065481F"/>
    <w:rsid w:val="00661D82"/>
    <w:rsid w:val="00682EC1"/>
    <w:rsid w:val="006A02CE"/>
    <w:rsid w:val="006D138F"/>
    <w:rsid w:val="006D38A3"/>
    <w:rsid w:val="006E5A7A"/>
    <w:rsid w:val="006F53D2"/>
    <w:rsid w:val="00703DD4"/>
    <w:rsid w:val="00722236"/>
    <w:rsid w:val="00746443"/>
    <w:rsid w:val="00753A88"/>
    <w:rsid w:val="00791AA4"/>
    <w:rsid w:val="007C4BD4"/>
    <w:rsid w:val="00823F7A"/>
    <w:rsid w:val="00836EE2"/>
    <w:rsid w:val="008413B3"/>
    <w:rsid w:val="00845FB9"/>
    <w:rsid w:val="008833FE"/>
    <w:rsid w:val="00892F74"/>
    <w:rsid w:val="008933EF"/>
    <w:rsid w:val="008B7073"/>
    <w:rsid w:val="008D0BD4"/>
    <w:rsid w:val="008E1D5E"/>
    <w:rsid w:val="008F7FE0"/>
    <w:rsid w:val="00900B74"/>
    <w:rsid w:val="00905FE9"/>
    <w:rsid w:val="00915EA7"/>
    <w:rsid w:val="00934486"/>
    <w:rsid w:val="0093636C"/>
    <w:rsid w:val="00940FA2"/>
    <w:rsid w:val="00945FA9"/>
    <w:rsid w:val="00951833"/>
    <w:rsid w:val="009625FC"/>
    <w:rsid w:val="00973B23"/>
    <w:rsid w:val="00975985"/>
    <w:rsid w:val="00980CBA"/>
    <w:rsid w:val="009A2F43"/>
    <w:rsid w:val="009A46D3"/>
    <w:rsid w:val="009E0540"/>
    <w:rsid w:val="009E37B8"/>
    <w:rsid w:val="00A1447A"/>
    <w:rsid w:val="00A21310"/>
    <w:rsid w:val="00A50285"/>
    <w:rsid w:val="00A768B9"/>
    <w:rsid w:val="00A94031"/>
    <w:rsid w:val="00AA0A15"/>
    <w:rsid w:val="00AA595A"/>
    <w:rsid w:val="00AC5F70"/>
    <w:rsid w:val="00AD74BE"/>
    <w:rsid w:val="00AE2A4E"/>
    <w:rsid w:val="00AF0C78"/>
    <w:rsid w:val="00AF23C3"/>
    <w:rsid w:val="00AF4723"/>
    <w:rsid w:val="00B0247E"/>
    <w:rsid w:val="00B17C5A"/>
    <w:rsid w:val="00B21027"/>
    <w:rsid w:val="00B24938"/>
    <w:rsid w:val="00B43D79"/>
    <w:rsid w:val="00B44BCB"/>
    <w:rsid w:val="00B54DB7"/>
    <w:rsid w:val="00B9054F"/>
    <w:rsid w:val="00B92C9B"/>
    <w:rsid w:val="00B96B5B"/>
    <w:rsid w:val="00BD3941"/>
    <w:rsid w:val="00BE2372"/>
    <w:rsid w:val="00BF427F"/>
    <w:rsid w:val="00C03363"/>
    <w:rsid w:val="00C05D50"/>
    <w:rsid w:val="00C24E31"/>
    <w:rsid w:val="00C330DE"/>
    <w:rsid w:val="00C413FB"/>
    <w:rsid w:val="00C518A7"/>
    <w:rsid w:val="00C519D2"/>
    <w:rsid w:val="00C51E15"/>
    <w:rsid w:val="00C5204B"/>
    <w:rsid w:val="00C619B4"/>
    <w:rsid w:val="00C67BB9"/>
    <w:rsid w:val="00C74000"/>
    <w:rsid w:val="00C81C45"/>
    <w:rsid w:val="00C87CF0"/>
    <w:rsid w:val="00C92931"/>
    <w:rsid w:val="00CA3DE2"/>
    <w:rsid w:val="00CC352F"/>
    <w:rsid w:val="00CD4BFD"/>
    <w:rsid w:val="00CE4CA0"/>
    <w:rsid w:val="00D15B17"/>
    <w:rsid w:val="00D225B0"/>
    <w:rsid w:val="00D27DB3"/>
    <w:rsid w:val="00D315E5"/>
    <w:rsid w:val="00D618C2"/>
    <w:rsid w:val="00D75DBD"/>
    <w:rsid w:val="00DC07F6"/>
    <w:rsid w:val="00DC3848"/>
    <w:rsid w:val="00DC4482"/>
    <w:rsid w:val="00DD38B2"/>
    <w:rsid w:val="00DE0CE5"/>
    <w:rsid w:val="00E11F45"/>
    <w:rsid w:val="00E35A0D"/>
    <w:rsid w:val="00E44089"/>
    <w:rsid w:val="00E47CB3"/>
    <w:rsid w:val="00E651B8"/>
    <w:rsid w:val="00E7620B"/>
    <w:rsid w:val="00E941F7"/>
    <w:rsid w:val="00EC7893"/>
    <w:rsid w:val="00ED2527"/>
    <w:rsid w:val="00EE43A4"/>
    <w:rsid w:val="00F04C43"/>
    <w:rsid w:val="00F1795E"/>
    <w:rsid w:val="00F30823"/>
    <w:rsid w:val="00F312BA"/>
    <w:rsid w:val="00F43FB0"/>
    <w:rsid w:val="00F50758"/>
    <w:rsid w:val="00F542DD"/>
    <w:rsid w:val="00F64489"/>
    <w:rsid w:val="00F65929"/>
    <w:rsid w:val="00F721DC"/>
    <w:rsid w:val="00F839E7"/>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3B6636B-C0AC-443E-B5F4-2443CFCE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character" w:styleId="Lienhypertexte">
    <w:name w:val="Hyperlink"/>
    <w:uiPriority w:val="99"/>
    <w:unhideWhenUsed/>
    <w:rsid w:val="00CA3D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1405</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5859</dc:title>
  <dc:subject/>
  <dc:creator>Pascal Reiser</dc:creator>
  <cp:keywords/>
  <cp:lastModifiedBy>SYSTEM</cp:lastModifiedBy>
  <cp:revision>2</cp:revision>
  <dcterms:created xsi:type="dcterms:W3CDTF">2024-02-21T07:59:00Z</dcterms:created>
  <dcterms:modified xsi:type="dcterms:W3CDTF">2024-02-21T07:59:00Z</dcterms:modified>
</cp:coreProperties>
</file>