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03A59" w14:textId="77777777" w:rsidR="009328F5" w:rsidRPr="00884402" w:rsidRDefault="009328F5" w:rsidP="009328F5">
      <w:pPr>
        <w:autoSpaceDE w:val="0"/>
        <w:autoSpaceDN w:val="0"/>
        <w:adjustRightInd w:val="0"/>
        <w:spacing w:after="0" w:line="240" w:lineRule="auto"/>
        <w:jc w:val="center"/>
        <w:outlineLvl w:val="0"/>
        <w:rPr>
          <w:rFonts w:ascii="Arial" w:hAnsi="Arial" w:cs="Arial"/>
          <w:b/>
          <w:bCs/>
        </w:rPr>
      </w:pPr>
      <w:bookmarkStart w:id="0" w:name="_Hlk58684394"/>
      <w:r w:rsidRPr="00884402">
        <w:rPr>
          <w:rFonts w:ascii="Arial" w:hAnsi="Arial" w:cs="Arial"/>
          <w:b/>
          <w:bCs/>
        </w:rPr>
        <w:t>N</w:t>
      </w:r>
      <w:r w:rsidRPr="00884402">
        <w:rPr>
          <w:rFonts w:ascii="Arial" w:hAnsi="Arial" w:cs="Arial"/>
          <w:b/>
          <w:bCs/>
          <w:vertAlign w:val="superscript"/>
        </w:rPr>
        <w:t>o</w:t>
      </w:r>
      <w:r w:rsidRPr="00884402">
        <w:rPr>
          <w:rFonts w:ascii="Arial" w:hAnsi="Arial" w:cs="Arial"/>
          <w:b/>
          <w:bCs/>
        </w:rPr>
        <w:t xml:space="preserve"> </w:t>
      </w:r>
      <w:r>
        <w:rPr>
          <w:rFonts w:ascii="Arial" w:hAnsi="Arial" w:cs="Arial"/>
          <w:b/>
          <w:bCs/>
        </w:rPr>
        <w:t>8394</w:t>
      </w:r>
    </w:p>
    <w:p w14:paraId="683B314F" w14:textId="77777777" w:rsidR="009328F5" w:rsidRPr="00884402" w:rsidRDefault="009328F5" w:rsidP="009328F5">
      <w:pPr>
        <w:autoSpaceDE w:val="0"/>
        <w:autoSpaceDN w:val="0"/>
        <w:adjustRightInd w:val="0"/>
        <w:spacing w:after="0" w:line="240" w:lineRule="auto"/>
        <w:jc w:val="center"/>
        <w:rPr>
          <w:rFonts w:ascii="Arial" w:hAnsi="Arial" w:cs="Arial"/>
          <w:b/>
          <w:bCs/>
        </w:rPr>
      </w:pPr>
    </w:p>
    <w:p w14:paraId="41DFA0C1" w14:textId="77777777" w:rsidR="009328F5" w:rsidRPr="00884402" w:rsidRDefault="009328F5" w:rsidP="009328F5">
      <w:pPr>
        <w:autoSpaceDE w:val="0"/>
        <w:autoSpaceDN w:val="0"/>
        <w:adjustRightInd w:val="0"/>
        <w:spacing w:after="0" w:line="240" w:lineRule="auto"/>
        <w:jc w:val="center"/>
        <w:rPr>
          <w:rFonts w:ascii="Arial" w:hAnsi="Arial" w:cs="Arial"/>
          <w:b/>
          <w:bCs/>
        </w:rPr>
      </w:pPr>
    </w:p>
    <w:p w14:paraId="3B26EC06" w14:textId="77777777" w:rsidR="009328F5" w:rsidRPr="00884402" w:rsidRDefault="009328F5" w:rsidP="009328F5">
      <w:pPr>
        <w:autoSpaceDE w:val="0"/>
        <w:autoSpaceDN w:val="0"/>
        <w:adjustRightInd w:val="0"/>
        <w:spacing w:after="0" w:line="240" w:lineRule="auto"/>
        <w:jc w:val="center"/>
        <w:outlineLvl w:val="0"/>
        <w:rPr>
          <w:rFonts w:ascii="Arial" w:hAnsi="Arial" w:cs="Arial"/>
          <w:bCs/>
        </w:rPr>
      </w:pPr>
      <w:r w:rsidRPr="00884402">
        <w:rPr>
          <w:rFonts w:ascii="Arial" w:hAnsi="Arial" w:cs="Arial"/>
          <w:bCs/>
        </w:rPr>
        <w:t>CHAMBRE DES DEPUTES</w:t>
      </w:r>
    </w:p>
    <w:p w14:paraId="5F3968D6" w14:textId="77777777" w:rsidR="009328F5" w:rsidRPr="00884402" w:rsidRDefault="009328F5" w:rsidP="009328F5">
      <w:pPr>
        <w:autoSpaceDE w:val="0"/>
        <w:autoSpaceDN w:val="0"/>
        <w:adjustRightInd w:val="0"/>
        <w:spacing w:after="0" w:line="240" w:lineRule="auto"/>
        <w:jc w:val="center"/>
        <w:rPr>
          <w:rFonts w:ascii="Arial" w:hAnsi="Arial" w:cs="Arial"/>
          <w:bCs/>
        </w:rPr>
      </w:pPr>
    </w:p>
    <w:p w14:paraId="3877BE99" w14:textId="77777777" w:rsidR="009328F5" w:rsidRPr="00884402" w:rsidRDefault="009328F5" w:rsidP="009328F5">
      <w:pPr>
        <w:pBdr>
          <w:bottom w:val="thinThickLargeGap" w:sz="24" w:space="1" w:color="auto"/>
        </w:pBdr>
        <w:autoSpaceDE w:val="0"/>
        <w:autoSpaceDN w:val="0"/>
        <w:adjustRightInd w:val="0"/>
        <w:spacing w:after="0" w:line="240" w:lineRule="auto"/>
        <w:jc w:val="center"/>
        <w:rPr>
          <w:rFonts w:ascii="Arial" w:hAnsi="Arial" w:cs="Arial"/>
          <w:b/>
          <w:bCs/>
        </w:rPr>
      </w:pPr>
    </w:p>
    <w:p w14:paraId="42FF5BCA" w14:textId="77777777" w:rsidR="009328F5" w:rsidRDefault="009328F5" w:rsidP="009328F5">
      <w:pPr>
        <w:autoSpaceDE w:val="0"/>
        <w:autoSpaceDN w:val="0"/>
        <w:adjustRightInd w:val="0"/>
        <w:spacing w:after="0" w:line="240" w:lineRule="auto"/>
        <w:jc w:val="both"/>
        <w:rPr>
          <w:rFonts w:ascii="Arial" w:hAnsi="Arial" w:cs="Arial"/>
          <w:bCs/>
        </w:rPr>
      </w:pPr>
    </w:p>
    <w:p w14:paraId="7BE6A38E" w14:textId="77777777" w:rsidR="009328F5" w:rsidRPr="00884402" w:rsidRDefault="009328F5" w:rsidP="009328F5">
      <w:pPr>
        <w:autoSpaceDE w:val="0"/>
        <w:autoSpaceDN w:val="0"/>
        <w:adjustRightInd w:val="0"/>
        <w:spacing w:after="0" w:line="240" w:lineRule="auto"/>
        <w:jc w:val="both"/>
        <w:rPr>
          <w:rFonts w:ascii="Arial" w:hAnsi="Arial" w:cs="Arial"/>
          <w:bCs/>
        </w:rPr>
      </w:pPr>
    </w:p>
    <w:p w14:paraId="59713351" w14:textId="77777777" w:rsidR="009328F5" w:rsidRPr="009328F5" w:rsidRDefault="009328F5" w:rsidP="009328F5">
      <w:pPr>
        <w:spacing w:after="0" w:line="240" w:lineRule="auto"/>
        <w:jc w:val="center"/>
        <w:rPr>
          <w:rFonts w:ascii="Arial" w:hAnsi="Arial" w:cs="Arial"/>
          <w:b/>
        </w:rPr>
      </w:pPr>
      <w:r w:rsidRPr="009328F5">
        <w:rPr>
          <w:rFonts w:ascii="Arial" w:hAnsi="Arial" w:cs="Arial"/>
          <w:b/>
        </w:rPr>
        <w:t>PROJET DE LOI</w:t>
      </w:r>
    </w:p>
    <w:p w14:paraId="66CA8995" w14:textId="77777777" w:rsidR="009328F5" w:rsidRPr="009328F5" w:rsidRDefault="009328F5" w:rsidP="009328F5">
      <w:pPr>
        <w:spacing w:after="0" w:line="240" w:lineRule="auto"/>
        <w:jc w:val="center"/>
        <w:rPr>
          <w:rFonts w:ascii="Arial" w:hAnsi="Arial" w:cs="Arial"/>
          <w:b/>
        </w:rPr>
      </w:pPr>
    </w:p>
    <w:p w14:paraId="030D0D32" w14:textId="77777777" w:rsidR="009328F5" w:rsidRPr="009328F5" w:rsidRDefault="009328F5" w:rsidP="009328F5">
      <w:pPr>
        <w:autoSpaceDE w:val="0"/>
        <w:autoSpaceDN w:val="0"/>
        <w:adjustRightInd w:val="0"/>
        <w:spacing w:after="0" w:line="240" w:lineRule="auto"/>
        <w:jc w:val="center"/>
        <w:rPr>
          <w:rFonts w:ascii="Arial" w:hAnsi="Arial" w:cs="Arial"/>
          <w:b/>
        </w:rPr>
      </w:pPr>
      <w:proofErr w:type="gramStart"/>
      <w:r w:rsidRPr="009328F5">
        <w:rPr>
          <w:rFonts w:ascii="Arial" w:hAnsi="Arial" w:cs="Arial"/>
          <w:b/>
        </w:rPr>
        <w:t>portant</w:t>
      </w:r>
      <w:proofErr w:type="gramEnd"/>
      <w:r w:rsidRPr="009328F5">
        <w:rPr>
          <w:rFonts w:ascii="Arial" w:hAnsi="Arial" w:cs="Arial"/>
          <w:b/>
        </w:rPr>
        <w:t xml:space="preserve"> modification de la loi modifiée du 17 juillet 2020 relative à certaines mesures de suivi de l’évolution du virus SARS-CoV-2 et de lutte contre la maladie Covid-19</w:t>
      </w:r>
    </w:p>
    <w:p w14:paraId="5518372E" w14:textId="77777777" w:rsidR="006A4757" w:rsidRPr="009F5397" w:rsidRDefault="006A4757" w:rsidP="009160FE">
      <w:pPr>
        <w:autoSpaceDE w:val="0"/>
        <w:autoSpaceDN w:val="0"/>
        <w:adjustRightInd w:val="0"/>
        <w:spacing w:after="0" w:line="240" w:lineRule="auto"/>
        <w:rPr>
          <w:rFonts w:ascii="Arial" w:hAnsi="Arial" w:cs="Arial"/>
        </w:rPr>
      </w:pPr>
    </w:p>
    <w:p w14:paraId="1D09CE15" w14:textId="77777777" w:rsidR="006A4757" w:rsidRPr="009160FE" w:rsidRDefault="006A4757" w:rsidP="009160FE">
      <w:pPr>
        <w:autoSpaceDE w:val="0"/>
        <w:autoSpaceDN w:val="0"/>
        <w:adjustRightInd w:val="0"/>
        <w:spacing w:after="0" w:line="240" w:lineRule="auto"/>
        <w:rPr>
          <w:rFonts w:ascii="Arial" w:hAnsi="Arial" w:cs="Arial"/>
          <w:color w:val="000000"/>
          <w:lang w:val="fr-LU" w:eastAsia="fr-LU"/>
        </w:rPr>
      </w:pPr>
    </w:p>
    <w:p w14:paraId="1C33C476" w14:textId="77777777" w:rsidR="006A4757" w:rsidRPr="009160FE" w:rsidRDefault="006A4757" w:rsidP="009160FE">
      <w:pPr>
        <w:autoSpaceDE w:val="0"/>
        <w:autoSpaceDN w:val="0"/>
        <w:adjustRightInd w:val="0"/>
        <w:spacing w:after="0" w:line="240" w:lineRule="auto"/>
        <w:jc w:val="center"/>
        <w:rPr>
          <w:rFonts w:ascii="Arial" w:hAnsi="Arial" w:cs="Arial"/>
          <w:b/>
          <w:color w:val="000000"/>
          <w:lang w:val="fr-LU" w:eastAsia="fr-LU"/>
        </w:rPr>
      </w:pPr>
      <w:r w:rsidRPr="009160FE">
        <w:rPr>
          <w:rFonts w:ascii="Arial" w:hAnsi="Arial" w:cs="Arial"/>
          <w:b/>
          <w:color w:val="000000"/>
          <w:lang w:val="fr-LU" w:eastAsia="fr-LU"/>
        </w:rPr>
        <w:t>RÉSUMÉ</w:t>
      </w:r>
    </w:p>
    <w:p w14:paraId="4424D50C" w14:textId="77ADC62B" w:rsidR="009D458D" w:rsidRPr="009C0ABA" w:rsidRDefault="009D458D" w:rsidP="009C0ABA">
      <w:pPr>
        <w:autoSpaceDE w:val="0"/>
        <w:autoSpaceDN w:val="0"/>
        <w:adjustRightInd w:val="0"/>
        <w:spacing w:after="0" w:line="240" w:lineRule="auto"/>
        <w:rPr>
          <w:rFonts w:ascii="Arial" w:hAnsi="Arial" w:cs="Arial"/>
        </w:rPr>
      </w:pPr>
    </w:p>
    <w:p w14:paraId="1EB33224" w14:textId="3141BA84" w:rsidR="00AA5F0E" w:rsidRDefault="00AA5F0E" w:rsidP="00AA5F0E">
      <w:pPr>
        <w:autoSpaceDE w:val="0"/>
        <w:autoSpaceDN w:val="0"/>
        <w:adjustRightInd w:val="0"/>
        <w:spacing w:after="0" w:line="240" w:lineRule="auto"/>
        <w:jc w:val="both"/>
        <w:rPr>
          <w:rFonts w:ascii="Arial" w:hAnsi="Arial" w:cs="Arial"/>
        </w:rPr>
      </w:pPr>
      <w:bookmarkStart w:id="1" w:name="_Hlk169520819"/>
      <w:bookmarkEnd w:id="0"/>
      <w:r>
        <w:rPr>
          <w:rFonts w:ascii="Arial" w:hAnsi="Arial" w:cs="Arial"/>
        </w:rPr>
        <w:t>Le présent projet de loi vise à proroger l’application de la loi modifiée du 17 juillet 2020 relative à certaines mesures de suivi de l’évolution du virus SARS-CoV-2 et de lutte contre la maladie de Covid-19.</w:t>
      </w:r>
    </w:p>
    <w:p w14:paraId="5B9741F4" w14:textId="77777777" w:rsidR="00AA5F0E" w:rsidRDefault="00AA5F0E" w:rsidP="00AA5F0E">
      <w:pPr>
        <w:autoSpaceDE w:val="0"/>
        <w:autoSpaceDN w:val="0"/>
        <w:adjustRightInd w:val="0"/>
        <w:spacing w:after="0" w:line="240" w:lineRule="auto"/>
        <w:jc w:val="both"/>
        <w:rPr>
          <w:rFonts w:ascii="Arial" w:hAnsi="Arial" w:cs="Arial"/>
        </w:rPr>
      </w:pPr>
    </w:p>
    <w:p w14:paraId="54CA144B" w14:textId="46CC9E81" w:rsidR="00AA5F0E" w:rsidRDefault="00AA5F0E" w:rsidP="00AA5F0E">
      <w:pPr>
        <w:autoSpaceDE w:val="0"/>
        <w:autoSpaceDN w:val="0"/>
        <w:adjustRightInd w:val="0"/>
        <w:spacing w:after="0" w:line="240" w:lineRule="auto"/>
        <w:jc w:val="both"/>
        <w:rPr>
          <w:rFonts w:ascii="Arial" w:hAnsi="Arial" w:cs="Arial"/>
        </w:rPr>
      </w:pPr>
      <w:r>
        <w:rPr>
          <w:rFonts w:ascii="Arial" w:hAnsi="Arial" w:cs="Arial"/>
        </w:rPr>
        <w:t>Bien que l’Organisation mondiale de la santé ait déclaré la fin de la Covid-19 en tant qu’urgence de santé publique de portée internationale en mai 2023, il reste nécessaire de maintenir le système d’information prévu par l’article 10 de la loi précitée du 17 juillet 2020 sur le traitement des informations. Les données collectées ont en effet pour finalité notamment de suivre l’évolution de l’état de santé des personnes vaccinées. Sans le maintien d’une base de données de vaccination, il ne serait plus possible de surveiller l’apparition et l’évolution des effets secondaires éventuels.</w:t>
      </w:r>
    </w:p>
    <w:p w14:paraId="6779553D" w14:textId="77777777" w:rsidR="00AA5F0E" w:rsidRDefault="00AA5F0E" w:rsidP="00AA5F0E">
      <w:pPr>
        <w:autoSpaceDE w:val="0"/>
        <w:autoSpaceDN w:val="0"/>
        <w:adjustRightInd w:val="0"/>
        <w:spacing w:after="0" w:line="240" w:lineRule="auto"/>
        <w:jc w:val="both"/>
        <w:rPr>
          <w:rFonts w:ascii="Arial" w:hAnsi="Arial" w:cs="Arial"/>
        </w:rPr>
      </w:pPr>
    </w:p>
    <w:p w14:paraId="34C7F6C1" w14:textId="4E01006E" w:rsidR="00AA5F0E" w:rsidRDefault="00AA5F0E" w:rsidP="00AA5F0E">
      <w:pPr>
        <w:autoSpaceDE w:val="0"/>
        <w:autoSpaceDN w:val="0"/>
        <w:adjustRightInd w:val="0"/>
        <w:spacing w:after="0" w:line="240" w:lineRule="auto"/>
        <w:jc w:val="both"/>
        <w:rPr>
          <w:rFonts w:ascii="Arial" w:hAnsi="Arial" w:cs="Arial"/>
        </w:rPr>
      </w:pPr>
      <w:r>
        <w:rPr>
          <w:rFonts w:ascii="Arial" w:hAnsi="Arial" w:cs="Arial"/>
        </w:rPr>
        <w:t>Le présent projet de loi propose dès lors une prorogation de la loi précitée du 17 juillet 2020 de deux ans, jusqu’au 30 juin 2026 inclus, dans l’attente de l’élaboration d’une loi plus complète relative à l’utilisation des données de santé.</w:t>
      </w:r>
    </w:p>
    <w:p w14:paraId="76520BAC" w14:textId="77777777" w:rsidR="00AA5F0E" w:rsidRDefault="00AA5F0E" w:rsidP="00AA5F0E">
      <w:pPr>
        <w:autoSpaceDE w:val="0"/>
        <w:autoSpaceDN w:val="0"/>
        <w:adjustRightInd w:val="0"/>
        <w:spacing w:after="0" w:line="240" w:lineRule="auto"/>
        <w:jc w:val="both"/>
        <w:rPr>
          <w:rFonts w:ascii="Arial" w:hAnsi="Arial" w:cs="Arial"/>
        </w:rPr>
      </w:pPr>
    </w:p>
    <w:p w14:paraId="4496C337" w14:textId="492F42AE" w:rsidR="00AA5F0E" w:rsidRDefault="00AA5F0E" w:rsidP="00AA5F0E">
      <w:pPr>
        <w:autoSpaceDE w:val="0"/>
        <w:autoSpaceDN w:val="0"/>
        <w:adjustRightInd w:val="0"/>
        <w:spacing w:after="0" w:line="240" w:lineRule="auto"/>
        <w:jc w:val="both"/>
        <w:rPr>
          <w:rFonts w:ascii="Arial" w:hAnsi="Arial" w:cs="Arial"/>
        </w:rPr>
      </w:pPr>
      <w:r>
        <w:rPr>
          <w:rFonts w:ascii="Arial" w:hAnsi="Arial" w:cs="Arial"/>
        </w:rPr>
        <w:t>Par ailleurs, le fait de proroger l’application de la loi précitée du 17 juillet 2020 permet aux personnes qui le souhaitent d’obtenir une attestation de vaccination ou encore aux pharmaciens de continuer à vacciner contre la maladie de Covid-19.</w:t>
      </w:r>
    </w:p>
    <w:p w14:paraId="66CBE706" w14:textId="77777777" w:rsidR="00AA5F0E" w:rsidRDefault="00AA5F0E" w:rsidP="00AA5F0E">
      <w:pPr>
        <w:autoSpaceDE w:val="0"/>
        <w:autoSpaceDN w:val="0"/>
        <w:adjustRightInd w:val="0"/>
        <w:spacing w:after="0" w:line="240" w:lineRule="auto"/>
        <w:jc w:val="both"/>
        <w:rPr>
          <w:rFonts w:ascii="Arial" w:hAnsi="Arial" w:cs="Arial"/>
        </w:rPr>
      </w:pPr>
    </w:p>
    <w:p w14:paraId="5BD4636C" w14:textId="735B477A" w:rsidR="009C0ABA" w:rsidRPr="00607556" w:rsidRDefault="00AA5F0E" w:rsidP="005F7DA6">
      <w:pPr>
        <w:autoSpaceDE w:val="0"/>
        <w:autoSpaceDN w:val="0"/>
        <w:adjustRightInd w:val="0"/>
        <w:spacing w:after="0" w:line="240" w:lineRule="auto"/>
        <w:jc w:val="both"/>
        <w:rPr>
          <w:rFonts w:ascii="Arial" w:hAnsi="Arial" w:cs="Arial"/>
        </w:rPr>
      </w:pPr>
      <w:r>
        <w:rPr>
          <w:rFonts w:ascii="Arial" w:hAnsi="Arial" w:cs="Arial"/>
        </w:rPr>
        <w:t>En outre, l</w:t>
      </w:r>
      <w:r w:rsidRPr="00654EB4">
        <w:rPr>
          <w:rFonts w:ascii="Arial" w:hAnsi="Arial" w:cs="Arial"/>
        </w:rPr>
        <w:t xml:space="preserve">es personnes qui le souhaitent auront toujours la possibilité de porter partout un masque en fonction du contexte sanitaire. Il </w:t>
      </w:r>
      <w:r>
        <w:rPr>
          <w:rStyle w:val="Accentuation"/>
          <w:rFonts w:ascii="Arial" w:hAnsi="Arial" w:cs="Arial"/>
          <w:i w:val="0"/>
          <w:iCs w:val="0"/>
          <w:color w:val="000000"/>
        </w:rPr>
        <w:t xml:space="preserve">y a </w:t>
      </w:r>
      <w:r w:rsidRPr="00654EB4">
        <w:rPr>
          <w:rStyle w:val="Accentuation"/>
          <w:rFonts w:ascii="Arial" w:hAnsi="Arial" w:cs="Arial"/>
          <w:i w:val="0"/>
          <w:iCs w:val="0"/>
          <w:color w:val="000000"/>
        </w:rPr>
        <w:t xml:space="preserve">donc </w:t>
      </w:r>
      <w:r>
        <w:rPr>
          <w:rStyle w:val="Accentuation"/>
          <w:rFonts w:ascii="Arial" w:hAnsi="Arial" w:cs="Arial"/>
          <w:i w:val="0"/>
          <w:iCs w:val="0"/>
          <w:color w:val="000000"/>
        </w:rPr>
        <w:t xml:space="preserve">lieu </w:t>
      </w:r>
      <w:r w:rsidRPr="00654EB4">
        <w:rPr>
          <w:rStyle w:val="Accentuation"/>
          <w:rFonts w:ascii="Arial" w:hAnsi="Arial" w:cs="Arial"/>
          <w:i w:val="0"/>
          <w:iCs w:val="0"/>
          <w:color w:val="000000"/>
        </w:rPr>
        <w:t>de</w:t>
      </w:r>
      <w:r w:rsidRPr="00654EB4">
        <w:rPr>
          <w:rStyle w:val="Accentuation"/>
          <w:rFonts w:ascii="Arial" w:hAnsi="Arial" w:cs="Arial"/>
          <w:color w:val="000000"/>
        </w:rPr>
        <w:t xml:space="preserve"> </w:t>
      </w:r>
      <w:r w:rsidRPr="00654EB4">
        <w:rPr>
          <w:rFonts w:ascii="Arial" w:hAnsi="Arial" w:cs="Arial"/>
        </w:rPr>
        <w:t>maintenir l</w:t>
      </w:r>
      <w:r>
        <w:rPr>
          <w:rFonts w:ascii="Arial" w:hAnsi="Arial" w:cs="Arial"/>
        </w:rPr>
        <w:t>’autorisation</w:t>
      </w:r>
      <w:r w:rsidRPr="00654EB4">
        <w:rPr>
          <w:rFonts w:ascii="Arial" w:hAnsi="Arial" w:cs="Arial"/>
        </w:rPr>
        <w:t xml:space="preserve"> du port du </w:t>
      </w:r>
      <w:r w:rsidRPr="00654EB4">
        <w:rPr>
          <w:rFonts w:ascii="Arial" w:hAnsi="Arial" w:cs="Arial"/>
          <w:bCs/>
        </w:rPr>
        <w:t>masque dans certains lieux dans lesquels la dissimulation du visage est interdite en vertu de l’</w:t>
      </w:r>
      <w:r w:rsidRPr="00654EB4">
        <w:rPr>
          <w:rFonts w:ascii="Arial" w:hAnsi="Arial" w:cs="Arial"/>
        </w:rPr>
        <w:t>article 563, point 10°, du Code pénal (« </w:t>
      </w:r>
      <w:proofErr w:type="spellStart"/>
      <w:r w:rsidRPr="00654EB4">
        <w:rPr>
          <w:rFonts w:ascii="Arial" w:hAnsi="Arial" w:cs="Arial"/>
          <w:i/>
          <w:iCs/>
        </w:rPr>
        <w:t>Vermummungsverbot</w:t>
      </w:r>
      <w:proofErr w:type="spellEnd"/>
      <w:r w:rsidRPr="00654EB4">
        <w:rPr>
          <w:rFonts w:ascii="Arial" w:hAnsi="Arial" w:cs="Arial"/>
        </w:rPr>
        <w:t> »).</w:t>
      </w:r>
      <w:bookmarkEnd w:id="1"/>
    </w:p>
    <w:sectPr w:rsidR="009C0ABA" w:rsidRPr="00607556"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46DD4" w14:textId="77777777" w:rsidR="008D30F4" w:rsidRDefault="008D30F4" w:rsidP="009E4C57">
      <w:pPr>
        <w:spacing w:after="0" w:line="240" w:lineRule="auto"/>
      </w:pPr>
      <w:r>
        <w:separator/>
      </w:r>
    </w:p>
  </w:endnote>
  <w:endnote w:type="continuationSeparator" w:id="0">
    <w:p w14:paraId="45D11553" w14:textId="77777777" w:rsidR="008D30F4" w:rsidRDefault="008D30F4"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721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E4A6" w14:textId="557FC3A0" w:rsidR="008D30F4" w:rsidRDefault="008D30F4">
    <w:pPr>
      <w:pStyle w:val="Pieddepage"/>
      <w:jc w:val="center"/>
    </w:pPr>
    <w:r>
      <w:fldChar w:fldCharType="begin"/>
    </w:r>
    <w:r>
      <w:instrText xml:space="preserve"> PAGE   \* MERGEFORMAT </w:instrText>
    </w:r>
    <w:r>
      <w:fldChar w:fldCharType="separate"/>
    </w:r>
    <w:r w:rsidR="00C4192B">
      <w:rPr>
        <w:noProof/>
      </w:rPr>
      <w:t>1</w:t>
    </w:r>
    <w:r>
      <w:rPr>
        <w:noProof/>
      </w:rPr>
      <w:fldChar w:fldCharType="end"/>
    </w:r>
  </w:p>
  <w:p w14:paraId="5105823B" w14:textId="77777777" w:rsidR="008D30F4" w:rsidRDefault="008D3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F312" w14:textId="77777777" w:rsidR="008D30F4" w:rsidRDefault="008D30F4" w:rsidP="009E4C57">
      <w:pPr>
        <w:spacing w:after="0" w:line="240" w:lineRule="auto"/>
      </w:pPr>
      <w:r>
        <w:separator/>
      </w:r>
    </w:p>
  </w:footnote>
  <w:footnote w:type="continuationSeparator" w:id="0">
    <w:p w14:paraId="2BD3F5B4" w14:textId="77777777" w:rsidR="008D30F4" w:rsidRDefault="008D30F4"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C41132"/>
    <w:multiLevelType w:val="hybridMultilevel"/>
    <w:tmpl w:val="C8F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3"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6"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D5BCF"/>
    <w:multiLevelType w:val="hybridMultilevel"/>
    <w:tmpl w:val="AEE060EC"/>
    <w:lvl w:ilvl="0" w:tplc="EE9A4440">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26946A4"/>
    <w:multiLevelType w:val="hybridMultilevel"/>
    <w:tmpl w:val="2268648C"/>
    <w:lvl w:ilvl="0" w:tplc="046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2"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A407E"/>
    <w:multiLevelType w:val="hybridMultilevel"/>
    <w:tmpl w:val="E9924974"/>
    <w:lvl w:ilvl="0" w:tplc="8E72267C">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9"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3" w15:restartNumberingAfterBreak="0">
    <w:nsid w:val="4456677D"/>
    <w:multiLevelType w:val="hybridMultilevel"/>
    <w:tmpl w:val="F6D2651E"/>
    <w:lvl w:ilvl="0" w:tplc="2932AE22">
      <w:start w:val="1"/>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C5A21"/>
    <w:multiLevelType w:val="hybridMultilevel"/>
    <w:tmpl w:val="44A4B348"/>
    <w:lvl w:ilvl="0" w:tplc="52063CBE">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977B89"/>
    <w:multiLevelType w:val="hybridMultilevel"/>
    <w:tmpl w:val="37E4762A"/>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6" w15:restartNumberingAfterBreak="0">
    <w:nsid w:val="61280982"/>
    <w:multiLevelType w:val="hybridMultilevel"/>
    <w:tmpl w:val="3096554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7" w15:restartNumberingAfterBreak="0">
    <w:nsid w:val="62BA547A"/>
    <w:multiLevelType w:val="hybridMultilevel"/>
    <w:tmpl w:val="98CE9FCA"/>
    <w:lvl w:ilvl="0" w:tplc="02FAA488">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9"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2"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3"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35"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6" w15:restartNumberingAfterBreak="0">
    <w:nsid w:val="7B373D1C"/>
    <w:multiLevelType w:val="hybridMultilevel"/>
    <w:tmpl w:val="98BCEC14"/>
    <w:lvl w:ilvl="0" w:tplc="6FEC514E">
      <w:start w:val="2"/>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16cid:durableId="1441996653">
    <w:abstractNumId w:val="20"/>
  </w:num>
  <w:num w:numId="2" w16cid:durableId="232393244">
    <w:abstractNumId w:val="9"/>
  </w:num>
  <w:num w:numId="3" w16cid:durableId="227376848">
    <w:abstractNumId w:val="15"/>
  </w:num>
  <w:num w:numId="4" w16cid:durableId="1872717010">
    <w:abstractNumId w:val="17"/>
  </w:num>
  <w:num w:numId="5" w16cid:durableId="1198809697">
    <w:abstractNumId w:val="19"/>
  </w:num>
  <w:num w:numId="6" w16cid:durableId="250091348">
    <w:abstractNumId w:val="32"/>
  </w:num>
  <w:num w:numId="7" w16cid:durableId="1326322872">
    <w:abstractNumId w:val="16"/>
  </w:num>
  <w:num w:numId="8" w16cid:durableId="464737630">
    <w:abstractNumId w:val="13"/>
  </w:num>
  <w:num w:numId="9" w16cid:durableId="1284388925">
    <w:abstractNumId w:val="14"/>
  </w:num>
  <w:num w:numId="10" w16cid:durableId="228342340">
    <w:abstractNumId w:val="29"/>
  </w:num>
  <w:num w:numId="11" w16cid:durableId="852113133">
    <w:abstractNumId w:val="33"/>
  </w:num>
  <w:num w:numId="12" w16cid:durableId="1076049839">
    <w:abstractNumId w:val="3"/>
  </w:num>
  <w:num w:numId="13" w16cid:durableId="1405376055">
    <w:abstractNumId w:val="12"/>
  </w:num>
  <w:num w:numId="14" w16cid:durableId="1950356532">
    <w:abstractNumId w:val="31"/>
  </w:num>
  <w:num w:numId="15" w16cid:durableId="2049258759">
    <w:abstractNumId w:val="21"/>
  </w:num>
  <w:num w:numId="16" w16cid:durableId="152188048">
    <w:abstractNumId w:val="6"/>
  </w:num>
  <w:num w:numId="17" w16cid:durableId="1322196914">
    <w:abstractNumId w:val="0"/>
  </w:num>
  <w:num w:numId="18" w16cid:durableId="1680962298">
    <w:abstractNumId w:val="30"/>
  </w:num>
  <w:num w:numId="19" w16cid:durableId="101268488">
    <w:abstractNumId w:val="18"/>
  </w:num>
  <w:num w:numId="20" w16cid:durableId="1644505984">
    <w:abstractNumId w:val="35"/>
  </w:num>
  <w:num w:numId="21" w16cid:durableId="413740866">
    <w:abstractNumId w:val="8"/>
  </w:num>
  <w:num w:numId="22" w16cid:durableId="1445341184">
    <w:abstractNumId w:val="34"/>
  </w:num>
  <w:num w:numId="23" w16cid:durableId="1627394696">
    <w:abstractNumId w:val="2"/>
  </w:num>
  <w:num w:numId="24" w16cid:durableId="1553423841">
    <w:abstractNumId w:val="7"/>
  </w:num>
  <w:num w:numId="25" w16cid:durableId="602693675">
    <w:abstractNumId w:val="11"/>
  </w:num>
  <w:num w:numId="26" w16cid:durableId="2084793032">
    <w:abstractNumId w:val="28"/>
  </w:num>
  <w:num w:numId="27" w16cid:durableId="957225623">
    <w:abstractNumId w:val="22"/>
  </w:num>
  <w:num w:numId="28" w16cid:durableId="1952007971">
    <w:abstractNumId w:val="5"/>
  </w:num>
  <w:num w:numId="29" w16cid:durableId="1694186983">
    <w:abstractNumId w:val="36"/>
  </w:num>
  <w:num w:numId="30" w16cid:durableId="120390643">
    <w:abstractNumId w:val="4"/>
  </w:num>
  <w:num w:numId="31" w16cid:durableId="1304585241">
    <w:abstractNumId w:val="26"/>
  </w:num>
  <w:num w:numId="32" w16cid:durableId="1467162369">
    <w:abstractNumId w:val="1"/>
  </w:num>
  <w:num w:numId="33" w16cid:durableId="1916501883">
    <w:abstractNumId w:val="24"/>
  </w:num>
  <w:num w:numId="34" w16cid:durableId="602495161">
    <w:abstractNumId w:val="23"/>
  </w:num>
  <w:num w:numId="35" w16cid:durableId="1823962618">
    <w:abstractNumId w:val="27"/>
  </w:num>
  <w:num w:numId="36" w16cid:durableId="228536928">
    <w:abstractNumId w:val="25"/>
  </w:num>
  <w:num w:numId="37" w16cid:durableId="18082330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BD"/>
    <w:rsid w:val="00001C06"/>
    <w:rsid w:val="00001E25"/>
    <w:rsid w:val="00001F0A"/>
    <w:rsid w:val="00002B39"/>
    <w:rsid w:val="00003086"/>
    <w:rsid w:val="0000317F"/>
    <w:rsid w:val="000037CE"/>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47E05"/>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338"/>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0CD"/>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DAE"/>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30E"/>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29C"/>
    <w:rsid w:val="002554E4"/>
    <w:rsid w:val="0025696D"/>
    <w:rsid w:val="00256BE4"/>
    <w:rsid w:val="002601EE"/>
    <w:rsid w:val="00260227"/>
    <w:rsid w:val="002604CC"/>
    <w:rsid w:val="0026215A"/>
    <w:rsid w:val="002622DF"/>
    <w:rsid w:val="00262384"/>
    <w:rsid w:val="002624CB"/>
    <w:rsid w:val="00262614"/>
    <w:rsid w:val="00262B6D"/>
    <w:rsid w:val="00264649"/>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4CC4"/>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5B1C"/>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A1F"/>
    <w:rsid w:val="00340C89"/>
    <w:rsid w:val="00341671"/>
    <w:rsid w:val="0034249A"/>
    <w:rsid w:val="00342D90"/>
    <w:rsid w:val="00342F02"/>
    <w:rsid w:val="00343BDC"/>
    <w:rsid w:val="00343D48"/>
    <w:rsid w:val="00343DC5"/>
    <w:rsid w:val="0034522F"/>
    <w:rsid w:val="003452B2"/>
    <w:rsid w:val="003453AD"/>
    <w:rsid w:val="003461C1"/>
    <w:rsid w:val="0034628E"/>
    <w:rsid w:val="00346592"/>
    <w:rsid w:val="003473C4"/>
    <w:rsid w:val="003501EE"/>
    <w:rsid w:val="003504CD"/>
    <w:rsid w:val="00350CDA"/>
    <w:rsid w:val="00350F70"/>
    <w:rsid w:val="00351204"/>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B11"/>
    <w:rsid w:val="003620B8"/>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69D4"/>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BBD"/>
    <w:rsid w:val="003C4C1C"/>
    <w:rsid w:val="003C5E7E"/>
    <w:rsid w:val="003C610A"/>
    <w:rsid w:val="003C6A3C"/>
    <w:rsid w:val="003C6D1F"/>
    <w:rsid w:val="003C7BED"/>
    <w:rsid w:val="003C7F6F"/>
    <w:rsid w:val="003C7FCC"/>
    <w:rsid w:val="003D01D9"/>
    <w:rsid w:val="003D155D"/>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62F"/>
    <w:rsid w:val="003E07E2"/>
    <w:rsid w:val="003E0B0D"/>
    <w:rsid w:val="003E1B19"/>
    <w:rsid w:val="003E30E0"/>
    <w:rsid w:val="003E33CE"/>
    <w:rsid w:val="003E3583"/>
    <w:rsid w:val="003E3818"/>
    <w:rsid w:val="003E3C89"/>
    <w:rsid w:val="003E429C"/>
    <w:rsid w:val="003E4919"/>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C5D"/>
    <w:rsid w:val="00420CE5"/>
    <w:rsid w:val="00420D36"/>
    <w:rsid w:val="0042116A"/>
    <w:rsid w:val="004212F9"/>
    <w:rsid w:val="00421E25"/>
    <w:rsid w:val="00422ABB"/>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2CE"/>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2DE"/>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4C36"/>
    <w:rsid w:val="00595516"/>
    <w:rsid w:val="00595581"/>
    <w:rsid w:val="005955B1"/>
    <w:rsid w:val="0059560F"/>
    <w:rsid w:val="00595E96"/>
    <w:rsid w:val="00595EDD"/>
    <w:rsid w:val="0059632E"/>
    <w:rsid w:val="0059673B"/>
    <w:rsid w:val="0059695E"/>
    <w:rsid w:val="00596992"/>
    <w:rsid w:val="00597CC9"/>
    <w:rsid w:val="00597D41"/>
    <w:rsid w:val="005A009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A7BE9"/>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5F7DA6"/>
    <w:rsid w:val="0060036B"/>
    <w:rsid w:val="00600490"/>
    <w:rsid w:val="006006C1"/>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56"/>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00"/>
    <w:rsid w:val="006219F3"/>
    <w:rsid w:val="0062245E"/>
    <w:rsid w:val="00622489"/>
    <w:rsid w:val="006229DF"/>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DFE"/>
    <w:rsid w:val="006350F8"/>
    <w:rsid w:val="00635552"/>
    <w:rsid w:val="006375FB"/>
    <w:rsid w:val="00637A6F"/>
    <w:rsid w:val="00637B5E"/>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58E8"/>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57"/>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1B2"/>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707"/>
    <w:rsid w:val="00723BA6"/>
    <w:rsid w:val="00723CA4"/>
    <w:rsid w:val="00724FC1"/>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109D"/>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017"/>
    <w:rsid w:val="0077119B"/>
    <w:rsid w:val="007711F1"/>
    <w:rsid w:val="00771339"/>
    <w:rsid w:val="0077138D"/>
    <w:rsid w:val="00771E42"/>
    <w:rsid w:val="00772129"/>
    <w:rsid w:val="00773142"/>
    <w:rsid w:val="0077352E"/>
    <w:rsid w:val="00773E1C"/>
    <w:rsid w:val="007744D9"/>
    <w:rsid w:val="007748F3"/>
    <w:rsid w:val="007755D7"/>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8D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C05"/>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0FE"/>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8F5"/>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69D2"/>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0ABA"/>
    <w:rsid w:val="009C1269"/>
    <w:rsid w:val="009C207B"/>
    <w:rsid w:val="009C21BB"/>
    <w:rsid w:val="009C2C40"/>
    <w:rsid w:val="009C35A1"/>
    <w:rsid w:val="009C3657"/>
    <w:rsid w:val="009C365A"/>
    <w:rsid w:val="009C3A23"/>
    <w:rsid w:val="009C3C84"/>
    <w:rsid w:val="009C3F2F"/>
    <w:rsid w:val="009C4195"/>
    <w:rsid w:val="009C5E40"/>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25E2"/>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5397"/>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698F"/>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185"/>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5F0E"/>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931"/>
    <w:rsid w:val="00AE4CE1"/>
    <w:rsid w:val="00AE4F48"/>
    <w:rsid w:val="00AE505A"/>
    <w:rsid w:val="00AE56AD"/>
    <w:rsid w:val="00AE6388"/>
    <w:rsid w:val="00AE6855"/>
    <w:rsid w:val="00AE6A68"/>
    <w:rsid w:val="00AE6B82"/>
    <w:rsid w:val="00AF026B"/>
    <w:rsid w:val="00AF040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45F"/>
    <w:rsid w:val="00B11C84"/>
    <w:rsid w:val="00B12109"/>
    <w:rsid w:val="00B1295F"/>
    <w:rsid w:val="00B12C29"/>
    <w:rsid w:val="00B12F98"/>
    <w:rsid w:val="00B137ED"/>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CEC"/>
    <w:rsid w:val="00B66ED8"/>
    <w:rsid w:val="00B67A23"/>
    <w:rsid w:val="00B67D39"/>
    <w:rsid w:val="00B67E87"/>
    <w:rsid w:val="00B704BF"/>
    <w:rsid w:val="00B70634"/>
    <w:rsid w:val="00B714FD"/>
    <w:rsid w:val="00B72A7F"/>
    <w:rsid w:val="00B73169"/>
    <w:rsid w:val="00B73226"/>
    <w:rsid w:val="00B73B03"/>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92B"/>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4F2"/>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B83"/>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11EB"/>
    <w:rsid w:val="00CA1260"/>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6F7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37DEF"/>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44E"/>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10F"/>
    <w:rsid w:val="00E47387"/>
    <w:rsid w:val="00E47869"/>
    <w:rsid w:val="00E50246"/>
    <w:rsid w:val="00E515D1"/>
    <w:rsid w:val="00E5162A"/>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5D5"/>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2FCB"/>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261B"/>
    <w:rsid w:val="00F335F4"/>
    <w:rsid w:val="00F33852"/>
    <w:rsid w:val="00F33C7D"/>
    <w:rsid w:val="00F33DC2"/>
    <w:rsid w:val="00F345D5"/>
    <w:rsid w:val="00F34778"/>
    <w:rsid w:val="00F3539F"/>
    <w:rsid w:val="00F36656"/>
    <w:rsid w:val="00F37ADF"/>
    <w:rsid w:val="00F4016B"/>
    <w:rsid w:val="00F402DE"/>
    <w:rsid w:val="00F40973"/>
    <w:rsid w:val="00F414E7"/>
    <w:rsid w:val="00F417E1"/>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970"/>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778"/>
    <w:rsid w:val="00FB6991"/>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0AC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87A3C"/>
  <w15:docId w15:val="{1757532D-DDC3-4325-9B65-88FD0753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Theme="majorHAnsi" w:eastAsiaTheme="majorEastAsia" w:hAnsiTheme="majorHAnsi" w:cstheme="majorBidi"/>
      <w:b/>
      <w:bCs/>
      <w:color w:val="4F81BD" w:themeColor="accent1"/>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43E5"/>
    <w:rPr>
      <w:rFonts w:asciiTheme="majorHAnsi" w:eastAsiaTheme="majorEastAsia" w:hAnsiTheme="majorHAnsi" w:cstheme="majorBidi"/>
      <w:b/>
      <w:bCs/>
      <w:color w:val="365F91" w:themeColor="accent1" w:themeShade="BF"/>
      <w:sz w:val="28"/>
      <w:szCs w:val="28"/>
      <w:lang w:val="en-US" w:eastAsia="en-US"/>
    </w:rPr>
  </w:style>
  <w:style w:type="character" w:customStyle="1" w:styleId="Titre2Car">
    <w:name w:val="Titre 2 Car"/>
    <w:basedOn w:val="Policepardfaut"/>
    <w:link w:val="Titre2"/>
    <w:uiPriority w:val="9"/>
    <w:rsid w:val="000343E5"/>
    <w:rPr>
      <w:color w:val="666666"/>
      <w:sz w:val="36"/>
      <w:szCs w:val="36"/>
      <w:lang w:val="en-US" w:eastAsia="en-US"/>
    </w:rPr>
  </w:style>
  <w:style w:type="character" w:customStyle="1" w:styleId="Titre3Car">
    <w:name w:val="Titre 3 Car"/>
    <w:basedOn w:val="Policepardfaut"/>
    <w:link w:val="Titre3"/>
    <w:uiPriority w:val="9"/>
    <w:rsid w:val="000343E5"/>
    <w:rPr>
      <w:rFonts w:asciiTheme="majorHAnsi" w:eastAsiaTheme="majorEastAsia" w:hAnsiTheme="majorHAnsi" w:cstheme="majorBidi"/>
      <w:b/>
      <w:bCs/>
      <w:color w:val="4F81BD" w:themeColor="accent1"/>
      <w:sz w:val="22"/>
      <w:szCs w:val="22"/>
      <w:lang w:val="en-US" w:eastAsia="en-US"/>
    </w:rPr>
  </w:style>
  <w:style w:type="character" w:customStyle="1" w:styleId="Titre4Car">
    <w:name w:val="Titre 4 Car"/>
    <w:basedOn w:val="Policepardfaut"/>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basedOn w:val="Policepardfaut"/>
    <w:link w:val="Titre5"/>
    <w:uiPriority w:val="9"/>
    <w:rsid w:val="000343E5"/>
    <w:rPr>
      <w:rFonts w:ascii="Cambria" w:eastAsia="MS Gothic" w:hAnsi="Cambria"/>
      <w:color w:val="243F60"/>
      <w:sz w:val="24"/>
      <w:szCs w:val="24"/>
      <w:lang w:val="fr-FR" w:eastAsia="fr-FR"/>
    </w:rPr>
  </w:style>
  <w:style w:type="character" w:customStyle="1" w:styleId="Titre6Car">
    <w:name w:val="Titre 6 Car"/>
    <w:basedOn w:val="Policepardfaut"/>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9E4C57"/>
    <w:rPr>
      <w:rFonts w:cs="Times New Roman"/>
      <w:sz w:val="20"/>
      <w:szCs w:val="20"/>
    </w:rPr>
  </w:style>
  <w:style w:type="character" w:styleId="Appelnotedebasdep">
    <w:name w:val="footnote reference"/>
    <w:aliases w:val="Footnote symbol"/>
    <w:basedOn w:val="Policepardfaut"/>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basedOn w:val="Policepardfaut"/>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0231E"/>
    <w:rPr>
      <w:rFonts w:cs="Times New Roman"/>
    </w:rPr>
  </w:style>
  <w:style w:type="character" w:styleId="Lienhypertexte">
    <w:name w:val="Hyperlink"/>
    <w:basedOn w:val="Policepardfaut"/>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basedOn w:val="Policepardfaut"/>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basedOn w:val="Policepardfaut"/>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basedOn w:val="Commentaire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basedOn w:val="Policepardfaut"/>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basedOn w:val="Policepardfaut"/>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basedOn w:val="Policepardfaut"/>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basedOn w:val="Policepardfaut"/>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Theme="minorHAns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basedOn w:val="Policepardfaut"/>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basedOn w:val="Policepardfaut"/>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basedOn w:val="Policepardfaut"/>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ascii="Cambria" w:eastAsia="MS Gothic" w:hAnsi="Cambria" w:cs="Times New Roman"/>
      <w:color w:val="365F91"/>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basedOn w:val="Policepardfaut"/>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basedOn w:val="Policepardfaut"/>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basedOn w:val="Policepardfaut"/>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rFonts w:eastAsiaTheme="minorHAnsi"/>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Mentionnonrsolue1">
    <w:name w:val="Mention non résolue1"/>
    <w:basedOn w:val="Policepardfaut"/>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basedOn w:val="Policepardfaut"/>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Theme="minorHAns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Theme="minorHAns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asciiTheme="minorHAnsi" w:eastAsiaTheme="minorHAnsi" w:hAnsiTheme="minorHAnsi" w:cstheme="minorBidi"/>
      <w:lang w:val="en-US" w:eastAsia="en-US"/>
    </w:rPr>
  </w:style>
  <w:style w:type="character" w:customStyle="1" w:styleId="RetraitcorpsdetexteCar">
    <w:name w:val="Retrait corps de texte Car"/>
    <w:basedOn w:val="Policepardfaut"/>
    <w:link w:val="Retraitcorpsdetexte"/>
    <w:uiPriority w:val="99"/>
    <w:rsid w:val="00314A97"/>
    <w:rPr>
      <w:rFonts w:asciiTheme="minorHAnsi" w:eastAsiaTheme="minorHAnsi" w:hAnsiTheme="minorHAnsi" w:cstheme="minorBidi"/>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Theme="minorHAnsi" w:hAnsi="Arial" w:cs="Arial"/>
      <w:color w:val="000000" w:themeColor="text1"/>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asciiTheme="minorHAnsi" w:eastAsiaTheme="minorHAnsi" w:hAnsiTheme="minorHAnsi" w:cstheme="minorBidi"/>
      <w:sz w:val="16"/>
      <w:szCs w:val="16"/>
      <w:lang w:val="en-US" w:eastAsia="en-US"/>
    </w:rPr>
  </w:style>
  <w:style w:type="character" w:customStyle="1" w:styleId="Retraitcorpsdetexte3Car">
    <w:name w:val="Retrait corps de texte 3 Car"/>
    <w:basedOn w:val="Policepardfaut"/>
    <w:link w:val="Retraitcorpsdetexte3"/>
    <w:uiPriority w:val="99"/>
    <w:semiHidden/>
    <w:rsid w:val="009D458D"/>
    <w:rPr>
      <w:rFonts w:asciiTheme="minorHAnsi" w:eastAsiaTheme="minorHAnsi" w:hAnsiTheme="minorHAnsi" w:cstheme="minorBidi"/>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Theme="minorHAns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Theme="minorHAns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eastAsiaTheme="minorHAnsi" w:hAnsi="Swiss 721 BT" w:cstheme="minorBidi"/>
      <w:color w:val="auto"/>
    </w:rPr>
  </w:style>
  <w:style w:type="paragraph" w:customStyle="1" w:styleId="Pa5">
    <w:name w:val="Pa5"/>
    <w:basedOn w:val="Default"/>
    <w:next w:val="Default"/>
    <w:uiPriority w:val="99"/>
    <w:rsid w:val="00F15797"/>
    <w:pPr>
      <w:spacing w:line="201" w:lineRule="atLeast"/>
    </w:pPr>
    <w:rPr>
      <w:rFonts w:ascii="Swiss 721 BT" w:eastAsiaTheme="minorHAnsi" w:hAnsi="Swiss 721 BT" w:cstheme="minorBidi"/>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63452662">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78515144">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60881932">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698581301">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1658993300">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 w:id="917400887">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544803701">
          <w:marLeft w:val="0"/>
          <w:marRight w:val="0"/>
          <w:marTop w:val="0"/>
          <w:marBottom w:val="0"/>
          <w:divBdr>
            <w:top w:val="none" w:sz="0" w:space="0" w:color="auto"/>
            <w:left w:val="none" w:sz="0" w:space="0" w:color="auto"/>
            <w:bottom w:val="none" w:sz="0" w:space="0" w:color="auto"/>
            <w:right w:val="none" w:sz="0" w:space="0" w:color="auto"/>
          </w:divBdr>
        </w:div>
        <w:div w:id="308631363">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DP8394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/sftpecos/Dossiers_parlementaires/8394/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C5313-7E2A-4346-8432-11C17DB1D42D}">
  <ds:schemaRefs>
    <ds:schemaRef ds:uri="http://schemas.openxmlformats.org/package/2006/metadata/core-properties"/>
    <ds:schemaRef ds:uri="5c2a9e8e-34d3-41d2-8f55-c9dbdd676a32"/>
    <ds:schemaRef ds:uri="http://schemas.microsoft.com/office/2006/documentManagement/types"/>
    <ds:schemaRef ds:uri="f33f63e1-369f-4bee-a5bb-bca1e6b041e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3.xml><?xml version="1.0" encoding="utf-8"?>
<ds:datastoreItem xmlns:ds="http://schemas.openxmlformats.org/officeDocument/2006/customXml" ds:itemID="{EDB2569F-BEBB-4F7E-9BD2-02420F2204FA}"/>
</file>

<file path=customXml/itemProps4.xml><?xml version="1.0" encoding="utf-8"?>
<ds:datastoreItem xmlns:ds="http://schemas.openxmlformats.org/officeDocument/2006/customXml" ds:itemID="{C760EE29-5F3F-47FC-A874-BB618100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1573</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Magda SANTOS</cp:lastModifiedBy>
  <cp:revision>2</cp:revision>
  <cp:lastPrinted>2023-03-16T16:33:00Z</cp:lastPrinted>
  <dcterms:created xsi:type="dcterms:W3CDTF">2024-06-20T06:57:00Z</dcterms:created>
  <dcterms:modified xsi:type="dcterms:W3CDTF">2024-06-20T06:57:00Z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