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4E" w:rsidRPr="005568AB" w:rsidRDefault="004915B2" w:rsidP="005568AB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5568AB">
        <w:rPr>
          <w:rFonts w:ascii="Arial" w:hAnsi="Arial" w:cs="Arial"/>
          <w:b/>
          <w:bCs/>
        </w:rPr>
        <w:t xml:space="preserve">Projet de loi </w:t>
      </w:r>
      <w:r w:rsidR="00761185" w:rsidRPr="005568AB">
        <w:rPr>
          <w:rFonts w:ascii="Arial" w:eastAsia="Times New Roman" w:hAnsi="Arial" w:cs="Arial"/>
          <w:b/>
          <w:lang w:eastAsia="fr-FR"/>
        </w:rPr>
        <w:t>portant modification de la loi modifiée du 4 décembre 1967 concernant l’impôt sur le revenu</w:t>
      </w:r>
    </w:p>
    <w:p w:rsidR="00895247" w:rsidRPr="00821E10" w:rsidRDefault="00895247" w:rsidP="0074384E">
      <w:pPr>
        <w:pStyle w:val="Default"/>
        <w:rPr>
          <w:rFonts w:ascii="Arial" w:eastAsia="Arial" w:hAnsi="Arial" w:cs="Arial"/>
          <w:sz w:val="22"/>
          <w:szCs w:val="22"/>
          <w:lang w:val="en-US"/>
        </w:rPr>
      </w:pPr>
    </w:p>
    <w:p w:rsidR="0001088D" w:rsidRPr="00BC1E73" w:rsidRDefault="0001088D" w:rsidP="0001088D">
      <w:pPr>
        <w:spacing w:after="0" w:line="240" w:lineRule="auto"/>
        <w:jc w:val="both"/>
        <w:rPr>
          <w:rFonts w:ascii="Arial" w:hAnsi="Arial" w:cs="Arial"/>
          <w:lang w:eastAsia="fr-FR"/>
        </w:rPr>
      </w:pPr>
      <w:r w:rsidRPr="00BC1E73">
        <w:rPr>
          <w:rFonts w:ascii="Arial" w:hAnsi="Arial" w:cs="Arial"/>
        </w:rPr>
        <w:t xml:space="preserve">Le </w:t>
      </w:r>
      <w:r w:rsidR="005568AB">
        <w:rPr>
          <w:rFonts w:ascii="Arial" w:hAnsi="Arial" w:cs="Arial"/>
        </w:rPr>
        <w:t xml:space="preserve">présent </w:t>
      </w:r>
      <w:r w:rsidRPr="00BC1E73">
        <w:rPr>
          <w:rFonts w:ascii="Arial" w:hAnsi="Arial" w:cs="Arial"/>
        </w:rPr>
        <w:t xml:space="preserve">projet de loi a pour objet </w:t>
      </w:r>
      <w:r w:rsidRPr="005568AB">
        <w:rPr>
          <w:rFonts w:ascii="Arial" w:hAnsi="Arial" w:cs="Arial"/>
          <w:u w:val="single"/>
        </w:rPr>
        <w:t>d’adapter le barème d’imposition de l’impôt sur le revenu des personnes physiques</w:t>
      </w:r>
      <w:r w:rsidRPr="00BC1E73">
        <w:rPr>
          <w:rFonts w:ascii="Arial" w:hAnsi="Arial" w:cs="Arial"/>
        </w:rPr>
        <w:t xml:space="preserve"> à hauteur de </w:t>
      </w:r>
      <w:r w:rsidRPr="005568AB">
        <w:rPr>
          <w:rFonts w:ascii="Arial" w:hAnsi="Arial" w:cs="Arial"/>
          <w:u w:val="single"/>
        </w:rPr>
        <w:t>4 tranches indiciaires</w:t>
      </w:r>
      <w:r w:rsidRPr="00BC1E73">
        <w:rPr>
          <w:rFonts w:ascii="Arial" w:hAnsi="Arial" w:cs="Arial"/>
        </w:rPr>
        <w:t xml:space="preserve"> dès l’année d’imposition 2024. Il introduit par ailleurs une </w:t>
      </w:r>
      <w:r w:rsidRPr="005568AB">
        <w:rPr>
          <w:rFonts w:ascii="Arial" w:hAnsi="Arial" w:cs="Arial"/>
          <w:u w:val="single"/>
        </w:rPr>
        <w:t xml:space="preserve">adaptation </w:t>
      </w:r>
      <w:r w:rsidRPr="00BC1E73">
        <w:rPr>
          <w:rFonts w:ascii="Arial" w:hAnsi="Arial" w:cs="Arial"/>
        </w:rPr>
        <w:t xml:space="preserve">à l’évolution de l’indice des prix à la consommation des </w:t>
      </w:r>
      <w:r w:rsidRPr="005568AB">
        <w:rPr>
          <w:rFonts w:ascii="Arial" w:hAnsi="Arial" w:cs="Arial"/>
          <w:u w:val="single"/>
        </w:rPr>
        <w:t>coefficients de réévaluation</w:t>
      </w:r>
      <w:r w:rsidRPr="00BC1E73">
        <w:rPr>
          <w:rFonts w:ascii="Arial" w:hAnsi="Arial" w:cs="Arial"/>
        </w:rPr>
        <w:t xml:space="preserve"> prévus à l’article 102, alinéa 6 de la loi modifiée du 4 décembre 1967 concernant l’impôt sur le revenu (L.I.R).</w:t>
      </w:r>
    </w:p>
    <w:p w:rsidR="0001088D" w:rsidRPr="00BC1E73" w:rsidRDefault="0001088D" w:rsidP="0001088D">
      <w:pPr>
        <w:spacing w:after="0" w:line="240" w:lineRule="auto"/>
        <w:jc w:val="both"/>
        <w:rPr>
          <w:rFonts w:ascii="Arial" w:hAnsi="Arial" w:cs="Arial"/>
        </w:rPr>
      </w:pPr>
    </w:p>
    <w:p w:rsidR="0001088D" w:rsidRPr="00BC1E73" w:rsidRDefault="0001088D" w:rsidP="0001088D">
      <w:pPr>
        <w:spacing w:after="0" w:line="240" w:lineRule="auto"/>
        <w:jc w:val="both"/>
        <w:rPr>
          <w:rFonts w:ascii="Arial" w:hAnsi="Arial" w:cs="Arial"/>
        </w:rPr>
      </w:pPr>
      <w:r w:rsidRPr="00BC1E73">
        <w:rPr>
          <w:rFonts w:ascii="Arial" w:hAnsi="Arial" w:cs="Arial"/>
        </w:rPr>
        <w:t xml:space="preserve">Le renforcement du pouvoir </w:t>
      </w:r>
      <w:r>
        <w:rPr>
          <w:rFonts w:ascii="Arial" w:hAnsi="Arial" w:cs="Arial"/>
        </w:rPr>
        <w:t xml:space="preserve">d’achat </w:t>
      </w:r>
      <w:r w:rsidRPr="00BC1E73">
        <w:rPr>
          <w:rFonts w:ascii="Arial" w:hAnsi="Arial" w:cs="Arial"/>
        </w:rPr>
        <w:t>des ménages constitue l'une des priorités du nouveau gouvernement. Ainsi</w:t>
      </w:r>
      <w:r w:rsidR="004201A3">
        <w:rPr>
          <w:rFonts w:ascii="Arial" w:hAnsi="Arial" w:cs="Arial"/>
        </w:rPr>
        <w:t>,</w:t>
      </w:r>
      <w:r w:rsidRPr="00BC1E73">
        <w:rPr>
          <w:rFonts w:ascii="Arial" w:hAnsi="Arial" w:cs="Arial"/>
        </w:rPr>
        <w:t xml:space="preserve"> l’accord de coalition 2023-2028 prévoit, entre autres, qu’au 1</w:t>
      </w:r>
      <w:r w:rsidRPr="000D6EEE">
        <w:rPr>
          <w:rFonts w:ascii="Arial" w:hAnsi="Arial" w:cs="Arial"/>
          <w:vertAlign w:val="superscript"/>
        </w:rPr>
        <w:t>er</w:t>
      </w:r>
      <w:r w:rsidRPr="00BC1E73">
        <w:rPr>
          <w:rFonts w:ascii="Arial" w:hAnsi="Arial" w:cs="Arial"/>
        </w:rPr>
        <w:t xml:space="preserve"> janvier 2024, le barème d’imposition des personnes physiques sera adapté de 4 tranches indiciaires, y compris l’adaptation du barème de 2,5 tranches indiciaires déjà arrêtée par la loi du 5 juillet 2023 portant modification de la loi modifiée du 4 décembre 1967 concernant l’impôt sur le revenu. Le présent projet de loi vise donc à rajouter 1,5 tranches indiciaires supplémentaires dès l’année d’imposition 2024. Concrètement, les limites des tranches sont adaptées de 10,38% par rapport au tarif applicable depuis 2017.</w:t>
      </w:r>
    </w:p>
    <w:p w:rsidR="0001088D" w:rsidRPr="00BC1E73" w:rsidRDefault="0001088D" w:rsidP="0001088D">
      <w:pPr>
        <w:spacing w:after="0" w:line="240" w:lineRule="auto"/>
        <w:jc w:val="both"/>
        <w:rPr>
          <w:rFonts w:ascii="Arial" w:hAnsi="Arial" w:cs="Arial"/>
        </w:rPr>
      </w:pPr>
    </w:p>
    <w:p w:rsidR="0001088D" w:rsidRPr="00BC1E73" w:rsidRDefault="0001088D" w:rsidP="0001088D">
      <w:pPr>
        <w:spacing w:after="0" w:line="240" w:lineRule="auto"/>
        <w:jc w:val="both"/>
        <w:rPr>
          <w:rFonts w:ascii="Arial" w:hAnsi="Arial" w:cs="Arial"/>
        </w:rPr>
      </w:pPr>
      <w:r w:rsidRPr="00BC1E73">
        <w:rPr>
          <w:rFonts w:ascii="Arial" w:hAnsi="Arial" w:cs="Arial"/>
        </w:rPr>
        <w:t xml:space="preserve">Cette mesure se comprend comme une première étape d’une démarche plus générale pour réduire la charge fiscale des petits et moyens revenus. </w:t>
      </w:r>
    </w:p>
    <w:p w:rsidR="0001088D" w:rsidRPr="00BC1E73" w:rsidRDefault="0001088D" w:rsidP="0001088D">
      <w:pPr>
        <w:spacing w:after="0" w:line="240" w:lineRule="auto"/>
        <w:jc w:val="both"/>
        <w:rPr>
          <w:rFonts w:ascii="Arial" w:hAnsi="Arial" w:cs="Arial"/>
        </w:rPr>
      </w:pPr>
    </w:p>
    <w:p w:rsidR="00160952" w:rsidRPr="007E2E31" w:rsidRDefault="0001088D" w:rsidP="005568AB">
      <w:pPr>
        <w:spacing w:after="0" w:line="240" w:lineRule="auto"/>
        <w:jc w:val="both"/>
        <w:rPr>
          <w:rFonts w:ascii="Arial" w:hAnsi="Arial" w:cs="Arial"/>
        </w:rPr>
      </w:pPr>
      <w:r w:rsidRPr="00BC1E73">
        <w:rPr>
          <w:rFonts w:ascii="Arial" w:hAnsi="Arial" w:cs="Arial"/>
        </w:rPr>
        <w:t xml:space="preserve">Le déchet fiscal de cette modification du tarif de 4 tranches indiciaires est estimé à un total de 480 millions d’euros. </w:t>
      </w:r>
    </w:p>
    <w:sectPr w:rsidR="00160952" w:rsidRPr="007E2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DA" w:rsidRDefault="007106DA" w:rsidP="006E6CEA">
      <w:pPr>
        <w:spacing w:after="0" w:line="240" w:lineRule="auto"/>
      </w:pPr>
      <w:r>
        <w:separator/>
      </w:r>
    </w:p>
  </w:endnote>
  <w:endnote w:type="continuationSeparator" w:id="0">
    <w:p w:rsidR="007106DA" w:rsidRDefault="007106DA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="00380F66" w:rsidRPr="00380F66">
      <w:rPr>
        <w:rFonts w:ascii="Arial" w:hAnsi="Arial" w:cs="Arial"/>
        <w:noProof/>
        <w:sz w:val="20"/>
        <w:szCs w:val="20"/>
        <w:lang w:val="fr-FR"/>
      </w:rPr>
      <w:t>1</w:t>
    </w:r>
    <w:r w:rsidRPr="00B666AC">
      <w:rPr>
        <w:rFonts w:ascii="Arial" w:hAnsi="Arial" w:cs="Arial"/>
        <w:sz w:val="20"/>
        <w:szCs w:val="20"/>
      </w:rPr>
      <w:fldChar w:fldCharType="end"/>
    </w:r>
  </w:p>
  <w:p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DA" w:rsidRDefault="007106DA" w:rsidP="006E6CEA">
      <w:pPr>
        <w:spacing w:after="0" w:line="240" w:lineRule="auto"/>
      </w:pPr>
      <w:r>
        <w:separator/>
      </w:r>
    </w:p>
  </w:footnote>
  <w:footnote w:type="continuationSeparator" w:id="0">
    <w:p w:rsidR="007106DA" w:rsidRDefault="007106DA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194358E3"/>
    <w:multiLevelType w:val="multilevel"/>
    <w:tmpl w:val="AE2E88C8"/>
    <w:numStyleLink w:val="APL"/>
  </w:abstractNum>
  <w:abstractNum w:abstractNumId="2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973"/>
    <w:multiLevelType w:val="multilevel"/>
    <w:tmpl w:val="AE2E88C8"/>
    <w:numStyleLink w:val="APL"/>
  </w:abstractNum>
  <w:abstractNum w:abstractNumId="4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7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8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9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24AA"/>
    <w:multiLevelType w:val="multilevel"/>
    <w:tmpl w:val="AE2E88C8"/>
    <w:numStyleLink w:val="APL"/>
  </w:abstractNum>
  <w:abstractNum w:abstractNumId="15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18"/>
  </w:num>
  <w:num w:numId="7">
    <w:abstractNumId w:val="19"/>
  </w:num>
  <w:num w:numId="8">
    <w:abstractNumId w:val="2"/>
  </w:num>
  <w:num w:numId="9">
    <w:abstractNumId w:val="6"/>
  </w:num>
  <w:num w:numId="10">
    <w:abstractNumId w:val="1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>
    <w:abstractNumId w:val="14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9"/>
  </w:num>
  <w:num w:numId="17">
    <w:abstractNumId w:val="4"/>
  </w:num>
  <w:num w:numId="18">
    <w:abstractNumId w:val="12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02D89"/>
    <w:rsid w:val="00002D8F"/>
    <w:rsid w:val="0001088D"/>
    <w:rsid w:val="00014AC5"/>
    <w:rsid w:val="000157E3"/>
    <w:rsid w:val="00015D5C"/>
    <w:rsid w:val="0002273C"/>
    <w:rsid w:val="00025414"/>
    <w:rsid w:val="00026ECB"/>
    <w:rsid w:val="00032612"/>
    <w:rsid w:val="000369A2"/>
    <w:rsid w:val="00072C06"/>
    <w:rsid w:val="000762ED"/>
    <w:rsid w:val="000864BE"/>
    <w:rsid w:val="000872A2"/>
    <w:rsid w:val="00091107"/>
    <w:rsid w:val="000C1546"/>
    <w:rsid w:val="000C45E8"/>
    <w:rsid w:val="000D6EEE"/>
    <w:rsid w:val="000E235A"/>
    <w:rsid w:val="000E4C73"/>
    <w:rsid w:val="000F1E3E"/>
    <w:rsid w:val="000F5978"/>
    <w:rsid w:val="0010111B"/>
    <w:rsid w:val="00105955"/>
    <w:rsid w:val="00124094"/>
    <w:rsid w:val="00124AF3"/>
    <w:rsid w:val="00140E59"/>
    <w:rsid w:val="00157C66"/>
    <w:rsid w:val="00160952"/>
    <w:rsid w:val="00165A5C"/>
    <w:rsid w:val="00170E30"/>
    <w:rsid w:val="0018433C"/>
    <w:rsid w:val="001844DC"/>
    <w:rsid w:val="00186575"/>
    <w:rsid w:val="00192479"/>
    <w:rsid w:val="001973E8"/>
    <w:rsid w:val="001A00CA"/>
    <w:rsid w:val="001A1A1B"/>
    <w:rsid w:val="001A399D"/>
    <w:rsid w:val="001A6A33"/>
    <w:rsid w:val="001B6A4B"/>
    <w:rsid w:val="001C2ED4"/>
    <w:rsid w:val="001C6FBC"/>
    <w:rsid w:val="001D5A04"/>
    <w:rsid w:val="001E1CE9"/>
    <w:rsid w:val="001F16BD"/>
    <w:rsid w:val="0022485B"/>
    <w:rsid w:val="00244C9A"/>
    <w:rsid w:val="00255C2F"/>
    <w:rsid w:val="0027387E"/>
    <w:rsid w:val="002750A4"/>
    <w:rsid w:val="00280ED3"/>
    <w:rsid w:val="002851C5"/>
    <w:rsid w:val="00293237"/>
    <w:rsid w:val="00296B2B"/>
    <w:rsid w:val="002C7D3F"/>
    <w:rsid w:val="002D5CF2"/>
    <w:rsid w:val="002F0ADB"/>
    <w:rsid w:val="002F386A"/>
    <w:rsid w:val="002F3B16"/>
    <w:rsid w:val="003000F4"/>
    <w:rsid w:val="00304830"/>
    <w:rsid w:val="003113BD"/>
    <w:rsid w:val="003279B9"/>
    <w:rsid w:val="0033142D"/>
    <w:rsid w:val="00332F7C"/>
    <w:rsid w:val="003349D4"/>
    <w:rsid w:val="003350D0"/>
    <w:rsid w:val="003378B4"/>
    <w:rsid w:val="003424D3"/>
    <w:rsid w:val="00380F66"/>
    <w:rsid w:val="00390BCA"/>
    <w:rsid w:val="003B0E6B"/>
    <w:rsid w:val="003C230F"/>
    <w:rsid w:val="003C40C7"/>
    <w:rsid w:val="003D681E"/>
    <w:rsid w:val="003F2C1C"/>
    <w:rsid w:val="003F5984"/>
    <w:rsid w:val="003F5E23"/>
    <w:rsid w:val="003F7A23"/>
    <w:rsid w:val="004201A3"/>
    <w:rsid w:val="00426730"/>
    <w:rsid w:val="00426CEF"/>
    <w:rsid w:val="00427E83"/>
    <w:rsid w:val="00443350"/>
    <w:rsid w:val="00443EA9"/>
    <w:rsid w:val="00445D53"/>
    <w:rsid w:val="00445EE5"/>
    <w:rsid w:val="00457E34"/>
    <w:rsid w:val="00466FF0"/>
    <w:rsid w:val="004740F2"/>
    <w:rsid w:val="00476C70"/>
    <w:rsid w:val="004826A7"/>
    <w:rsid w:val="00485ACB"/>
    <w:rsid w:val="0049120A"/>
    <w:rsid w:val="004915B2"/>
    <w:rsid w:val="00495E9F"/>
    <w:rsid w:val="004A0459"/>
    <w:rsid w:val="004A1E95"/>
    <w:rsid w:val="004B3799"/>
    <w:rsid w:val="004C6FDC"/>
    <w:rsid w:val="004D57B7"/>
    <w:rsid w:val="004E60D4"/>
    <w:rsid w:val="00502BCC"/>
    <w:rsid w:val="005031C7"/>
    <w:rsid w:val="00504169"/>
    <w:rsid w:val="00507D1C"/>
    <w:rsid w:val="005173D1"/>
    <w:rsid w:val="00531429"/>
    <w:rsid w:val="005568AB"/>
    <w:rsid w:val="00561EA8"/>
    <w:rsid w:val="00585241"/>
    <w:rsid w:val="00593D0B"/>
    <w:rsid w:val="00595D88"/>
    <w:rsid w:val="005969DE"/>
    <w:rsid w:val="005A2AF3"/>
    <w:rsid w:val="005A3F3E"/>
    <w:rsid w:val="005A5799"/>
    <w:rsid w:val="005A57B6"/>
    <w:rsid w:val="005A721F"/>
    <w:rsid w:val="005B1EAF"/>
    <w:rsid w:val="005B5C56"/>
    <w:rsid w:val="005D3D76"/>
    <w:rsid w:val="005E2CF4"/>
    <w:rsid w:val="006031A9"/>
    <w:rsid w:val="00612ABB"/>
    <w:rsid w:val="00613738"/>
    <w:rsid w:val="006206E0"/>
    <w:rsid w:val="00630E07"/>
    <w:rsid w:val="00633300"/>
    <w:rsid w:val="0064032F"/>
    <w:rsid w:val="00643905"/>
    <w:rsid w:val="00644B3C"/>
    <w:rsid w:val="00657437"/>
    <w:rsid w:val="0066189D"/>
    <w:rsid w:val="0066748F"/>
    <w:rsid w:val="006720BC"/>
    <w:rsid w:val="00680705"/>
    <w:rsid w:val="006829B8"/>
    <w:rsid w:val="006862A4"/>
    <w:rsid w:val="006B25FC"/>
    <w:rsid w:val="006B2F26"/>
    <w:rsid w:val="006B33BF"/>
    <w:rsid w:val="006D51BB"/>
    <w:rsid w:val="006D5C5B"/>
    <w:rsid w:val="006E1C26"/>
    <w:rsid w:val="006E6CEA"/>
    <w:rsid w:val="006F1000"/>
    <w:rsid w:val="0070037F"/>
    <w:rsid w:val="00705132"/>
    <w:rsid w:val="007106DA"/>
    <w:rsid w:val="00716832"/>
    <w:rsid w:val="0072033C"/>
    <w:rsid w:val="007265A3"/>
    <w:rsid w:val="007344C3"/>
    <w:rsid w:val="0073537F"/>
    <w:rsid w:val="00737580"/>
    <w:rsid w:val="0074285D"/>
    <w:rsid w:val="0074384E"/>
    <w:rsid w:val="007513C7"/>
    <w:rsid w:val="00752348"/>
    <w:rsid w:val="00761185"/>
    <w:rsid w:val="00772B00"/>
    <w:rsid w:val="0078608E"/>
    <w:rsid w:val="00790807"/>
    <w:rsid w:val="007942C7"/>
    <w:rsid w:val="007A5DA5"/>
    <w:rsid w:val="007C160B"/>
    <w:rsid w:val="007D57D1"/>
    <w:rsid w:val="007E7C75"/>
    <w:rsid w:val="00802625"/>
    <w:rsid w:val="00804707"/>
    <w:rsid w:val="00821E10"/>
    <w:rsid w:val="00825B5E"/>
    <w:rsid w:val="00825BD2"/>
    <w:rsid w:val="00835FB4"/>
    <w:rsid w:val="008555EA"/>
    <w:rsid w:val="00860053"/>
    <w:rsid w:val="00860178"/>
    <w:rsid w:val="00876738"/>
    <w:rsid w:val="0088407F"/>
    <w:rsid w:val="00885898"/>
    <w:rsid w:val="00885ED7"/>
    <w:rsid w:val="00895247"/>
    <w:rsid w:val="008A6669"/>
    <w:rsid w:val="008B23FC"/>
    <w:rsid w:val="008C2635"/>
    <w:rsid w:val="008C4D3F"/>
    <w:rsid w:val="008D2E3F"/>
    <w:rsid w:val="008E02F7"/>
    <w:rsid w:val="008E1D57"/>
    <w:rsid w:val="008E2CEC"/>
    <w:rsid w:val="008E64E5"/>
    <w:rsid w:val="009003E2"/>
    <w:rsid w:val="00911114"/>
    <w:rsid w:val="00921D8C"/>
    <w:rsid w:val="0092477B"/>
    <w:rsid w:val="009278CA"/>
    <w:rsid w:val="009321B5"/>
    <w:rsid w:val="009363F2"/>
    <w:rsid w:val="009468E2"/>
    <w:rsid w:val="00955836"/>
    <w:rsid w:val="00957D98"/>
    <w:rsid w:val="009603F8"/>
    <w:rsid w:val="00984D56"/>
    <w:rsid w:val="009870DC"/>
    <w:rsid w:val="009964F5"/>
    <w:rsid w:val="009A6C7D"/>
    <w:rsid w:val="009C0799"/>
    <w:rsid w:val="009D3856"/>
    <w:rsid w:val="009E0554"/>
    <w:rsid w:val="009E29C3"/>
    <w:rsid w:val="00A02745"/>
    <w:rsid w:val="00A10B43"/>
    <w:rsid w:val="00A11C57"/>
    <w:rsid w:val="00A349A8"/>
    <w:rsid w:val="00A35CE6"/>
    <w:rsid w:val="00A53E99"/>
    <w:rsid w:val="00A57430"/>
    <w:rsid w:val="00A61733"/>
    <w:rsid w:val="00A63AE6"/>
    <w:rsid w:val="00A64FBF"/>
    <w:rsid w:val="00A77F73"/>
    <w:rsid w:val="00A83E94"/>
    <w:rsid w:val="00AA0D6B"/>
    <w:rsid w:val="00AA1189"/>
    <w:rsid w:val="00AA72BE"/>
    <w:rsid w:val="00AB1A44"/>
    <w:rsid w:val="00AB49F1"/>
    <w:rsid w:val="00AB4BF9"/>
    <w:rsid w:val="00AC1114"/>
    <w:rsid w:val="00B03BD1"/>
    <w:rsid w:val="00B05660"/>
    <w:rsid w:val="00B11EE5"/>
    <w:rsid w:val="00B15DED"/>
    <w:rsid w:val="00B204B5"/>
    <w:rsid w:val="00B24915"/>
    <w:rsid w:val="00B31DE0"/>
    <w:rsid w:val="00B41F42"/>
    <w:rsid w:val="00B46A37"/>
    <w:rsid w:val="00B56DE5"/>
    <w:rsid w:val="00B6226B"/>
    <w:rsid w:val="00B666AC"/>
    <w:rsid w:val="00BA068A"/>
    <w:rsid w:val="00BA11CD"/>
    <w:rsid w:val="00BB523B"/>
    <w:rsid w:val="00BB6D4C"/>
    <w:rsid w:val="00BD2518"/>
    <w:rsid w:val="00BD2A4A"/>
    <w:rsid w:val="00C00C43"/>
    <w:rsid w:val="00C05F8E"/>
    <w:rsid w:val="00C24E93"/>
    <w:rsid w:val="00C425FB"/>
    <w:rsid w:val="00C51C4E"/>
    <w:rsid w:val="00C53B16"/>
    <w:rsid w:val="00C61359"/>
    <w:rsid w:val="00C626D7"/>
    <w:rsid w:val="00C656E9"/>
    <w:rsid w:val="00C70C30"/>
    <w:rsid w:val="00C75F74"/>
    <w:rsid w:val="00C87372"/>
    <w:rsid w:val="00C909DA"/>
    <w:rsid w:val="00CA311B"/>
    <w:rsid w:val="00CE7012"/>
    <w:rsid w:val="00CE7957"/>
    <w:rsid w:val="00CF77A6"/>
    <w:rsid w:val="00D00C76"/>
    <w:rsid w:val="00D04EA2"/>
    <w:rsid w:val="00D1097E"/>
    <w:rsid w:val="00D275F6"/>
    <w:rsid w:val="00D3445B"/>
    <w:rsid w:val="00D40A14"/>
    <w:rsid w:val="00D5042E"/>
    <w:rsid w:val="00D66486"/>
    <w:rsid w:val="00D752D4"/>
    <w:rsid w:val="00DB0A9D"/>
    <w:rsid w:val="00DB3C15"/>
    <w:rsid w:val="00DD4091"/>
    <w:rsid w:val="00DE5261"/>
    <w:rsid w:val="00DE6011"/>
    <w:rsid w:val="00DF1CBB"/>
    <w:rsid w:val="00E01E15"/>
    <w:rsid w:val="00E02A9D"/>
    <w:rsid w:val="00E072B7"/>
    <w:rsid w:val="00E07824"/>
    <w:rsid w:val="00E14DA9"/>
    <w:rsid w:val="00E15212"/>
    <w:rsid w:val="00E22AE0"/>
    <w:rsid w:val="00E27073"/>
    <w:rsid w:val="00E34CC1"/>
    <w:rsid w:val="00E3772A"/>
    <w:rsid w:val="00E405AD"/>
    <w:rsid w:val="00E50A66"/>
    <w:rsid w:val="00E516F5"/>
    <w:rsid w:val="00E526B7"/>
    <w:rsid w:val="00E769CD"/>
    <w:rsid w:val="00E834C2"/>
    <w:rsid w:val="00E842D2"/>
    <w:rsid w:val="00E879C5"/>
    <w:rsid w:val="00E93013"/>
    <w:rsid w:val="00E93021"/>
    <w:rsid w:val="00EA1003"/>
    <w:rsid w:val="00EA7C83"/>
    <w:rsid w:val="00EB2727"/>
    <w:rsid w:val="00EB4F9B"/>
    <w:rsid w:val="00EC6AD2"/>
    <w:rsid w:val="00ED2F34"/>
    <w:rsid w:val="00ED5FB0"/>
    <w:rsid w:val="00EE3E02"/>
    <w:rsid w:val="00F077D2"/>
    <w:rsid w:val="00F1276A"/>
    <w:rsid w:val="00F15F71"/>
    <w:rsid w:val="00F16677"/>
    <w:rsid w:val="00F24AA0"/>
    <w:rsid w:val="00F27547"/>
    <w:rsid w:val="00F40111"/>
    <w:rsid w:val="00F4025E"/>
    <w:rsid w:val="00F41025"/>
    <w:rsid w:val="00F51D3B"/>
    <w:rsid w:val="00F60E44"/>
    <w:rsid w:val="00F74571"/>
    <w:rsid w:val="00F747BC"/>
    <w:rsid w:val="00F826AC"/>
    <w:rsid w:val="00F85C06"/>
    <w:rsid w:val="00F86666"/>
    <w:rsid w:val="00F92579"/>
    <w:rsid w:val="00FC2511"/>
    <w:rsid w:val="00FD1B33"/>
    <w:rsid w:val="00FD3B1D"/>
    <w:rsid w:val="00FD42D0"/>
    <w:rsid w:val="00FE1D6A"/>
    <w:rsid w:val="00FE347E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CDE5A6-E9C8-4E3C-BDF2-A27F548F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  <w:style w:type="table" w:customStyle="1" w:styleId="TableNormal1">
    <w:name w:val="Table Normal1"/>
    <w:uiPriority w:val="2"/>
    <w:semiHidden/>
    <w:unhideWhenUsed/>
    <w:qFormat/>
    <w:rsid w:val="00B15DE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5DED"/>
    <w:pPr>
      <w:widowControl w:val="0"/>
      <w:autoSpaceDE w:val="0"/>
      <w:autoSpaceDN w:val="0"/>
      <w:spacing w:before="23" w:after="0" w:line="240" w:lineRule="auto"/>
    </w:pPr>
    <w:rPr>
      <w:rFonts w:cs="Calibri"/>
      <w:lang w:val="fr-FR"/>
    </w:rPr>
  </w:style>
  <w:style w:type="table" w:styleId="Grilledutableau">
    <w:name w:val="Table Grid"/>
    <w:basedOn w:val="TableauNormal"/>
    <w:rsid w:val="00B15D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201A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D6EEE"/>
    <w:rPr>
      <w:rFonts w:ascii="Segoe UI" w:hAnsi="Segoe UI" w:cs="Segoe UI"/>
      <w:sz w:val="18"/>
      <w:szCs w:val="18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DP8343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8343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/sftpecos/Dossiers_parlementaires/8343/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5743880-0D5E-4613-9B3C-A2AAA0BA6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B567A-FCAB-4D0C-8FF7-B1F2C434B3D2}"/>
</file>

<file path=customXml/itemProps3.xml><?xml version="1.0" encoding="utf-8"?>
<ds:datastoreItem xmlns:ds="http://schemas.openxmlformats.org/officeDocument/2006/customXml" ds:itemID="{E7D2EAC0-F61C-448C-A0E5-B8A586F94557}"/>
</file>

<file path=customXml/itemProps4.xml><?xml version="1.0" encoding="utf-8"?>
<ds:datastoreItem xmlns:ds="http://schemas.openxmlformats.org/officeDocument/2006/customXml" ds:itemID="{9F12CAA0-7047-4F41-8A6D-60EE446A6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cp:lastPrinted>2023-12-13T09:26:00Z</cp:lastPrinted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