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E02D" w14:textId="77777777" w:rsidR="001D65D6" w:rsidRDefault="001D65D6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14:paraId="19F09FE8" w14:textId="77777777" w:rsidR="004231AA" w:rsidRDefault="004231AA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14:paraId="62106FA7" w14:textId="65346A66"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  <w:b/>
        </w:rPr>
      </w:pPr>
      <w:r w:rsidRPr="00974548">
        <w:rPr>
          <w:rFonts w:ascii="Arial" w:hAnsi="Arial" w:cs="Arial"/>
          <w:b/>
        </w:rPr>
        <w:t xml:space="preserve">N° </w:t>
      </w:r>
      <w:r w:rsidR="00AD771D">
        <w:rPr>
          <w:rFonts w:ascii="Arial" w:hAnsi="Arial" w:cs="Arial"/>
          <w:b/>
        </w:rPr>
        <w:t>82</w:t>
      </w:r>
      <w:r w:rsidR="003122D7">
        <w:rPr>
          <w:rFonts w:ascii="Arial" w:hAnsi="Arial" w:cs="Arial"/>
          <w:b/>
        </w:rPr>
        <w:t>34</w:t>
      </w:r>
    </w:p>
    <w:p w14:paraId="2B985693" w14:textId="77777777"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14:paraId="0E3E1761" w14:textId="77777777"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974548">
        <w:rPr>
          <w:rFonts w:ascii="Arial" w:hAnsi="Arial" w:cs="Arial"/>
        </w:rPr>
        <w:t>CHAMBRE DES DEPUTES</w:t>
      </w:r>
    </w:p>
    <w:p w14:paraId="7F138CC5" w14:textId="77777777" w:rsidR="00CB372D" w:rsidRPr="00974548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14:paraId="5E656C92" w14:textId="77777777" w:rsidR="00CB372D" w:rsidRPr="00BD7CF5" w:rsidRDefault="00CB372D" w:rsidP="00CB372D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lang w:val="fr-FR" w:eastAsia="fr-FR"/>
        </w:rPr>
      </w:pPr>
    </w:p>
    <w:p w14:paraId="7402F860" w14:textId="77777777" w:rsidR="00CB372D" w:rsidRPr="00BD7CF5" w:rsidRDefault="00CB372D" w:rsidP="00CB372D">
      <w:pPr>
        <w:spacing w:after="0" w:line="240" w:lineRule="auto"/>
        <w:jc w:val="both"/>
        <w:rPr>
          <w:rFonts w:ascii="Arial" w:hAnsi="Arial" w:cs="Arial"/>
          <w:b/>
          <w:highlight w:val="yellow"/>
          <w:lang w:val="fr-FR"/>
        </w:rPr>
      </w:pPr>
    </w:p>
    <w:p w14:paraId="37B052E1" w14:textId="77777777" w:rsidR="00BE1704" w:rsidRDefault="00BE1704" w:rsidP="00BE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94595C" w14:textId="77777777" w:rsidR="003122D7" w:rsidRDefault="00BE1704" w:rsidP="000523ED">
      <w:pPr>
        <w:tabs>
          <w:tab w:val="left" w:pos="3480"/>
        </w:tabs>
        <w:jc w:val="both"/>
        <w:rPr>
          <w:rFonts w:ascii="Arial" w:hAnsi="Arial" w:cs="Arial"/>
          <w:b/>
          <w:iCs/>
        </w:rPr>
      </w:pPr>
      <w:r w:rsidRPr="00F11DF8">
        <w:rPr>
          <w:rFonts w:ascii="Arial" w:hAnsi="Arial" w:cs="Arial"/>
          <w:b/>
          <w:iCs/>
        </w:rPr>
        <w:t xml:space="preserve">Projet de loi </w:t>
      </w:r>
      <w:r w:rsidR="003122D7">
        <w:rPr>
          <w:rFonts w:ascii="Arial" w:hAnsi="Arial" w:cs="Arial"/>
          <w:b/>
          <w:iCs/>
        </w:rPr>
        <w:t>portant modification du Code du travail en vue de l’introduction d’un programme de gestion prévisionnelle de l’emploi et des compétences.</w:t>
      </w:r>
    </w:p>
    <w:p w14:paraId="0AC9C27B" w14:textId="415B6DE9" w:rsidR="00A40B79" w:rsidRDefault="00BE1704" w:rsidP="000523ED">
      <w:pPr>
        <w:tabs>
          <w:tab w:val="left" w:pos="3480"/>
        </w:tabs>
        <w:jc w:val="both"/>
        <w:rPr>
          <w:rFonts w:ascii="Arial" w:hAnsi="Arial" w:cs="Arial"/>
          <w:b/>
        </w:rPr>
      </w:pPr>
      <w:r w:rsidRPr="00F11DF8">
        <w:rPr>
          <w:rFonts w:ascii="Arial" w:hAnsi="Arial" w:cs="Arial"/>
          <w:b/>
          <w:iCs/>
        </w:rPr>
        <w:t> </w:t>
      </w:r>
    </w:p>
    <w:p w14:paraId="215AF414" w14:textId="0E706DEB" w:rsidR="00A051CA" w:rsidRDefault="00A40B79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0523ED">
        <w:rPr>
          <w:rFonts w:ascii="Arial" w:hAnsi="Arial" w:cs="Arial"/>
          <w:b/>
          <w:sz w:val="22"/>
          <w:szCs w:val="22"/>
        </w:rPr>
        <w:t>ésumé</w:t>
      </w:r>
    </w:p>
    <w:p w14:paraId="44FB4BE1" w14:textId="77777777" w:rsidR="000523ED" w:rsidRDefault="000523ED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FAA7944" w14:textId="66C6E9F0" w:rsidR="006C7721" w:rsidRDefault="0056695F" w:rsidP="009926FE">
      <w:pPr>
        <w:spacing w:after="0" w:line="240" w:lineRule="auto"/>
        <w:jc w:val="both"/>
        <w:rPr>
          <w:rFonts w:ascii="Arial" w:hAnsi="Arial" w:cs="Arial"/>
        </w:rPr>
      </w:pPr>
      <w:r w:rsidRPr="0056695F">
        <w:rPr>
          <w:rFonts w:ascii="Arial" w:hAnsi="Arial" w:cs="Arial"/>
        </w:rPr>
        <w:t>Le présent projet de loi vi</w:t>
      </w:r>
      <w:r w:rsidR="00F957B8">
        <w:rPr>
          <w:rFonts w:ascii="Arial" w:hAnsi="Arial" w:cs="Arial"/>
        </w:rPr>
        <w:t xml:space="preserve">se </w:t>
      </w:r>
      <w:r w:rsidR="00D00659">
        <w:rPr>
          <w:rFonts w:ascii="Arial" w:hAnsi="Arial" w:cs="Arial"/>
        </w:rPr>
        <w:t xml:space="preserve">à prévenir le licenciement des salariés et </w:t>
      </w:r>
      <w:r w:rsidR="003C6DBE">
        <w:rPr>
          <w:rFonts w:ascii="Arial" w:hAnsi="Arial" w:cs="Arial"/>
        </w:rPr>
        <w:t xml:space="preserve">à </w:t>
      </w:r>
      <w:r w:rsidR="00DE76C9">
        <w:rPr>
          <w:rFonts w:ascii="Arial" w:hAnsi="Arial" w:cs="Arial"/>
        </w:rPr>
        <w:t xml:space="preserve">assurer </w:t>
      </w:r>
      <w:r w:rsidR="00D00659">
        <w:rPr>
          <w:rFonts w:ascii="Arial" w:hAnsi="Arial" w:cs="Arial"/>
        </w:rPr>
        <w:t>le maintien dans l’emploi en anticipant</w:t>
      </w:r>
      <w:r w:rsidR="00F957B8">
        <w:rPr>
          <w:rFonts w:ascii="Arial" w:hAnsi="Arial" w:cs="Arial"/>
        </w:rPr>
        <w:t xml:space="preserve"> les répercussions des évolutions technologiques, réglementaires, environnementales et sociétales </w:t>
      </w:r>
      <w:r w:rsidR="003C6DBE">
        <w:rPr>
          <w:rFonts w:ascii="Arial" w:hAnsi="Arial" w:cs="Arial"/>
        </w:rPr>
        <w:t>sur le marché du travail</w:t>
      </w:r>
      <w:r w:rsidR="00894796">
        <w:rPr>
          <w:rFonts w:ascii="Arial" w:hAnsi="Arial" w:cs="Arial"/>
        </w:rPr>
        <w:t xml:space="preserve"> (création</w:t>
      </w:r>
      <w:r w:rsidR="00DE76C9">
        <w:rPr>
          <w:rFonts w:ascii="Arial" w:hAnsi="Arial" w:cs="Arial"/>
        </w:rPr>
        <w:t>,</w:t>
      </w:r>
      <w:r w:rsidR="00D21BDA">
        <w:rPr>
          <w:rFonts w:ascii="Arial" w:hAnsi="Arial" w:cs="Arial"/>
        </w:rPr>
        <w:t xml:space="preserve"> transformation </w:t>
      </w:r>
      <w:r w:rsidR="00DE76C9">
        <w:rPr>
          <w:rFonts w:ascii="Arial" w:hAnsi="Arial" w:cs="Arial"/>
        </w:rPr>
        <w:t>et disparition</w:t>
      </w:r>
      <w:r w:rsidR="00D21BDA">
        <w:rPr>
          <w:rFonts w:ascii="Arial" w:hAnsi="Arial" w:cs="Arial"/>
        </w:rPr>
        <w:t xml:space="preserve"> </w:t>
      </w:r>
      <w:r w:rsidR="00894796">
        <w:rPr>
          <w:rFonts w:ascii="Arial" w:hAnsi="Arial" w:cs="Arial"/>
        </w:rPr>
        <w:t>de certains métiers</w:t>
      </w:r>
      <w:r w:rsidR="00DE76C9">
        <w:rPr>
          <w:rFonts w:ascii="Arial" w:hAnsi="Arial" w:cs="Arial"/>
        </w:rPr>
        <w:t>)</w:t>
      </w:r>
      <w:r w:rsidR="00D00659">
        <w:rPr>
          <w:rFonts w:ascii="Arial" w:hAnsi="Arial" w:cs="Arial"/>
        </w:rPr>
        <w:t xml:space="preserve"> </w:t>
      </w:r>
      <w:r w:rsidR="003C6DBE">
        <w:rPr>
          <w:rFonts w:ascii="Arial" w:hAnsi="Arial" w:cs="Arial"/>
        </w:rPr>
        <w:t xml:space="preserve">par le biais </w:t>
      </w:r>
      <w:r w:rsidR="00166450">
        <w:rPr>
          <w:rFonts w:ascii="Arial" w:hAnsi="Arial" w:cs="Arial"/>
        </w:rPr>
        <w:t xml:space="preserve">d’un programme </w:t>
      </w:r>
      <w:r w:rsidR="00790CF6">
        <w:rPr>
          <w:rFonts w:ascii="Arial" w:hAnsi="Arial" w:cs="Arial"/>
        </w:rPr>
        <w:t>de formation pour la</w:t>
      </w:r>
      <w:r w:rsidR="00672F07">
        <w:rPr>
          <w:rFonts w:ascii="Arial" w:hAnsi="Arial" w:cs="Arial"/>
        </w:rPr>
        <w:t xml:space="preserve"> montée en compétences </w:t>
      </w:r>
      <w:r w:rsidR="003B6CFF">
        <w:rPr>
          <w:rFonts w:ascii="Arial" w:hAnsi="Arial" w:cs="Arial"/>
        </w:rPr>
        <w:t>(</w:t>
      </w:r>
      <w:proofErr w:type="spellStart"/>
      <w:r w:rsidR="003B6CFF" w:rsidRPr="00C11C0A">
        <w:rPr>
          <w:rFonts w:ascii="Arial" w:hAnsi="Arial" w:cs="Arial"/>
          <w:i/>
          <w:iCs/>
        </w:rPr>
        <w:t>upskilling</w:t>
      </w:r>
      <w:proofErr w:type="spellEnd"/>
      <w:r w:rsidR="003B6CFF">
        <w:rPr>
          <w:rFonts w:ascii="Arial" w:hAnsi="Arial" w:cs="Arial"/>
        </w:rPr>
        <w:t xml:space="preserve">) </w:t>
      </w:r>
      <w:r w:rsidR="00790CF6">
        <w:rPr>
          <w:rFonts w:ascii="Arial" w:hAnsi="Arial" w:cs="Arial"/>
        </w:rPr>
        <w:t>et</w:t>
      </w:r>
      <w:r w:rsidR="003B6CFF">
        <w:rPr>
          <w:rFonts w:ascii="Arial" w:hAnsi="Arial" w:cs="Arial"/>
        </w:rPr>
        <w:t xml:space="preserve"> </w:t>
      </w:r>
      <w:r w:rsidR="00790CF6">
        <w:rPr>
          <w:rFonts w:ascii="Arial" w:hAnsi="Arial" w:cs="Arial"/>
        </w:rPr>
        <w:t xml:space="preserve">la </w:t>
      </w:r>
      <w:r w:rsidR="003B6CFF">
        <w:rPr>
          <w:rFonts w:ascii="Arial" w:hAnsi="Arial" w:cs="Arial"/>
        </w:rPr>
        <w:t xml:space="preserve">requalification </w:t>
      </w:r>
      <w:r w:rsidR="00790CF6">
        <w:rPr>
          <w:rFonts w:ascii="Arial" w:hAnsi="Arial" w:cs="Arial"/>
        </w:rPr>
        <w:t xml:space="preserve">professionnelle </w:t>
      </w:r>
      <w:r w:rsidR="003B6CFF">
        <w:rPr>
          <w:rFonts w:ascii="Arial" w:hAnsi="Arial" w:cs="Arial"/>
        </w:rPr>
        <w:t>(</w:t>
      </w:r>
      <w:proofErr w:type="spellStart"/>
      <w:r w:rsidR="003B6CFF" w:rsidRPr="00C11C0A">
        <w:rPr>
          <w:rFonts w:ascii="Arial" w:hAnsi="Arial" w:cs="Arial"/>
          <w:i/>
          <w:iCs/>
        </w:rPr>
        <w:t>reskilling</w:t>
      </w:r>
      <w:proofErr w:type="spellEnd"/>
      <w:r w:rsidR="003B6CFF">
        <w:rPr>
          <w:rFonts w:ascii="Arial" w:hAnsi="Arial" w:cs="Arial"/>
        </w:rPr>
        <w:t xml:space="preserve">) des salariés. </w:t>
      </w:r>
    </w:p>
    <w:p w14:paraId="0A99A4C1" w14:textId="77777777" w:rsidR="00DF5C45" w:rsidRDefault="00DF5C45" w:rsidP="009926FE">
      <w:pPr>
        <w:spacing w:after="0" w:line="240" w:lineRule="auto"/>
        <w:jc w:val="both"/>
        <w:rPr>
          <w:rFonts w:ascii="Arial" w:hAnsi="Arial" w:cs="Arial"/>
        </w:rPr>
      </w:pPr>
    </w:p>
    <w:p w14:paraId="6ABBE314" w14:textId="72EB2688" w:rsidR="00D21BDA" w:rsidRDefault="00FD0575" w:rsidP="009926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Plusieurs études</w:t>
      </w:r>
      <w:r w:rsidR="00A302E6">
        <w:rPr>
          <w:rFonts w:ascii="Arial" w:hAnsi="Arial" w:cs="Arial"/>
        </w:rPr>
        <w:t>,</w:t>
      </w:r>
      <w:r w:rsidR="006C7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dont celle de l’O</w:t>
      </w:r>
      <w:r w:rsidR="00305FB8">
        <w:rPr>
          <w:rFonts w:ascii="Arial" w:hAnsi="Arial" w:cs="Arial"/>
        </w:rPr>
        <w:t>rganisation de coopération et de développement économiques (O</w:t>
      </w:r>
      <w:r>
        <w:rPr>
          <w:rFonts w:ascii="Arial" w:hAnsi="Arial" w:cs="Arial"/>
        </w:rPr>
        <w:t>CDE</w:t>
      </w:r>
      <w:r w:rsidR="00305FB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D80915">
        <w:rPr>
          <w:rFonts w:ascii="Arial" w:hAnsi="Arial" w:cs="Arial"/>
        </w:rPr>
        <w:t>ont en effet souligné</w:t>
      </w:r>
      <w:r>
        <w:rPr>
          <w:rFonts w:ascii="Arial" w:hAnsi="Arial" w:cs="Arial"/>
        </w:rPr>
        <w:t xml:space="preserve"> l’urgence d’instaurer des incitations financières plus ciblées afin d’encourager </w:t>
      </w:r>
      <w:r w:rsidR="006C7721">
        <w:rPr>
          <w:rFonts w:ascii="Arial" w:hAnsi="Arial" w:cs="Arial"/>
        </w:rPr>
        <w:t xml:space="preserve">les entreprises à investir dans </w:t>
      </w:r>
      <w:r>
        <w:rPr>
          <w:rFonts w:ascii="Arial" w:hAnsi="Arial" w:cs="Arial"/>
        </w:rPr>
        <w:t>la requalification (</w:t>
      </w:r>
      <w:proofErr w:type="spellStart"/>
      <w:r w:rsidRPr="00637E17">
        <w:rPr>
          <w:rFonts w:ascii="Arial" w:hAnsi="Arial" w:cs="Arial"/>
          <w:i/>
          <w:iCs/>
        </w:rPr>
        <w:t>reskilling</w:t>
      </w:r>
      <w:proofErr w:type="spellEnd"/>
      <w:r>
        <w:rPr>
          <w:rFonts w:ascii="Arial" w:hAnsi="Arial" w:cs="Arial"/>
        </w:rPr>
        <w:t>) et la montée en compétences (</w:t>
      </w:r>
      <w:proofErr w:type="spellStart"/>
      <w:r w:rsidRPr="00637E17">
        <w:rPr>
          <w:rFonts w:ascii="Arial" w:hAnsi="Arial" w:cs="Arial"/>
          <w:i/>
          <w:iCs/>
        </w:rPr>
        <w:t>upskilling</w:t>
      </w:r>
      <w:proofErr w:type="spellEnd"/>
      <w:r>
        <w:rPr>
          <w:rFonts w:ascii="Arial" w:hAnsi="Arial" w:cs="Arial"/>
        </w:rPr>
        <w:t xml:space="preserve">) </w:t>
      </w:r>
      <w:r w:rsidR="006C7721">
        <w:rPr>
          <w:rFonts w:ascii="Arial" w:hAnsi="Arial" w:cs="Arial"/>
        </w:rPr>
        <w:t>de leur personnel</w:t>
      </w:r>
      <w:r w:rsidR="00A60D8B">
        <w:rPr>
          <w:rFonts w:ascii="Arial" w:hAnsi="Arial" w:cs="Arial"/>
        </w:rPr>
        <w:t>, notamment des salariés les plus exposés</w:t>
      </w:r>
      <w:r w:rsidR="00D21BDA">
        <w:rPr>
          <w:rFonts w:ascii="Arial" w:hAnsi="Arial" w:cs="Arial"/>
        </w:rPr>
        <w:t xml:space="preserve">. </w:t>
      </w:r>
    </w:p>
    <w:p w14:paraId="45976240" w14:textId="77777777" w:rsidR="00DF5C45" w:rsidRDefault="00DF5C45" w:rsidP="009926FE">
      <w:pPr>
        <w:spacing w:after="0" w:line="240" w:lineRule="auto"/>
        <w:jc w:val="both"/>
        <w:rPr>
          <w:rFonts w:ascii="Arial" w:hAnsi="Arial" w:cs="Arial"/>
        </w:rPr>
      </w:pPr>
    </w:p>
    <w:p w14:paraId="26C517A7" w14:textId="0019462B" w:rsidR="00894796" w:rsidRDefault="00C97154" w:rsidP="009926FE">
      <w:pPr>
        <w:spacing w:after="0" w:line="240" w:lineRule="auto"/>
        <w:jc w:val="both"/>
        <w:rPr>
          <w:rFonts w:ascii="Arial" w:hAnsi="Arial" w:cs="Arial"/>
        </w:rPr>
      </w:pPr>
      <w:r w:rsidRPr="00C97154">
        <w:rPr>
          <w:rFonts w:ascii="Arial" w:hAnsi="Arial" w:cs="Arial"/>
        </w:rPr>
        <w:t>Alors que les aides à la formation existantes s’appliquent à tous les types de formation professionnelle continue, le nouveau dispositif</w:t>
      </w:r>
      <w:r w:rsidR="00F30A87">
        <w:rPr>
          <w:rFonts w:ascii="Arial" w:hAnsi="Arial" w:cs="Arial"/>
        </w:rPr>
        <w:t xml:space="preserve"> prévoit</w:t>
      </w:r>
      <w:r w:rsidRPr="00C97154">
        <w:rPr>
          <w:rFonts w:ascii="Arial" w:hAnsi="Arial" w:cs="Arial"/>
        </w:rPr>
        <w:t xml:space="preserve"> un soutien financier plus important</w:t>
      </w:r>
      <w:r w:rsidR="00BB2108">
        <w:rPr>
          <w:rFonts w:ascii="Arial" w:hAnsi="Arial" w:cs="Arial"/>
        </w:rPr>
        <w:t>,</w:t>
      </w:r>
      <w:r w:rsidRPr="00C97154">
        <w:rPr>
          <w:rFonts w:ascii="Arial" w:hAnsi="Arial" w:cs="Arial"/>
        </w:rPr>
        <w:t xml:space="preserve"> cible les salariés qui ont besoin d’un </w:t>
      </w:r>
      <w:proofErr w:type="spellStart"/>
      <w:r w:rsidRPr="00637E17">
        <w:rPr>
          <w:rFonts w:ascii="Arial" w:hAnsi="Arial" w:cs="Arial"/>
          <w:i/>
          <w:iCs/>
        </w:rPr>
        <w:t>reskilling</w:t>
      </w:r>
      <w:proofErr w:type="spellEnd"/>
      <w:r w:rsidRPr="00C97154">
        <w:rPr>
          <w:rFonts w:ascii="Arial" w:hAnsi="Arial" w:cs="Arial"/>
        </w:rPr>
        <w:t xml:space="preserve"> ou </w:t>
      </w:r>
      <w:proofErr w:type="spellStart"/>
      <w:r w:rsidRPr="00637E17">
        <w:rPr>
          <w:rFonts w:ascii="Arial" w:hAnsi="Arial" w:cs="Arial"/>
          <w:i/>
          <w:iCs/>
        </w:rPr>
        <w:t>upskilling</w:t>
      </w:r>
      <w:proofErr w:type="spellEnd"/>
      <w:r w:rsidRPr="00C97154">
        <w:rPr>
          <w:rFonts w:ascii="Arial" w:hAnsi="Arial" w:cs="Arial"/>
        </w:rPr>
        <w:t xml:space="preserve"> intensif pour rester employables, et ne </w:t>
      </w:r>
      <w:r w:rsidR="00F30A87">
        <w:rPr>
          <w:rFonts w:ascii="Arial" w:hAnsi="Arial" w:cs="Arial"/>
        </w:rPr>
        <w:t>couvre</w:t>
      </w:r>
      <w:r w:rsidRPr="00C97154">
        <w:rPr>
          <w:rFonts w:ascii="Arial" w:hAnsi="Arial" w:cs="Arial"/>
        </w:rPr>
        <w:t xml:space="preserve"> que les formations qui contribuent à l’employabilité générale du salarié</w:t>
      </w:r>
      <w:r w:rsidR="00DF5C45">
        <w:rPr>
          <w:rFonts w:ascii="Arial" w:hAnsi="Arial" w:cs="Arial"/>
        </w:rPr>
        <w:t>.</w:t>
      </w:r>
    </w:p>
    <w:p w14:paraId="01EE5C95" w14:textId="77777777" w:rsidR="007D5900" w:rsidRDefault="007D5900" w:rsidP="009926FE">
      <w:pPr>
        <w:spacing w:after="0" w:line="240" w:lineRule="auto"/>
        <w:jc w:val="both"/>
        <w:rPr>
          <w:rFonts w:ascii="Arial" w:hAnsi="Arial" w:cs="Arial"/>
        </w:rPr>
      </w:pPr>
    </w:p>
    <w:p w14:paraId="3DE0E514" w14:textId="5393D1FE" w:rsidR="00BB2108" w:rsidRDefault="00877425" w:rsidP="009926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d’introduire </w:t>
      </w:r>
      <w:r w:rsidR="00D80BCD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programme de gestion prévisionnelle de l’emploi et des compétences</w:t>
      </w:r>
      <w:r w:rsidR="00E779B5">
        <w:rPr>
          <w:rFonts w:ascii="Arial" w:hAnsi="Arial" w:cs="Arial"/>
        </w:rPr>
        <w:t xml:space="preserve">, le présent projet de loi </w:t>
      </w:r>
      <w:r w:rsidR="004D219D">
        <w:rPr>
          <w:rFonts w:ascii="Arial" w:hAnsi="Arial" w:cs="Arial"/>
        </w:rPr>
        <w:t>ajoute un nouveau chapitre IV au titre premier du livre V du Code du travail. Ce chapitre intitulé « </w:t>
      </w:r>
      <w:r w:rsidR="0061117E">
        <w:rPr>
          <w:rFonts w:ascii="Arial" w:hAnsi="Arial" w:cs="Arial"/>
        </w:rPr>
        <w:t>Programme de gestion prévisionnelle de l’emploi et des compétences » est divisé en cinq sections :</w:t>
      </w:r>
    </w:p>
    <w:p w14:paraId="188BFC64" w14:textId="1F93044E" w:rsidR="0061117E" w:rsidRDefault="0061117E" w:rsidP="0061117E">
      <w:pPr>
        <w:pStyle w:val="Paragraphedeliste"/>
        <w:numPr>
          <w:ilvl w:val="0"/>
          <w:numId w:val="3"/>
        </w:numPr>
        <w:rPr>
          <w:rFonts w:cs="Arial"/>
        </w:rPr>
      </w:pPr>
      <w:r>
        <w:rPr>
          <w:rFonts w:cs="Arial"/>
        </w:rPr>
        <w:t>Section 1. - Définitions et phase préliminaire</w:t>
      </w:r>
    </w:p>
    <w:p w14:paraId="7A305CE0" w14:textId="66F624D1" w:rsidR="0061117E" w:rsidRDefault="0061117E" w:rsidP="0061117E">
      <w:pPr>
        <w:pStyle w:val="Paragraphedeliste"/>
        <w:numPr>
          <w:ilvl w:val="0"/>
          <w:numId w:val="3"/>
        </w:numPr>
        <w:rPr>
          <w:rFonts w:cs="Arial"/>
        </w:rPr>
      </w:pPr>
      <w:r>
        <w:rPr>
          <w:rFonts w:cs="Arial"/>
        </w:rPr>
        <w:t>Section 2. – Analyse prévisionnelle et préparation du plan de formation</w:t>
      </w:r>
    </w:p>
    <w:p w14:paraId="7653DE04" w14:textId="7712D36B" w:rsidR="0061117E" w:rsidRDefault="0061117E" w:rsidP="0061117E">
      <w:pPr>
        <w:pStyle w:val="Paragraphedeliste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Section 3. </w:t>
      </w:r>
      <w:r w:rsidR="009E1366">
        <w:rPr>
          <w:rFonts w:cs="Arial"/>
        </w:rPr>
        <w:t>–</w:t>
      </w:r>
      <w:r>
        <w:rPr>
          <w:rFonts w:cs="Arial"/>
        </w:rPr>
        <w:t xml:space="preserve"> </w:t>
      </w:r>
      <w:r w:rsidR="009E1366">
        <w:rPr>
          <w:rFonts w:cs="Arial"/>
        </w:rPr>
        <w:t>Mise en œuvre du plan de formation</w:t>
      </w:r>
    </w:p>
    <w:p w14:paraId="15275327" w14:textId="7A57451D" w:rsidR="009E1366" w:rsidRDefault="009E1366" w:rsidP="0061117E">
      <w:pPr>
        <w:pStyle w:val="Paragraphedeliste"/>
        <w:numPr>
          <w:ilvl w:val="0"/>
          <w:numId w:val="3"/>
        </w:numPr>
        <w:rPr>
          <w:rFonts w:cs="Arial"/>
        </w:rPr>
      </w:pPr>
      <w:r>
        <w:rPr>
          <w:rFonts w:cs="Arial"/>
        </w:rPr>
        <w:t>Section 4. – Participation financière du Fonds pour l’emploi</w:t>
      </w:r>
    </w:p>
    <w:p w14:paraId="7CB9EC5C" w14:textId="1FC52D49" w:rsidR="009E1366" w:rsidRPr="0061117E" w:rsidRDefault="009E1366" w:rsidP="0061117E">
      <w:pPr>
        <w:pStyle w:val="Paragraphedeliste"/>
        <w:numPr>
          <w:ilvl w:val="0"/>
          <w:numId w:val="3"/>
        </w:numPr>
        <w:rPr>
          <w:rFonts w:cs="Arial"/>
        </w:rPr>
      </w:pPr>
      <w:r>
        <w:rPr>
          <w:rFonts w:cs="Arial"/>
        </w:rPr>
        <w:t>Section 5. – Comité de suivi tripartite</w:t>
      </w:r>
    </w:p>
    <w:p w14:paraId="404686AB" w14:textId="77777777" w:rsidR="00BB2108" w:rsidRDefault="00BB2108" w:rsidP="009926FE">
      <w:pPr>
        <w:spacing w:after="0" w:line="240" w:lineRule="auto"/>
        <w:jc w:val="both"/>
        <w:rPr>
          <w:rFonts w:ascii="Arial" w:hAnsi="Arial" w:cs="Arial"/>
        </w:rPr>
      </w:pPr>
    </w:p>
    <w:sectPr w:rsidR="00BB2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1704" w14:textId="77777777" w:rsidR="001155FD" w:rsidRDefault="001155FD" w:rsidP="008F40EA">
      <w:pPr>
        <w:spacing w:after="0" w:line="240" w:lineRule="auto"/>
      </w:pPr>
      <w:r>
        <w:separator/>
      </w:r>
    </w:p>
  </w:endnote>
  <w:endnote w:type="continuationSeparator" w:id="0">
    <w:p w14:paraId="70532B62" w14:textId="77777777" w:rsidR="001155FD" w:rsidRDefault="001155FD" w:rsidP="008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D960" w14:textId="77777777" w:rsidR="008F40EA" w:rsidRDefault="008F4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984587"/>
      <w:docPartObj>
        <w:docPartGallery w:val="Page Numbers (Bottom of Page)"/>
        <w:docPartUnique/>
      </w:docPartObj>
    </w:sdtPr>
    <w:sdtEndPr/>
    <w:sdtContent>
      <w:p w14:paraId="1CBC1626" w14:textId="77777777" w:rsidR="008F40EA" w:rsidRDefault="008F40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04" w:rsidRPr="00530804">
          <w:rPr>
            <w:noProof/>
            <w:lang w:val="fr-FR"/>
          </w:rPr>
          <w:t>1</w:t>
        </w:r>
        <w:r>
          <w:fldChar w:fldCharType="end"/>
        </w:r>
      </w:p>
    </w:sdtContent>
  </w:sdt>
  <w:p w14:paraId="76AA67D9" w14:textId="77777777" w:rsidR="008F40EA" w:rsidRDefault="008F40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26E1" w14:textId="77777777" w:rsidR="008F40EA" w:rsidRDefault="008F4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586A" w14:textId="77777777" w:rsidR="001155FD" w:rsidRDefault="001155FD" w:rsidP="008F40EA">
      <w:pPr>
        <w:spacing w:after="0" w:line="240" w:lineRule="auto"/>
      </w:pPr>
      <w:r>
        <w:separator/>
      </w:r>
    </w:p>
  </w:footnote>
  <w:footnote w:type="continuationSeparator" w:id="0">
    <w:p w14:paraId="1DE38083" w14:textId="77777777" w:rsidR="001155FD" w:rsidRDefault="001155FD" w:rsidP="008F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EDF9" w14:textId="77777777" w:rsidR="008F40EA" w:rsidRDefault="008F4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D6D5" w14:textId="77777777" w:rsidR="008F40EA" w:rsidRDefault="008F40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7E3D0" w14:textId="77777777" w:rsidR="008F40EA" w:rsidRDefault="008F40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6EFE"/>
    <w:multiLevelType w:val="hybridMultilevel"/>
    <w:tmpl w:val="FA6A5384"/>
    <w:lvl w:ilvl="0" w:tplc="73DC5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647E"/>
    <w:multiLevelType w:val="hybridMultilevel"/>
    <w:tmpl w:val="C666AA86"/>
    <w:lvl w:ilvl="0" w:tplc="481607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7724"/>
    <w:multiLevelType w:val="hybridMultilevel"/>
    <w:tmpl w:val="D53CD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827182">
    <w:abstractNumId w:val="2"/>
  </w:num>
  <w:num w:numId="2" w16cid:durableId="1837573216">
    <w:abstractNumId w:val="1"/>
  </w:num>
  <w:num w:numId="3" w16cid:durableId="11517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2D"/>
    <w:rsid w:val="00016195"/>
    <w:rsid w:val="00033407"/>
    <w:rsid w:val="000523ED"/>
    <w:rsid w:val="00054070"/>
    <w:rsid w:val="000549DC"/>
    <w:rsid w:val="00057642"/>
    <w:rsid w:val="00075B6B"/>
    <w:rsid w:val="00076E12"/>
    <w:rsid w:val="0008379C"/>
    <w:rsid w:val="00096B6E"/>
    <w:rsid w:val="000A117D"/>
    <w:rsid w:val="000A7B9A"/>
    <w:rsid w:val="000D0C15"/>
    <w:rsid w:val="000E4B4D"/>
    <w:rsid w:val="001155FD"/>
    <w:rsid w:val="00135E2C"/>
    <w:rsid w:val="00166450"/>
    <w:rsid w:val="00167D2A"/>
    <w:rsid w:val="0019160E"/>
    <w:rsid w:val="00194364"/>
    <w:rsid w:val="001A745D"/>
    <w:rsid w:val="001C1CF0"/>
    <w:rsid w:val="001D1BF9"/>
    <w:rsid w:val="001D3F2F"/>
    <w:rsid w:val="001D65D6"/>
    <w:rsid w:val="001E56CA"/>
    <w:rsid w:val="00206B41"/>
    <w:rsid w:val="00224480"/>
    <w:rsid w:val="00235AAE"/>
    <w:rsid w:val="00236B9A"/>
    <w:rsid w:val="002425EE"/>
    <w:rsid w:val="002435D8"/>
    <w:rsid w:val="002456D7"/>
    <w:rsid w:val="00287E23"/>
    <w:rsid w:val="002B2352"/>
    <w:rsid w:val="002C20F1"/>
    <w:rsid w:val="002C4B43"/>
    <w:rsid w:val="002C773B"/>
    <w:rsid w:val="002C7C11"/>
    <w:rsid w:val="002D4D83"/>
    <w:rsid w:val="002F427F"/>
    <w:rsid w:val="00304A77"/>
    <w:rsid w:val="00305FB8"/>
    <w:rsid w:val="00310247"/>
    <w:rsid w:val="003122D7"/>
    <w:rsid w:val="00320771"/>
    <w:rsid w:val="00322C5D"/>
    <w:rsid w:val="00364C89"/>
    <w:rsid w:val="003773E0"/>
    <w:rsid w:val="00381CA5"/>
    <w:rsid w:val="00396E62"/>
    <w:rsid w:val="003B0D6F"/>
    <w:rsid w:val="003B6CFF"/>
    <w:rsid w:val="003C6DBE"/>
    <w:rsid w:val="003F4E12"/>
    <w:rsid w:val="00421555"/>
    <w:rsid w:val="004231AA"/>
    <w:rsid w:val="00427CB3"/>
    <w:rsid w:val="00431D66"/>
    <w:rsid w:val="00433C33"/>
    <w:rsid w:val="0043756F"/>
    <w:rsid w:val="004620AC"/>
    <w:rsid w:val="00465262"/>
    <w:rsid w:val="00471190"/>
    <w:rsid w:val="00490F76"/>
    <w:rsid w:val="004A314C"/>
    <w:rsid w:val="004C6D0F"/>
    <w:rsid w:val="004D219D"/>
    <w:rsid w:val="004E096C"/>
    <w:rsid w:val="004F4518"/>
    <w:rsid w:val="00507EBA"/>
    <w:rsid w:val="00525D70"/>
    <w:rsid w:val="00530804"/>
    <w:rsid w:val="00530BB1"/>
    <w:rsid w:val="0053260B"/>
    <w:rsid w:val="00550116"/>
    <w:rsid w:val="00554569"/>
    <w:rsid w:val="00557E7F"/>
    <w:rsid w:val="0056552D"/>
    <w:rsid w:val="0056695F"/>
    <w:rsid w:val="005719CB"/>
    <w:rsid w:val="00583922"/>
    <w:rsid w:val="00585E2B"/>
    <w:rsid w:val="005A2739"/>
    <w:rsid w:val="005C0ED6"/>
    <w:rsid w:val="005C220E"/>
    <w:rsid w:val="005D7417"/>
    <w:rsid w:val="005E096A"/>
    <w:rsid w:val="00600DE2"/>
    <w:rsid w:val="0061117E"/>
    <w:rsid w:val="00637E17"/>
    <w:rsid w:val="0065150B"/>
    <w:rsid w:val="00653989"/>
    <w:rsid w:val="00665054"/>
    <w:rsid w:val="00672F07"/>
    <w:rsid w:val="00675D82"/>
    <w:rsid w:val="006808D9"/>
    <w:rsid w:val="00681B03"/>
    <w:rsid w:val="0068513D"/>
    <w:rsid w:val="006927F5"/>
    <w:rsid w:val="00692ECA"/>
    <w:rsid w:val="0069499E"/>
    <w:rsid w:val="006A0DF0"/>
    <w:rsid w:val="006A1EF3"/>
    <w:rsid w:val="006A69A4"/>
    <w:rsid w:val="006B2843"/>
    <w:rsid w:val="006C2AA4"/>
    <w:rsid w:val="006C5AD9"/>
    <w:rsid w:val="006C7721"/>
    <w:rsid w:val="006D0183"/>
    <w:rsid w:val="006F1B71"/>
    <w:rsid w:val="006F2DDD"/>
    <w:rsid w:val="006F413B"/>
    <w:rsid w:val="0070571B"/>
    <w:rsid w:val="0071030F"/>
    <w:rsid w:val="0071100D"/>
    <w:rsid w:val="00726D5B"/>
    <w:rsid w:val="00734073"/>
    <w:rsid w:val="00752D25"/>
    <w:rsid w:val="00755544"/>
    <w:rsid w:val="00790CF6"/>
    <w:rsid w:val="007A1000"/>
    <w:rsid w:val="007C0544"/>
    <w:rsid w:val="007C6488"/>
    <w:rsid w:val="007D036C"/>
    <w:rsid w:val="007D1F30"/>
    <w:rsid w:val="007D3C21"/>
    <w:rsid w:val="007D5900"/>
    <w:rsid w:val="007D5F0F"/>
    <w:rsid w:val="007E5536"/>
    <w:rsid w:val="007E5BDE"/>
    <w:rsid w:val="007F545B"/>
    <w:rsid w:val="007F6270"/>
    <w:rsid w:val="00804234"/>
    <w:rsid w:val="00805C61"/>
    <w:rsid w:val="0082431B"/>
    <w:rsid w:val="008263BB"/>
    <w:rsid w:val="00827AE1"/>
    <w:rsid w:val="008307C4"/>
    <w:rsid w:val="00833C79"/>
    <w:rsid w:val="00847CAF"/>
    <w:rsid w:val="008506C5"/>
    <w:rsid w:val="00853BCD"/>
    <w:rsid w:val="00866893"/>
    <w:rsid w:val="00877425"/>
    <w:rsid w:val="0088323C"/>
    <w:rsid w:val="008919C9"/>
    <w:rsid w:val="00894796"/>
    <w:rsid w:val="008A6515"/>
    <w:rsid w:val="008C61F1"/>
    <w:rsid w:val="008F40EA"/>
    <w:rsid w:val="00911F9A"/>
    <w:rsid w:val="0093376C"/>
    <w:rsid w:val="009355D3"/>
    <w:rsid w:val="00946FDC"/>
    <w:rsid w:val="00952B1E"/>
    <w:rsid w:val="00974548"/>
    <w:rsid w:val="009926FE"/>
    <w:rsid w:val="00995144"/>
    <w:rsid w:val="009C7066"/>
    <w:rsid w:val="009D1E19"/>
    <w:rsid w:val="009D2051"/>
    <w:rsid w:val="009E1366"/>
    <w:rsid w:val="00A051CA"/>
    <w:rsid w:val="00A119CE"/>
    <w:rsid w:val="00A20D67"/>
    <w:rsid w:val="00A302E6"/>
    <w:rsid w:val="00A32DEE"/>
    <w:rsid w:val="00A40B79"/>
    <w:rsid w:val="00A41C7E"/>
    <w:rsid w:val="00A42FA8"/>
    <w:rsid w:val="00A5610D"/>
    <w:rsid w:val="00A60D8B"/>
    <w:rsid w:val="00A65052"/>
    <w:rsid w:val="00A662E2"/>
    <w:rsid w:val="00A7440C"/>
    <w:rsid w:val="00A86C41"/>
    <w:rsid w:val="00A96C18"/>
    <w:rsid w:val="00AA6117"/>
    <w:rsid w:val="00AB0C9F"/>
    <w:rsid w:val="00AD771D"/>
    <w:rsid w:val="00B04362"/>
    <w:rsid w:val="00B16AA9"/>
    <w:rsid w:val="00B20076"/>
    <w:rsid w:val="00B27D16"/>
    <w:rsid w:val="00B3318F"/>
    <w:rsid w:val="00B44314"/>
    <w:rsid w:val="00B53E5F"/>
    <w:rsid w:val="00B60A4C"/>
    <w:rsid w:val="00B90025"/>
    <w:rsid w:val="00BA4C2E"/>
    <w:rsid w:val="00BB2108"/>
    <w:rsid w:val="00BB360A"/>
    <w:rsid w:val="00BB5105"/>
    <w:rsid w:val="00BC0531"/>
    <w:rsid w:val="00BC7B2C"/>
    <w:rsid w:val="00BD7CF5"/>
    <w:rsid w:val="00BE1704"/>
    <w:rsid w:val="00C00DD6"/>
    <w:rsid w:val="00C11C0A"/>
    <w:rsid w:val="00C557B4"/>
    <w:rsid w:val="00C679D2"/>
    <w:rsid w:val="00C73B67"/>
    <w:rsid w:val="00C83161"/>
    <w:rsid w:val="00C834DC"/>
    <w:rsid w:val="00C93B53"/>
    <w:rsid w:val="00C97154"/>
    <w:rsid w:val="00C97982"/>
    <w:rsid w:val="00CA1B84"/>
    <w:rsid w:val="00CA60D2"/>
    <w:rsid w:val="00CA7988"/>
    <w:rsid w:val="00CB372D"/>
    <w:rsid w:val="00CD5C19"/>
    <w:rsid w:val="00D00659"/>
    <w:rsid w:val="00D00EA8"/>
    <w:rsid w:val="00D21BDA"/>
    <w:rsid w:val="00D72422"/>
    <w:rsid w:val="00D80915"/>
    <w:rsid w:val="00D80BCD"/>
    <w:rsid w:val="00DB07D4"/>
    <w:rsid w:val="00DE1D0B"/>
    <w:rsid w:val="00DE2EFB"/>
    <w:rsid w:val="00DE4B82"/>
    <w:rsid w:val="00DE643E"/>
    <w:rsid w:val="00DE76C9"/>
    <w:rsid w:val="00DF58E0"/>
    <w:rsid w:val="00DF5C45"/>
    <w:rsid w:val="00E22FA3"/>
    <w:rsid w:val="00E26527"/>
    <w:rsid w:val="00E36B1C"/>
    <w:rsid w:val="00E5219E"/>
    <w:rsid w:val="00E779B5"/>
    <w:rsid w:val="00E826D9"/>
    <w:rsid w:val="00E950E8"/>
    <w:rsid w:val="00EC0145"/>
    <w:rsid w:val="00EE7543"/>
    <w:rsid w:val="00EF0F06"/>
    <w:rsid w:val="00F0170F"/>
    <w:rsid w:val="00F06878"/>
    <w:rsid w:val="00F11DF8"/>
    <w:rsid w:val="00F30A87"/>
    <w:rsid w:val="00F3473B"/>
    <w:rsid w:val="00F402E6"/>
    <w:rsid w:val="00F50DA8"/>
    <w:rsid w:val="00F50DEC"/>
    <w:rsid w:val="00F957B8"/>
    <w:rsid w:val="00FA2891"/>
    <w:rsid w:val="00FC1B71"/>
    <w:rsid w:val="00FC44FA"/>
    <w:rsid w:val="00FD0575"/>
    <w:rsid w:val="00FE57A1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BCCF"/>
  <w15:chartTrackingRefBased/>
  <w15:docId w15:val="{EF6DE84C-E7B8-4FD0-A108-7B74FA94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2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3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CB372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995144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0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0EA"/>
  </w:style>
  <w:style w:type="paragraph" w:styleId="Pieddepage">
    <w:name w:val="footer"/>
    <w:basedOn w:val="Normal"/>
    <w:link w:val="Pieddepag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0EA"/>
  </w:style>
  <w:style w:type="paragraph" w:customStyle="1" w:styleId="styledinfoboxdescription-sc-1kbhg0y-4">
    <w:name w:val="styled__infoboxdescription-sc-1kbhg0y-4"/>
    <w:basedOn w:val="Normal"/>
    <w:rsid w:val="006B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Corpsdetexte">
    <w:name w:val="Body Text"/>
    <w:basedOn w:val="Normal"/>
    <w:link w:val="CorpsdetexteCar"/>
    <w:uiPriority w:val="99"/>
    <w:rsid w:val="00C83161"/>
    <w:pPr>
      <w:tabs>
        <w:tab w:val="left" w:pos="794"/>
        <w:tab w:val="left" w:pos="5415"/>
      </w:tabs>
      <w:spacing w:after="0" w:line="240" w:lineRule="auto"/>
      <w:jc w:val="both"/>
    </w:pPr>
    <w:rPr>
      <w:rFonts w:ascii="Arial" w:eastAsia="Times New Roman" w:hAnsi="Arial" w:cs="Arial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83161"/>
    <w:rPr>
      <w:rFonts w:ascii="Arial" w:eastAsia="Times New Roman" w:hAnsi="Arial" w:cs="Arial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D771D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D771D"/>
    <w:rPr>
      <w:rFonts w:ascii="Times New Roman" w:hAnsi="Times New Roman"/>
      <w:sz w:val="20"/>
      <w:szCs w:val="20"/>
      <w:lang w:val="fr-FR"/>
    </w:rPr>
  </w:style>
  <w:style w:type="character" w:styleId="Appelnotedebasdep">
    <w:name w:val="footnote reference"/>
    <w:aliases w:val="Footnote symbol"/>
    <w:basedOn w:val="Policepardfaut"/>
    <w:uiPriority w:val="99"/>
    <w:unhideWhenUsed/>
    <w:rsid w:val="00AD771D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unhideWhenUsed/>
    <w:rsid w:val="00AD771D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AD771D"/>
    <w:rPr>
      <w:sz w:val="20"/>
      <w:szCs w:val="20"/>
      <w:lang w:val="en-US"/>
    </w:rPr>
  </w:style>
  <w:style w:type="paragraph" w:customStyle="1" w:styleId="richtextp">
    <w:name w:val="richtext_p"/>
    <w:basedOn w:val="Normal"/>
    <w:rsid w:val="00AD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a9">
    <w:name w:val="Pa9"/>
    <w:basedOn w:val="Default"/>
    <w:next w:val="Default"/>
    <w:uiPriority w:val="99"/>
    <w:rsid w:val="00AD771D"/>
    <w:pPr>
      <w:spacing w:line="201" w:lineRule="atLeast"/>
    </w:pPr>
    <w:rPr>
      <w:color w:val="auto"/>
      <w:lang w:val="fr-FR"/>
    </w:rPr>
  </w:style>
  <w:style w:type="character" w:customStyle="1" w:styleId="A10">
    <w:name w:val="A10"/>
    <w:uiPriority w:val="99"/>
    <w:rsid w:val="00AD771D"/>
    <w:rPr>
      <w:b/>
      <w:bCs/>
      <w:color w:val="000000"/>
      <w:sz w:val="20"/>
      <w:szCs w:val="20"/>
      <w:u w:val="single"/>
    </w:rPr>
  </w:style>
  <w:style w:type="character" w:styleId="Lienhypertexte">
    <w:name w:val="Hyperlink"/>
    <w:basedOn w:val="Policepardfaut"/>
    <w:uiPriority w:val="99"/>
    <w:unhideWhenUsed/>
    <w:rsid w:val="00A051CA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A051CA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051CA"/>
    <w:rPr>
      <w:rFonts w:ascii="Arial" w:eastAsia="Times New Roman" w:hAnsi="Arial" w:cs="Times New Roman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56695F"/>
    <w:pPr>
      <w:spacing w:after="0" w:line="240" w:lineRule="auto"/>
    </w:pPr>
    <w:rPr>
      <w:rFonts w:ascii="Charter" w:hAnsi="Charter"/>
      <w:bCs/>
      <w:sz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D018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F2DD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2DDD"/>
    <w:rPr>
      <w:b/>
      <w:bCs/>
      <w:lang w:val="fr-LU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2DD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56C9100-5754-4972-AD70-88F7BED20802}"/>
</file>

<file path=customXml/itemProps2.xml><?xml version="1.0" encoding="utf-8"?>
<ds:datastoreItem xmlns:ds="http://schemas.openxmlformats.org/officeDocument/2006/customXml" ds:itemID="{E15E0982-0B61-4373-AAF0-050B3C82C055}"/>
</file>

<file path=customXml/itemProps3.xml><?xml version="1.0" encoding="utf-8"?>
<ds:datastoreItem xmlns:ds="http://schemas.openxmlformats.org/officeDocument/2006/customXml" ds:itemID="{E12B8AEF-CD3B-486F-9ACA-22FBE19617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Magda SANTOS</cp:lastModifiedBy>
  <cp:revision>2</cp:revision>
  <cp:lastPrinted>2025-02-25T06:33:00Z</cp:lastPrinted>
  <dcterms:created xsi:type="dcterms:W3CDTF">2025-05-08T13:55:00Z</dcterms:created>
  <dcterms:modified xsi:type="dcterms:W3CDTF">2025-05-08T13:55:00Z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