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B8" w:rsidRDefault="009F2EB8" w:rsidP="009F2EB8">
      <w:pPr>
        <w:pStyle w:val="Titre"/>
      </w:pPr>
      <w:bookmarkStart w:id="0" w:name="_GoBack"/>
      <w:bookmarkEnd w:id="0"/>
      <w:r>
        <w:t>PL8106_Résumé</w:t>
      </w:r>
    </w:p>
    <w:p w:rsidR="003F3259" w:rsidRPr="003F3259" w:rsidRDefault="003F3259" w:rsidP="003F3259">
      <w:r>
        <w:t>Le présent projet de loi vise à porter la durée du mandat de membre du Conseil national des étrangers de cinq à sept ans afin d’éviter qu’il soi</w:t>
      </w:r>
      <w:r w:rsidR="00AD767D">
        <w:t xml:space="preserve">t nécessaire de procéder à l’élection </w:t>
      </w:r>
      <w:r>
        <w:t xml:space="preserve">de nouveaux membres le 18 janvier 2023. En effet, </w:t>
      </w:r>
      <w:r w:rsidR="00AD767D">
        <w:t xml:space="preserve">une modification substantielle de la </w:t>
      </w:r>
      <w:r w:rsidR="00AD767D" w:rsidRPr="00AD767D">
        <w:t>loi modifiée du 16 décembre 2008 concernant l’intégration des étrangers au Grand-Duché de Luxembourg</w:t>
      </w:r>
      <w:r>
        <w:t xml:space="preserve"> </w:t>
      </w:r>
      <w:r w:rsidR="00AD767D">
        <w:t>est en cours de préparation de manière qu’il ne s’avère guère opportun d’organiser de telles élections en ce que les membres actuels sont étroitement liés à l’élaboration du projet de loi portant la réforme susvisé</w:t>
      </w:r>
      <w:r w:rsidR="00FF01B5">
        <w:t>e</w:t>
      </w:r>
      <w:r w:rsidR="00AD767D">
        <w:t>.</w:t>
      </w:r>
    </w:p>
    <w:sectPr w:rsidR="003F3259" w:rsidRPr="003F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EB8"/>
    <w:rsid w:val="00167695"/>
    <w:rsid w:val="00387A7A"/>
    <w:rsid w:val="003D7FC0"/>
    <w:rsid w:val="003F3259"/>
    <w:rsid w:val="00414070"/>
    <w:rsid w:val="004A1B5E"/>
    <w:rsid w:val="00523EB8"/>
    <w:rsid w:val="006612B2"/>
    <w:rsid w:val="00671254"/>
    <w:rsid w:val="007603A2"/>
    <w:rsid w:val="00852F69"/>
    <w:rsid w:val="008B2423"/>
    <w:rsid w:val="009F213A"/>
    <w:rsid w:val="009F2EB8"/>
    <w:rsid w:val="00AD767D"/>
    <w:rsid w:val="00B26634"/>
    <w:rsid w:val="00BC5041"/>
    <w:rsid w:val="00BE5611"/>
    <w:rsid w:val="00CE64F2"/>
    <w:rsid w:val="00D069C6"/>
    <w:rsid w:val="00E35349"/>
    <w:rsid w:val="00F93D79"/>
    <w:rsid w:val="00FD5D5B"/>
    <w:rsid w:val="00FD7A75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1E94FF-AEB6-447E-8A7F-9DFCFF4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4D4075A-5CFC-4E2B-A496-394C84E55440}"/>
</file>

<file path=customXml/itemProps2.xml><?xml version="1.0" encoding="utf-8"?>
<ds:datastoreItem xmlns:ds="http://schemas.openxmlformats.org/officeDocument/2006/customXml" ds:itemID="{83B55721-7F58-40C2-A4D2-6A834E80C338}"/>
</file>

<file path=customXml/itemProps3.xml><?xml version="1.0" encoding="utf-8"?>
<ds:datastoreItem xmlns:ds="http://schemas.openxmlformats.org/officeDocument/2006/customXml" ds:itemID="{885134A4-D88F-48E3-9ACA-4796E3ECD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