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A81F4A">
        <w:rPr>
          <w:rFonts w:ascii="Arial" w:hAnsi="Arial" w:cs="Arial"/>
          <w:b/>
        </w:rPr>
        <w:t>8</w:t>
      </w:r>
      <w:r w:rsidR="00B435F7">
        <w:rPr>
          <w:rFonts w:ascii="Arial" w:hAnsi="Arial" w:cs="Arial"/>
          <w:b/>
        </w:rPr>
        <w:t>065</w:t>
      </w:r>
      <w:r w:rsidRPr="00A94031">
        <w:rPr>
          <w:rFonts w:ascii="Arial" w:hAnsi="Arial" w:cs="Arial"/>
          <w:b/>
        </w:rPr>
        <w:tab/>
      </w:r>
    </w:p>
    <w:p w:rsidR="00791AA4" w:rsidRDefault="00791AA4" w:rsidP="00791AA4">
      <w:pPr>
        <w:jc w:val="center"/>
        <w:rPr>
          <w:rFonts w:ascii="Arial" w:hAnsi="Arial" w:cs="Arial"/>
          <w:b/>
          <w:sz w:val="22"/>
          <w:szCs w:val="22"/>
        </w:rPr>
      </w:pPr>
    </w:p>
    <w:p w:rsidR="005657CC" w:rsidRPr="005657CC" w:rsidRDefault="005657CC" w:rsidP="005657CC">
      <w:pPr>
        <w:tabs>
          <w:tab w:val="left" w:pos="1701"/>
        </w:tabs>
        <w:autoSpaceDE w:val="0"/>
        <w:autoSpaceDN w:val="0"/>
        <w:adjustRightInd w:val="0"/>
        <w:ind w:left="1440" w:right="-2" w:hanging="1440"/>
        <w:jc w:val="center"/>
        <w:rPr>
          <w:rFonts w:ascii="Arial" w:hAnsi="Arial" w:cs="Arial"/>
          <w:b/>
        </w:rPr>
      </w:pPr>
      <w:r w:rsidRPr="005657CC">
        <w:rPr>
          <w:rFonts w:ascii="Arial" w:hAnsi="Arial" w:cs="Arial"/>
          <w:b/>
        </w:rPr>
        <w:t>PROJET DE LOI</w:t>
      </w:r>
    </w:p>
    <w:p w:rsidR="005657CC" w:rsidRPr="005657CC" w:rsidRDefault="005657CC" w:rsidP="005657CC">
      <w:pPr>
        <w:tabs>
          <w:tab w:val="left" w:pos="1701"/>
        </w:tabs>
        <w:autoSpaceDE w:val="0"/>
        <w:autoSpaceDN w:val="0"/>
        <w:adjustRightInd w:val="0"/>
        <w:ind w:left="1440" w:right="-2" w:hanging="1440"/>
        <w:jc w:val="center"/>
        <w:rPr>
          <w:rFonts w:ascii="Arial" w:hAnsi="Arial" w:cs="Arial"/>
          <w:b/>
          <w:sz w:val="28"/>
          <w:szCs w:val="28"/>
        </w:rPr>
      </w:pPr>
    </w:p>
    <w:p w:rsidR="005657CC" w:rsidRPr="005657CC" w:rsidRDefault="00B435F7" w:rsidP="005657CC">
      <w:pPr>
        <w:jc w:val="center"/>
        <w:rPr>
          <w:rFonts w:ascii="Arial" w:hAnsi="Arial" w:cs="Arial"/>
          <w:b/>
        </w:rPr>
      </w:pPr>
      <w:r w:rsidRPr="001550A3">
        <w:rPr>
          <w:rFonts w:ascii="Arial" w:hAnsi="Arial" w:cs="Arial"/>
          <w:b/>
        </w:rPr>
        <w:t>complétant la loi modifiée du 18 juillet 2018 sur la Police grand-ducale par un article 43</w:t>
      </w:r>
      <w:r w:rsidRPr="001550A3">
        <w:rPr>
          <w:rFonts w:ascii="Arial" w:hAnsi="Arial" w:cs="Arial"/>
          <w:b/>
          <w:i/>
          <w:iCs/>
        </w:rPr>
        <w:t xml:space="preserve">ter </w:t>
      </w:r>
      <w:r w:rsidRPr="001550A3">
        <w:rPr>
          <w:rFonts w:ascii="Arial" w:hAnsi="Arial" w:cs="Arial"/>
          <w:b/>
        </w:rPr>
        <w:t>relatif à l’utilisation de caméras-piétons par la Police grand-ducale dans l’exercice de ses missions</w:t>
      </w:r>
      <w:r>
        <w:rPr>
          <w:rFonts w:ascii="Arial" w:hAnsi="Arial" w:cs="Arial"/>
          <w:b/>
        </w:rPr>
        <w:t xml:space="preserve"> </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E5409E" w:rsidRPr="00E5409E" w:rsidRDefault="00C81C45" w:rsidP="00E5409E">
      <w:pPr>
        <w:pStyle w:val="Notedebasdepage"/>
        <w:jc w:val="both"/>
        <w:rPr>
          <w:rFonts w:ascii="Arial" w:hAnsi="Arial" w:cs="Arial"/>
          <w:sz w:val="22"/>
          <w:szCs w:val="22"/>
        </w:rPr>
      </w:pPr>
      <w:r>
        <w:rPr>
          <w:rFonts w:ascii="Arial" w:hAnsi="Arial"/>
          <w:sz w:val="22"/>
          <w:szCs w:val="22"/>
          <w:lang w:val="fr-LU" w:eastAsia="fr-LU"/>
        </w:rPr>
        <w:t>Le projet de loi</w:t>
      </w:r>
      <w:r w:rsidRPr="00C81C45">
        <w:rPr>
          <w:rFonts w:ascii="Arial" w:hAnsi="Arial"/>
          <w:sz w:val="22"/>
          <w:szCs w:val="22"/>
          <w:lang w:val="fr-LU" w:eastAsia="fr-LU"/>
        </w:rPr>
        <w:t xml:space="preserve"> </w:t>
      </w:r>
      <w:r w:rsidR="003A519C" w:rsidRPr="003A519C">
        <w:rPr>
          <w:rFonts w:ascii="Arial" w:hAnsi="Arial"/>
          <w:sz w:val="22"/>
          <w:szCs w:val="22"/>
          <w:lang w:val="fr-LU" w:eastAsia="fr-LU"/>
        </w:rPr>
        <w:t xml:space="preserve">a pour objet de compléter la loi modifiée du 18 juillet 2018 sur la Police grand-ducale </w:t>
      </w:r>
      <w:r w:rsidR="00B435F7">
        <w:rPr>
          <w:rFonts w:ascii="Arial" w:hAnsi="Arial"/>
          <w:sz w:val="22"/>
          <w:szCs w:val="22"/>
          <w:lang w:val="fr-LU" w:eastAsia="fr-LU"/>
        </w:rPr>
        <w:t>par un article 43</w:t>
      </w:r>
      <w:r w:rsidR="00B435F7" w:rsidRPr="002532CB">
        <w:rPr>
          <w:rFonts w:ascii="Arial" w:hAnsi="Arial"/>
          <w:i/>
          <w:iCs/>
          <w:sz w:val="22"/>
          <w:szCs w:val="22"/>
          <w:lang w:val="fr-LU" w:eastAsia="fr-LU"/>
        </w:rPr>
        <w:t>ter</w:t>
      </w:r>
      <w:r w:rsidR="00B435F7">
        <w:rPr>
          <w:rFonts w:ascii="Arial" w:hAnsi="Arial"/>
          <w:sz w:val="22"/>
          <w:szCs w:val="22"/>
          <w:lang w:val="fr-LU" w:eastAsia="fr-LU"/>
        </w:rPr>
        <w:t xml:space="preserve"> relatif à l’utilisation de caméras-piétons par la Police. </w:t>
      </w:r>
    </w:p>
    <w:p w:rsidR="005D57E4" w:rsidRDefault="005D57E4" w:rsidP="00C81C45">
      <w:pPr>
        <w:jc w:val="both"/>
        <w:rPr>
          <w:rFonts w:ascii="Arial" w:hAnsi="Arial" w:cs="Arial"/>
          <w:b/>
        </w:rPr>
      </w:pPr>
    </w:p>
    <w:p w:rsidR="00685FF4" w:rsidRDefault="00034C20" w:rsidP="00CA3DE2">
      <w:pPr>
        <w:jc w:val="both"/>
        <w:rPr>
          <w:rFonts w:ascii="Arial" w:hAnsi="Arial" w:cs="Arial"/>
          <w:color w:val="000000"/>
          <w:sz w:val="22"/>
          <w:szCs w:val="22"/>
          <w:lang w:val="fr-LU" w:eastAsia="fr-LU"/>
        </w:rPr>
      </w:pPr>
      <w:r>
        <w:rPr>
          <w:rFonts w:ascii="Arial" w:hAnsi="Arial" w:cs="Arial"/>
          <w:color w:val="000000"/>
          <w:sz w:val="22"/>
          <w:szCs w:val="22"/>
          <w:lang w:val="fr-LU" w:eastAsia="fr-LU"/>
        </w:rPr>
        <w:t xml:space="preserve">La politique générale de la sécurité intérieure se traduit notamment par le paquet de mesures sur la problématique liée aux stupéfiants. Parmi les sept mesures relevant du Ministère de la Sécurité intérieure </w:t>
      </w:r>
      <w:r w:rsidR="001B1A6F">
        <w:rPr>
          <w:rFonts w:ascii="Arial" w:hAnsi="Arial" w:cs="Arial"/>
          <w:color w:val="000000"/>
          <w:sz w:val="22"/>
          <w:szCs w:val="22"/>
          <w:lang w:val="fr-LU" w:eastAsia="fr-LU"/>
        </w:rPr>
        <w:t>figurent les « bodycams », déjà prévu</w:t>
      </w:r>
      <w:r w:rsidR="007A34E9">
        <w:rPr>
          <w:rFonts w:ascii="Arial" w:hAnsi="Arial" w:cs="Arial"/>
          <w:color w:val="000000"/>
          <w:sz w:val="22"/>
          <w:szCs w:val="22"/>
          <w:lang w:val="fr-LU" w:eastAsia="fr-LU"/>
        </w:rPr>
        <w:t>e</w:t>
      </w:r>
      <w:r w:rsidR="001B1A6F">
        <w:rPr>
          <w:rFonts w:ascii="Arial" w:hAnsi="Arial" w:cs="Arial"/>
          <w:color w:val="000000"/>
          <w:sz w:val="22"/>
          <w:szCs w:val="22"/>
          <w:lang w:val="fr-LU" w:eastAsia="fr-LU"/>
        </w:rPr>
        <w:t xml:space="preserve">s dans l’accord de coalition 2018-2023. </w:t>
      </w:r>
      <w:r w:rsidR="00B00B89">
        <w:rPr>
          <w:rFonts w:ascii="Arial" w:hAnsi="Arial" w:cs="Arial"/>
          <w:color w:val="000000"/>
          <w:sz w:val="22"/>
          <w:szCs w:val="22"/>
          <w:lang w:val="fr-LU" w:eastAsia="fr-LU"/>
        </w:rPr>
        <w:t>Depuis des années, on constate un manque de respect croissant envers les forces de l’ordre et une baisse d’autorité de celles-ci</w:t>
      </w:r>
      <w:r w:rsidR="00833758">
        <w:rPr>
          <w:rFonts w:ascii="Arial" w:hAnsi="Arial" w:cs="Arial"/>
          <w:color w:val="000000"/>
          <w:sz w:val="22"/>
          <w:szCs w:val="22"/>
          <w:lang w:val="fr-LU" w:eastAsia="fr-LU"/>
        </w:rPr>
        <w:t>. Les menaces, voire violences physiques et verbales à l’encontre des policiers se multiplient, de même que les plaintes à leur encontre. E</w:t>
      </w:r>
      <w:r w:rsidR="003C507D">
        <w:rPr>
          <w:rFonts w:ascii="Arial" w:hAnsi="Arial" w:cs="Arial"/>
          <w:color w:val="000000"/>
          <w:sz w:val="22"/>
          <w:szCs w:val="22"/>
          <w:lang w:val="fr-LU" w:eastAsia="fr-LU"/>
        </w:rPr>
        <w:t>n</w:t>
      </w:r>
      <w:r w:rsidR="00833758">
        <w:rPr>
          <w:rFonts w:ascii="Arial" w:hAnsi="Arial" w:cs="Arial"/>
          <w:color w:val="000000"/>
          <w:sz w:val="22"/>
          <w:szCs w:val="22"/>
          <w:lang w:val="fr-LU" w:eastAsia="fr-LU"/>
        </w:rPr>
        <w:t xml:space="preserve"> plus, une solidarisation de tierces personnes a lieu dans le but de faire opposition aux agents de police et souvent, des vidéos sont faites par le public et répandues dans les réseaux sociaux après manipulation. </w:t>
      </w:r>
      <w:r w:rsidR="008E4824">
        <w:rPr>
          <w:rFonts w:ascii="Arial" w:hAnsi="Arial" w:cs="Arial"/>
          <w:color w:val="000000"/>
          <w:sz w:val="22"/>
          <w:szCs w:val="22"/>
          <w:lang w:val="fr-LU" w:eastAsia="fr-LU"/>
        </w:rPr>
        <w:t>Par le présent projet de loi, la base légale est créée pour les caméras-piétons</w:t>
      </w:r>
      <w:r w:rsidR="00D8001D">
        <w:rPr>
          <w:rFonts w:ascii="Arial" w:hAnsi="Arial" w:cs="Arial"/>
          <w:color w:val="000000"/>
          <w:sz w:val="22"/>
          <w:szCs w:val="22"/>
          <w:lang w:val="fr-LU" w:eastAsia="fr-LU"/>
        </w:rPr>
        <w:t xml:space="preserve"> pour la Police</w:t>
      </w:r>
      <w:r w:rsidR="008E4824">
        <w:rPr>
          <w:rFonts w:ascii="Arial" w:hAnsi="Arial" w:cs="Arial"/>
          <w:color w:val="000000"/>
          <w:sz w:val="22"/>
          <w:szCs w:val="22"/>
          <w:lang w:val="fr-LU" w:eastAsia="fr-LU"/>
        </w:rPr>
        <w:t xml:space="preserve">. </w:t>
      </w:r>
    </w:p>
    <w:p w:rsidR="00685FF4" w:rsidRDefault="00685FF4" w:rsidP="00CA3DE2">
      <w:pPr>
        <w:jc w:val="both"/>
        <w:rPr>
          <w:rFonts w:ascii="Arial" w:hAnsi="Arial" w:cs="Arial"/>
          <w:color w:val="000000"/>
          <w:sz w:val="22"/>
          <w:szCs w:val="22"/>
          <w:lang w:val="fr-LU" w:eastAsia="fr-LU"/>
        </w:rPr>
      </w:pPr>
    </w:p>
    <w:p w:rsidR="00CA3DE2" w:rsidRDefault="00E84694" w:rsidP="00682EC1">
      <w:pPr>
        <w:jc w:val="both"/>
        <w:rPr>
          <w:rFonts w:ascii="Arial" w:eastAsia="Arial" w:hAnsi="Arial" w:cs="Arial"/>
          <w:sz w:val="22"/>
          <w:szCs w:val="20"/>
          <w:lang w:val="fr-LU" w:eastAsia="fr-LU"/>
        </w:rPr>
      </w:pPr>
      <w:r>
        <w:rPr>
          <w:rFonts w:ascii="Arial" w:hAnsi="Arial" w:cs="Arial"/>
          <w:color w:val="000000"/>
          <w:sz w:val="22"/>
          <w:szCs w:val="22"/>
          <w:lang w:val="fr-LU" w:eastAsia="fr-LU"/>
        </w:rPr>
        <w:t>S</w:t>
      </w:r>
      <w:r w:rsidR="003C507D" w:rsidRPr="003C507D">
        <w:rPr>
          <w:rFonts w:ascii="Arial" w:hAnsi="Arial" w:cs="Arial"/>
          <w:color w:val="000000"/>
          <w:sz w:val="22"/>
          <w:szCs w:val="22"/>
          <w:lang w:val="fr-LU" w:eastAsia="fr-LU"/>
        </w:rPr>
        <w:t xml:space="preserve">ur base des expériences </w:t>
      </w:r>
      <w:r w:rsidR="00CC4181">
        <w:rPr>
          <w:rFonts w:ascii="Arial" w:hAnsi="Arial" w:cs="Arial"/>
          <w:color w:val="000000"/>
          <w:sz w:val="22"/>
          <w:szCs w:val="22"/>
          <w:lang w:val="fr-LU" w:eastAsia="fr-LU"/>
        </w:rPr>
        <w:t xml:space="preserve">positives </w:t>
      </w:r>
      <w:r w:rsidR="003C507D" w:rsidRPr="003C507D">
        <w:rPr>
          <w:rFonts w:ascii="Arial" w:hAnsi="Arial" w:cs="Arial"/>
          <w:color w:val="000000"/>
          <w:sz w:val="22"/>
          <w:szCs w:val="22"/>
          <w:lang w:val="fr-LU" w:eastAsia="fr-LU"/>
        </w:rPr>
        <w:t xml:space="preserve">faites </w:t>
      </w:r>
      <w:r>
        <w:rPr>
          <w:rFonts w:ascii="Arial" w:hAnsi="Arial" w:cs="Arial"/>
          <w:color w:val="000000"/>
          <w:sz w:val="22"/>
          <w:szCs w:val="22"/>
          <w:lang w:val="fr-LU" w:eastAsia="fr-LU"/>
        </w:rPr>
        <w:t>par</w:t>
      </w:r>
      <w:r w:rsidR="003C507D" w:rsidRPr="003C507D">
        <w:rPr>
          <w:rFonts w:ascii="Arial" w:hAnsi="Arial" w:cs="Arial"/>
          <w:color w:val="000000"/>
          <w:sz w:val="22"/>
          <w:szCs w:val="22"/>
          <w:lang w:val="fr-LU" w:eastAsia="fr-LU"/>
        </w:rPr>
        <w:t xml:space="preserve"> </w:t>
      </w:r>
      <w:r>
        <w:rPr>
          <w:rFonts w:ascii="Arial" w:hAnsi="Arial" w:cs="Arial"/>
          <w:color w:val="000000"/>
          <w:sz w:val="22"/>
          <w:szCs w:val="22"/>
          <w:lang w:val="fr-LU" w:eastAsia="fr-LU"/>
        </w:rPr>
        <w:t>les</w:t>
      </w:r>
      <w:r w:rsidR="003C507D" w:rsidRPr="003C507D">
        <w:rPr>
          <w:rFonts w:ascii="Arial" w:hAnsi="Arial" w:cs="Arial"/>
          <w:color w:val="000000"/>
          <w:sz w:val="22"/>
          <w:szCs w:val="22"/>
          <w:lang w:val="fr-LU" w:eastAsia="fr-LU"/>
        </w:rPr>
        <w:t xml:space="preserve"> pays voisins</w:t>
      </w:r>
      <w:r>
        <w:rPr>
          <w:rFonts w:ascii="Arial" w:hAnsi="Arial" w:cs="Arial"/>
          <w:color w:val="000000"/>
          <w:sz w:val="22"/>
          <w:szCs w:val="22"/>
          <w:lang w:val="fr-LU" w:eastAsia="fr-LU"/>
        </w:rPr>
        <w:t xml:space="preserve">, les caméras-piétons sont </w:t>
      </w:r>
      <w:r w:rsidR="00CC4181">
        <w:rPr>
          <w:rFonts w:ascii="Arial" w:hAnsi="Arial" w:cs="Arial"/>
          <w:color w:val="000000"/>
          <w:sz w:val="22"/>
          <w:szCs w:val="22"/>
          <w:lang w:val="fr-LU" w:eastAsia="fr-LU"/>
        </w:rPr>
        <w:t xml:space="preserve">immédiatement </w:t>
      </w:r>
      <w:r>
        <w:rPr>
          <w:rFonts w:ascii="Arial" w:hAnsi="Arial" w:cs="Arial"/>
          <w:color w:val="000000"/>
          <w:sz w:val="22"/>
          <w:szCs w:val="22"/>
          <w:lang w:val="fr-LU" w:eastAsia="fr-LU"/>
        </w:rPr>
        <w:t>intégrées dans l’équipement standard du policier. Elles fonctionneront à charge et à décharge : d’un côté, elles</w:t>
      </w:r>
      <w:r w:rsidR="003C507D" w:rsidRPr="003C507D">
        <w:rPr>
          <w:rFonts w:ascii="Arial" w:eastAsia="Arial" w:hAnsi="Arial" w:cs="Arial"/>
          <w:sz w:val="22"/>
          <w:szCs w:val="20"/>
          <w:lang w:val="fr-LU" w:eastAsia="fr-LU"/>
        </w:rPr>
        <w:t xml:space="preserve"> sont un moyen </w:t>
      </w:r>
      <w:r>
        <w:rPr>
          <w:rFonts w:ascii="Arial" w:eastAsia="Arial" w:hAnsi="Arial" w:cs="Arial"/>
          <w:sz w:val="22"/>
          <w:szCs w:val="20"/>
          <w:lang w:val="fr-LU" w:eastAsia="fr-LU"/>
        </w:rPr>
        <w:t>destiné à prévenir les outrages et attaques contre les policiers</w:t>
      </w:r>
      <w:r w:rsidR="004532C7">
        <w:rPr>
          <w:rFonts w:ascii="Arial" w:eastAsia="Arial" w:hAnsi="Arial" w:cs="Arial"/>
          <w:sz w:val="22"/>
          <w:szCs w:val="20"/>
          <w:lang w:val="fr-LU" w:eastAsia="fr-LU"/>
        </w:rPr>
        <w:t xml:space="preserve">, un moyen qui permet </w:t>
      </w:r>
      <w:r w:rsidR="00CC4181">
        <w:rPr>
          <w:rFonts w:ascii="Arial" w:eastAsia="Arial" w:hAnsi="Arial" w:cs="Arial"/>
          <w:sz w:val="22"/>
          <w:szCs w:val="20"/>
          <w:lang w:val="fr-LU" w:eastAsia="fr-LU"/>
        </w:rPr>
        <w:t>de</w:t>
      </w:r>
      <w:r w:rsidR="004532C7">
        <w:rPr>
          <w:rFonts w:ascii="Arial" w:eastAsia="Arial" w:hAnsi="Arial" w:cs="Arial"/>
          <w:sz w:val="22"/>
          <w:szCs w:val="20"/>
          <w:lang w:val="fr-LU" w:eastAsia="fr-LU"/>
        </w:rPr>
        <w:t xml:space="preserve"> </w:t>
      </w:r>
      <w:r w:rsidR="003C507D" w:rsidRPr="003C507D">
        <w:rPr>
          <w:rFonts w:ascii="Arial" w:eastAsia="Arial" w:hAnsi="Arial" w:cs="Arial"/>
          <w:sz w:val="22"/>
          <w:szCs w:val="20"/>
          <w:lang w:val="fr-LU" w:eastAsia="fr-LU"/>
        </w:rPr>
        <w:t>contribuer à la désescalade de situations conflictuelles et, lorsque des infractions sont commises, au constat de celles-ci et à la poursuite des auteurs par la collecte des preuves</w:t>
      </w:r>
      <w:r w:rsidR="007C5536">
        <w:rPr>
          <w:rFonts w:ascii="Arial" w:eastAsia="Arial" w:hAnsi="Arial" w:cs="Arial"/>
          <w:sz w:val="22"/>
          <w:szCs w:val="20"/>
          <w:lang w:val="fr-LU" w:eastAsia="fr-LU"/>
        </w:rPr>
        <w:t> ; de l’autre côté, elles protègent les citoyens en cas de comportement fautif de policiers.</w:t>
      </w:r>
      <w:r w:rsidR="00CC4181">
        <w:rPr>
          <w:rFonts w:ascii="Arial" w:eastAsia="Arial" w:hAnsi="Arial" w:cs="Arial"/>
          <w:sz w:val="22"/>
          <w:szCs w:val="20"/>
          <w:lang w:val="fr-LU" w:eastAsia="fr-LU"/>
        </w:rPr>
        <w:t xml:space="preserve"> </w:t>
      </w:r>
    </w:p>
    <w:p w:rsidR="00CA3DE2" w:rsidRDefault="00CA3DE2" w:rsidP="00682EC1">
      <w:pPr>
        <w:jc w:val="both"/>
        <w:rPr>
          <w:rFonts w:ascii="Arial" w:eastAsia="Arial" w:hAnsi="Arial" w:cs="Arial"/>
          <w:sz w:val="22"/>
          <w:szCs w:val="20"/>
          <w:lang w:val="fr-LU" w:eastAsia="fr-LU"/>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58" w:rsidRDefault="00EF7D58" w:rsidP="00F64489">
      <w:r>
        <w:separator/>
      </w:r>
    </w:p>
  </w:endnote>
  <w:endnote w:type="continuationSeparator" w:id="0">
    <w:p w:rsidR="00EF7D58" w:rsidRDefault="00EF7D5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58" w:rsidRDefault="00EF7D58" w:rsidP="00F64489">
      <w:r>
        <w:separator/>
      </w:r>
    </w:p>
  </w:footnote>
  <w:footnote w:type="continuationSeparator" w:id="0">
    <w:p w:rsidR="00EF7D58" w:rsidRDefault="00EF7D5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14392"/>
    <w:rsid w:val="000244C0"/>
    <w:rsid w:val="00027C60"/>
    <w:rsid w:val="00032D4F"/>
    <w:rsid w:val="00033F26"/>
    <w:rsid w:val="00034C20"/>
    <w:rsid w:val="00035407"/>
    <w:rsid w:val="00035781"/>
    <w:rsid w:val="00042899"/>
    <w:rsid w:val="0004332C"/>
    <w:rsid w:val="00084FD1"/>
    <w:rsid w:val="000925B9"/>
    <w:rsid w:val="000D0F0B"/>
    <w:rsid w:val="000D2650"/>
    <w:rsid w:val="000F4793"/>
    <w:rsid w:val="000F51BF"/>
    <w:rsid w:val="00116BC8"/>
    <w:rsid w:val="00126AE6"/>
    <w:rsid w:val="00127738"/>
    <w:rsid w:val="001443D7"/>
    <w:rsid w:val="00156290"/>
    <w:rsid w:val="0016649F"/>
    <w:rsid w:val="00166A32"/>
    <w:rsid w:val="00191E5D"/>
    <w:rsid w:val="00193625"/>
    <w:rsid w:val="001A071E"/>
    <w:rsid w:val="001B1A6F"/>
    <w:rsid w:val="001F22BB"/>
    <w:rsid w:val="001F270E"/>
    <w:rsid w:val="001F66A9"/>
    <w:rsid w:val="0022094D"/>
    <w:rsid w:val="002212C4"/>
    <w:rsid w:val="00232E53"/>
    <w:rsid w:val="00244BDD"/>
    <w:rsid w:val="002521E5"/>
    <w:rsid w:val="00265FD7"/>
    <w:rsid w:val="00280D12"/>
    <w:rsid w:val="002A0C31"/>
    <w:rsid w:val="002E7759"/>
    <w:rsid w:val="002E7F09"/>
    <w:rsid w:val="002F3BFE"/>
    <w:rsid w:val="00301EF3"/>
    <w:rsid w:val="00315258"/>
    <w:rsid w:val="0031643C"/>
    <w:rsid w:val="003277F2"/>
    <w:rsid w:val="003357C8"/>
    <w:rsid w:val="003428B6"/>
    <w:rsid w:val="00365E9C"/>
    <w:rsid w:val="00377C23"/>
    <w:rsid w:val="00383524"/>
    <w:rsid w:val="003846C1"/>
    <w:rsid w:val="0039081D"/>
    <w:rsid w:val="0039147B"/>
    <w:rsid w:val="003A1BF4"/>
    <w:rsid w:val="003A519C"/>
    <w:rsid w:val="003B0690"/>
    <w:rsid w:val="003B61B9"/>
    <w:rsid w:val="003B7088"/>
    <w:rsid w:val="003C291B"/>
    <w:rsid w:val="003C4C50"/>
    <w:rsid w:val="003C507D"/>
    <w:rsid w:val="003F0254"/>
    <w:rsid w:val="004119E0"/>
    <w:rsid w:val="004165FE"/>
    <w:rsid w:val="004532C7"/>
    <w:rsid w:val="00455AD9"/>
    <w:rsid w:val="00461F0D"/>
    <w:rsid w:val="004642F9"/>
    <w:rsid w:val="00486FD9"/>
    <w:rsid w:val="00491603"/>
    <w:rsid w:val="00495B2F"/>
    <w:rsid w:val="004A1A24"/>
    <w:rsid w:val="004A5EAC"/>
    <w:rsid w:val="004B15C4"/>
    <w:rsid w:val="0051074A"/>
    <w:rsid w:val="00513853"/>
    <w:rsid w:val="0053130F"/>
    <w:rsid w:val="00554D00"/>
    <w:rsid w:val="005657CC"/>
    <w:rsid w:val="00573CB4"/>
    <w:rsid w:val="00575DEE"/>
    <w:rsid w:val="00584688"/>
    <w:rsid w:val="00593EEF"/>
    <w:rsid w:val="00595879"/>
    <w:rsid w:val="005A141D"/>
    <w:rsid w:val="005C5FB2"/>
    <w:rsid w:val="005D0D19"/>
    <w:rsid w:val="005D57E4"/>
    <w:rsid w:val="005E7D9B"/>
    <w:rsid w:val="00611A2A"/>
    <w:rsid w:val="006163E6"/>
    <w:rsid w:val="00621991"/>
    <w:rsid w:val="006252D8"/>
    <w:rsid w:val="00642D50"/>
    <w:rsid w:val="0065481F"/>
    <w:rsid w:val="00661D82"/>
    <w:rsid w:val="00682EC1"/>
    <w:rsid w:val="00685FF4"/>
    <w:rsid w:val="006A02CE"/>
    <w:rsid w:val="006D138F"/>
    <w:rsid w:val="006D38A3"/>
    <w:rsid w:val="006E5A7A"/>
    <w:rsid w:val="006F53D2"/>
    <w:rsid w:val="00703DD4"/>
    <w:rsid w:val="00722236"/>
    <w:rsid w:val="00746443"/>
    <w:rsid w:val="00753A88"/>
    <w:rsid w:val="00791AA4"/>
    <w:rsid w:val="007A34E9"/>
    <w:rsid w:val="007C4BD4"/>
    <w:rsid w:val="007C5536"/>
    <w:rsid w:val="00823F7A"/>
    <w:rsid w:val="00833758"/>
    <w:rsid w:val="00836EE2"/>
    <w:rsid w:val="008413B3"/>
    <w:rsid w:val="00845FB9"/>
    <w:rsid w:val="008833FE"/>
    <w:rsid w:val="00892F74"/>
    <w:rsid w:val="008933EF"/>
    <w:rsid w:val="008B7073"/>
    <w:rsid w:val="008D0BD4"/>
    <w:rsid w:val="008E1D5E"/>
    <w:rsid w:val="008E4824"/>
    <w:rsid w:val="008F594F"/>
    <w:rsid w:val="008F7FE0"/>
    <w:rsid w:val="00900B74"/>
    <w:rsid w:val="00905FE9"/>
    <w:rsid w:val="00915EA7"/>
    <w:rsid w:val="00934486"/>
    <w:rsid w:val="0093636C"/>
    <w:rsid w:val="00940FA2"/>
    <w:rsid w:val="00945FA9"/>
    <w:rsid w:val="00951833"/>
    <w:rsid w:val="009625FC"/>
    <w:rsid w:val="00973B23"/>
    <w:rsid w:val="00975985"/>
    <w:rsid w:val="00980CBA"/>
    <w:rsid w:val="009A2F43"/>
    <w:rsid w:val="009A46D3"/>
    <w:rsid w:val="009E0540"/>
    <w:rsid w:val="009E37B8"/>
    <w:rsid w:val="00A1447A"/>
    <w:rsid w:val="00A21310"/>
    <w:rsid w:val="00A475F5"/>
    <w:rsid w:val="00A50285"/>
    <w:rsid w:val="00A768B9"/>
    <w:rsid w:val="00A76EF9"/>
    <w:rsid w:val="00A81F4A"/>
    <w:rsid w:val="00A94031"/>
    <w:rsid w:val="00AA0A15"/>
    <w:rsid w:val="00AA595A"/>
    <w:rsid w:val="00AC5F70"/>
    <w:rsid w:val="00AD74BE"/>
    <w:rsid w:val="00AE2A4E"/>
    <w:rsid w:val="00AF0C78"/>
    <w:rsid w:val="00AF23C3"/>
    <w:rsid w:val="00AF4723"/>
    <w:rsid w:val="00B00B89"/>
    <w:rsid w:val="00B0247E"/>
    <w:rsid w:val="00B17C5A"/>
    <w:rsid w:val="00B21027"/>
    <w:rsid w:val="00B24938"/>
    <w:rsid w:val="00B435F7"/>
    <w:rsid w:val="00B43D79"/>
    <w:rsid w:val="00B44BCB"/>
    <w:rsid w:val="00B54DB7"/>
    <w:rsid w:val="00B6408D"/>
    <w:rsid w:val="00B9054F"/>
    <w:rsid w:val="00B92C9B"/>
    <w:rsid w:val="00B96B5B"/>
    <w:rsid w:val="00BD3941"/>
    <w:rsid w:val="00BE0FB8"/>
    <w:rsid w:val="00BE2372"/>
    <w:rsid w:val="00BF427F"/>
    <w:rsid w:val="00C03363"/>
    <w:rsid w:val="00C05D50"/>
    <w:rsid w:val="00C24E31"/>
    <w:rsid w:val="00C330DE"/>
    <w:rsid w:val="00C413FB"/>
    <w:rsid w:val="00C518A7"/>
    <w:rsid w:val="00C519D2"/>
    <w:rsid w:val="00C51E15"/>
    <w:rsid w:val="00C5204B"/>
    <w:rsid w:val="00C619B4"/>
    <w:rsid w:val="00C67BB9"/>
    <w:rsid w:val="00C74000"/>
    <w:rsid w:val="00C81C45"/>
    <w:rsid w:val="00C87CF0"/>
    <w:rsid w:val="00C92931"/>
    <w:rsid w:val="00CA3DE2"/>
    <w:rsid w:val="00CC352F"/>
    <w:rsid w:val="00CC4181"/>
    <w:rsid w:val="00CE4CA0"/>
    <w:rsid w:val="00D15B17"/>
    <w:rsid w:val="00D225B0"/>
    <w:rsid w:val="00D27DB3"/>
    <w:rsid w:val="00D315E5"/>
    <w:rsid w:val="00D618C2"/>
    <w:rsid w:val="00D8001D"/>
    <w:rsid w:val="00DC07F6"/>
    <w:rsid w:val="00DC3848"/>
    <w:rsid w:val="00DC4482"/>
    <w:rsid w:val="00DD38B2"/>
    <w:rsid w:val="00DE0CE5"/>
    <w:rsid w:val="00E11F45"/>
    <w:rsid w:val="00E35A0D"/>
    <w:rsid w:val="00E44089"/>
    <w:rsid w:val="00E47CB3"/>
    <w:rsid w:val="00E5409E"/>
    <w:rsid w:val="00E651B8"/>
    <w:rsid w:val="00E7620B"/>
    <w:rsid w:val="00E84694"/>
    <w:rsid w:val="00E941F7"/>
    <w:rsid w:val="00E977C1"/>
    <w:rsid w:val="00EC7893"/>
    <w:rsid w:val="00ED2527"/>
    <w:rsid w:val="00EE43A4"/>
    <w:rsid w:val="00EF7D58"/>
    <w:rsid w:val="00F04C43"/>
    <w:rsid w:val="00F1795E"/>
    <w:rsid w:val="00F30823"/>
    <w:rsid w:val="00F312BA"/>
    <w:rsid w:val="00F43FB0"/>
    <w:rsid w:val="00F50758"/>
    <w:rsid w:val="00F542DD"/>
    <w:rsid w:val="00F64489"/>
    <w:rsid w:val="00F65929"/>
    <w:rsid w:val="00F721DC"/>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FA5028-1B4F-4C68-83E2-0B3599C7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592009D-AF86-4D43-916A-7E9A2ED2D819}"/>
</file>

<file path=customXml/itemProps2.xml><?xml version="1.0" encoding="utf-8"?>
<ds:datastoreItem xmlns:ds="http://schemas.openxmlformats.org/officeDocument/2006/customXml" ds:itemID="{A969111A-DF64-4AEC-8B41-5D8F22088543}"/>
</file>

<file path=customXml/itemProps3.xml><?xml version="1.0" encoding="utf-8"?>
<ds:datastoreItem xmlns:ds="http://schemas.openxmlformats.org/officeDocument/2006/customXml" ds:itemID="{17EE049C-60FC-45C3-8962-B44EF57E8D12}"/>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1590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