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7B" w:rsidRPr="00366CBD" w:rsidRDefault="00D3077B" w:rsidP="00D3077B">
      <w:pPr>
        <w:pStyle w:val="Corps"/>
        <w:spacing w:line="240" w:lineRule="auto"/>
        <w:jc w:val="center"/>
        <w:rPr>
          <w:rStyle w:val="Aucun"/>
          <w:rFonts w:ascii="Arial" w:hAnsi="Arial" w:cs="Arial"/>
          <w:b/>
          <w:bCs/>
          <w:color w:val="auto"/>
        </w:rPr>
      </w:pPr>
      <w:bookmarkStart w:id="0" w:name="_GoBack"/>
      <w:bookmarkEnd w:id="0"/>
      <w:r w:rsidRPr="00366CBD">
        <w:rPr>
          <w:rStyle w:val="Aucun"/>
          <w:rFonts w:ascii="Arial" w:hAnsi="Arial" w:cs="Arial"/>
          <w:b/>
          <w:bCs/>
          <w:color w:val="auto"/>
        </w:rPr>
        <w:t>N</w:t>
      </w:r>
      <w:r w:rsidRPr="00366CBD">
        <w:rPr>
          <w:rStyle w:val="Aucun"/>
          <w:rFonts w:ascii="Arial" w:hAnsi="Arial" w:cs="Arial"/>
          <w:b/>
          <w:bCs/>
          <w:color w:val="auto"/>
          <w:vertAlign w:val="superscript"/>
        </w:rPr>
        <w:t>o</w:t>
      </w:r>
      <w:r w:rsidRPr="00366CBD">
        <w:rPr>
          <w:rStyle w:val="Aucun"/>
          <w:rFonts w:ascii="Arial" w:hAnsi="Arial" w:cs="Arial"/>
          <w:b/>
          <w:bCs/>
          <w:color w:val="auto"/>
        </w:rPr>
        <w:t xml:space="preserve"> </w:t>
      </w:r>
      <w:r w:rsidRPr="00366CBD">
        <w:rPr>
          <w:rStyle w:val="Aucun"/>
          <w:rFonts w:ascii="Arial" w:hAnsi="Arial" w:cs="Arial"/>
          <w:b/>
          <w:bCs/>
          <w:color w:val="auto"/>
          <w:lang w:val="fr-FR"/>
        </w:rPr>
        <w:t>7948</w:t>
      </w:r>
    </w:p>
    <w:p w:rsidR="00D3077B" w:rsidRPr="00366CBD" w:rsidRDefault="00D3077B" w:rsidP="00D3077B">
      <w:pPr>
        <w:pStyle w:val="Corps"/>
        <w:spacing w:line="240" w:lineRule="auto"/>
        <w:jc w:val="center"/>
        <w:rPr>
          <w:rStyle w:val="Aucun"/>
          <w:rFonts w:ascii="Arial" w:hAnsi="Arial" w:cs="Arial"/>
          <w:b/>
          <w:bCs/>
          <w:color w:val="auto"/>
        </w:rPr>
      </w:pPr>
      <w:r w:rsidRPr="00366CBD">
        <w:rPr>
          <w:rStyle w:val="Aucun"/>
          <w:rFonts w:ascii="Arial" w:hAnsi="Arial" w:cs="Arial"/>
          <w:b/>
          <w:bCs/>
          <w:color w:val="auto"/>
          <w:lang w:val="fr-FR"/>
        </w:rPr>
        <w:t>CHAMBRE DES DEPUTES</w:t>
      </w:r>
    </w:p>
    <w:p w:rsidR="00D3077B" w:rsidRPr="00366CBD" w:rsidRDefault="00D3077B" w:rsidP="00D3077B">
      <w:pPr>
        <w:pStyle w:val="Corps"/>
        <w:spacing w:line="240" w:lineRule="auto"/>
        <w:jc w:val="center"/>
        <w:rPr>
          <w:rStyle w:val="Aucun"/>
          <w:rFonts w:ascii="Arial" w:hAnsi="Arial" w:cs="Arial"/>
          <w:b/>
          <w:bCs/>
          <w:color w:val="auto"/>
        </w:rPr>
      </w:pPr>
      <w:r w:rsidRPr="00366CBD">
        <w:rPr>
          <w:rStyle w:val="Aucun"/>
          <w:rFonts w:ascii="Arial" w:hAnsi="Arial" w:cs="Arial"/>
          <w:b/>
          <w:bCs/>
          <w:color w:val="auto"/>
          <w:lang w:val="fr-FR"/>
        </w:rPr>
        <w:t>Session ordinaire 2022- 2023</w:t>
      </w:r>
    </w:p>
    <w:p w:rsidR="00D3077B" w:rsidRPr="00366CBD" w:rsidRDefault="00D3077B" w:rsidP="00D3077B">
      <w:pPr>
        <w:pStyle w:val="Corps"/>
        <w:pBdr>
          <w:bottom w:val="single" w:sz="12" w:space="0" w:color="000000"/>
        </w:pBdr>
        <w:spacing w:line="240" w:lineRule="auto"/>
        <w:jc w:val="center"/>
        <w:rPr>
          <w:rStyle w:val="Aucun"/>
          <w:rFonts w:ascii="Arial" w:eastAsia="Arial" w:hAnsi="Arial" w:cs="Arial"/>
          <w:b/>
          <w:bCs/>
          <w:color w:val="auto"/>
        </w:rPr>
      </w:pPr>
    </w:p>
    <w:p w:rsidR="00D3077B" w:rsidRPr="00366CBD" w:rsidRDefault="00D3077B" w:rsidP="00D3077B">
      <w:pPr>
        <w:pStyle w:val="Corps"/>
        <w:spacing w:after="0" w:line="240" w:lineRule="auto"/>
        <w:jc w:val="center"/>
        <w:rPr>
          <w:rStyle w:val="AucunA"/>
          <w:rFonts w:ascii="Arial" w:eastAsia="Arial" w:hAnsi="Arial" w:cs="Arial"/>
          <w:b/>
          <w:bCs/>
          <w:color w:val="auto"/>
        </w:rPr>
      </w:pPr>
    </w:p>
    <w:p w:rsidR="00D3077B" w:rsidRPr="00366CBD" w:rsidRDefault="00D3077B" w:rsidP="00D3077B">
      <w:pPr>
        <w:tabs>
          <w:tab w:val="left" w:pos="1135"/>
        </w:tabs>
        <w:spacing w:line="240" w:lineRule="auto"/>
        <w:jc w:val="center"/>
        <w:rPr>
          <w:rFonts w:ascii="Arial" w:hAnsi="Arial" w:cs="Arial"/>
          <w:b/>
          <w:bCs/>
        </w:rPr>
      </w:pPr>
      <w:r w:rsidRPr="00366CBD">
        <w:rPr>
          <w:rFonts w:ascii="Arial" w:hAnsi="Arial" w:cs="Arial"/>
          <w:b/>
          <w:bCs/>
        </w:rPr>
        <w:t>Projet de loi</w:t>
      </w:r>
    </w:p>
    <w:p w:rsidR="00D3077B" w:rsidRPr="00366CBD" w:rsidRDefault="00D3077B" w:rsidP="00D3077B">
      <w:pPr>
        <w:pStyle w:val="Default"/>
        <w:ind w:left="1701"/>
        <w:jc w:val="both"/>
        <w:rPr>
          <w:rFonts w:ascii="Arial" w:hAnsi="Arial" w:cs="Arial"/>
          <w:b/>
          <w:color w:val="auto"/>
          <w:sz w:val="22"/>
          <w:szCs w:val="22"/>
        </w:rPr>
      </w:pPr>
    </w:p>
    <w:p w:rsidR="00D3077B" w:rsidRPr="00366CBD" w:rsidRDefault="00D3077B" w:rsidP="00D3077B">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Aucun"/>
          <w:rFonts w:ascii="Arial" w:eastAsia="Times New Roman" w:hAnsi="Arial" w:cs="Arial"/>
          <w:b/>
          <w:bCs/>
          <w:color w:val="auto"/>
        </w:rPr>
      </w:pPr>
      <w:r w:rsidRPr="00366CBD">
        <w:rPr>
          <w:rStyle w:val="Aucun"/>
          <w:rFonts w:ascii="Arial" w:hAnsi="Arial" w:cs="Arial"/>
          <w:b/>
          <w:bCs/>
          <w:color w:val="auto"/>
        </w:rPr>
        <w:t>portant institution d’un congé culturel</w:t>
      </w:r>
      <w:r w:rsidRPr="00366CBD">
        <w:rPr>
          <w:rStyle w:val="Aucun"/>
          <w:rFonts w:ascii="Arial" w:hAnsi="Arial" w:cs="Arial"/>
          <w:color w:val="auto"/>
        </w:rPr>
        <w:t xml:space="preserve"> </w:t>
      </w:r>
      <w:r w:rsidRPr="00366CBD">
        <w:rPr>
          <w:rStyle w:val="Aucun"/>
          <w:rFonts w:ascii="Arial" w:hAnsi="Arial" w:cs="Arial"/>
          <w:b/>
          <w:bCs/>
          <w:color w:val="auto"/>
        </w:rPr>
        <w:t>et modification :</w:t>
      </w:r>
    </w:p>
    <w:p w:rsidR="00D3077B" w:rsidRPr="00366CBD" w:rsidRDefault="00D3077B" w:rsidP="00D3077B">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Aucun"/>
          <w:rFonts w:ascii="Arial" w:eastAsia="Times New Roman" w:hAnsi="Arial" w:cs="Arial"/>
          <w:b/>
          <w:bCs/>
          <w:color w:val="auto"/>
        </w:rPr>
      </w:pPr>
      <w:r w:rsidRPr="00366CBD">
        <w:rPr>
          <w:rStyle w:val="Aucun"/>
          <w:rFonts w:ascii="Arial" w:hAnsi="Arial" w:cs="Arial"/>
          <w:b/>
          <w:bCs/>
          <w:color w:val="auto"/>
        </w:rPr>
        <w:t>1° du Code du travail ;</w:t>
      </w:r>
    </w:p>
    <w:p w:rsidR="00D3077B" w:rsidRPr="00366CBD" w:rsidRDefault="00D3077B" w:rsidP="00D3077B">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Aucun"/>
          <w:rFonts w:ascii="Arial" w:eastAsia="Times New Roman" w:hAnsi="Arial" w:cs="Arial"/>
          <w:b/>
          <w:bCs/>
          <w:color w:val="auto"/>
        </w:rPr>
      </w:pPr>
      <w:r w:rsidRPr="00366CBD">
        <w:rPr>
          <w:rStyle w:val="Aucun"/>
          <w:rFonts w:ascii="Arial" w:hAnsi="Arial" w:cs="Arial"/>
          <w:b/>
          <w:bCs/>
          <w:color w:val="auto"/>
        </w:rPr>
        <w:t>2° de la loi modifiée du 16 avril 1979 fixant le statut général des fonctionnaires de l’État ;</w:t>
      </w:r>
    </w:p>
    <w:p w:rsidR="00D3077B" w:rsidRPr="00366CBD" w:rsidRDefault="00D3077B" w:rsidP="00D3077B">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Aucun"/>
          <w:rFonts w:ascii="Arial" w:eastAsia="Times New Roman" w:hAnsi="Arial" w:cs="Arial"/>
          <w:b/>
          <w:bCs/>
          <w:color w:val="auto"/>
        </w:rPr>
      </w:pPr>
      <w:r w:rsidRPr="00366CBD">
        <w:rPr>
          <w:rStyle w:val="Aucun"/>
          <w:rFonts w:ascii="Arial" w:hAnsi="Arial" w:cs="Arial"/>
          <w:b/>
          <w:bCs/>
          <w:color w:val="auto"/>
        </w:rPr>
        <w:t>3° de la loi modifiée du 24 décembre 1985 fixant le statut général des fonctionnaires communaux</w:t>
      </w:r>
    </w:p>
    <w:p w:rsidR="00D3077B" w:rsidRDefault="00D3077B" w:rsidP="00D3077B">
      <w:pPr>
        <w:pBdr>
          <w:top w:val="nil"/>
          <w:left w:val="nil"/>
          <w:bottom w:val="nil"/>
          <w:right w:val="nil"/>
          <w:between w:val="nil"/>
          <w:bar w:val="nil"/>
        </w:pBdr>
        <w:spacing w:after="0" w:line="240" w:lineRule="auto"/>
        <w:jc w:val="both"/>
        <w:rPr>
          <w:rFonts w:ascii="Arial" w:hAnsi="Arial" w:cs="Arial"/>
          <w:b/>
          <w:bCs/>
        </w:rPr>
      </w:pPr>
    </w:p>
    <w:p w:rsidR="00D3077B" w:rsidRPr="00D3077B" w:rsidRDefault="00D3077B" w:rsidP="00D3077B">
      <w:pPr>
        <w:pBdr>
          <w:top w:val="nil"/>
          <w:left w:val="nil"/>
          <w:bottom w:val="nil"/>
          <w:right w:val="nil"/>
          <w:between w:val="nil"/>
          <w:bar w:val="nil"/>
        </w:pBdr>
        <w:spacing w:after="0" w:line="240" w:lineRule="auto"/>
        <w:jc w:val="both"/>
        <w:rPr>
          <w:rStyle w:val="AucunA"/>
          <w:rFonts w:ascii="Arial" w:hAnsi="Arial" w:cs="Arial"/>
          <w:b/>
          <w:bCs/>
        </w:rPr>
      </w:pPr>
    </w:p>
    <w:p w:rsidR="00D3077B" w:rsidRPr="00366CBD" w:rsidRDefault="00D3077B" w:rsidP="00D3077B">
      <w:pPr>
        <w:pStyle w:val="Corps"/>
        <w:spacing w:after="0" w:line="240" w:lineRule="auto"/>
        <w:jc w:val="both"/>
        <w:rPr>
          <w:rStyle w:val="Aucun"/>
          <w:rFonts w:ascii="Arial" w:hAnsi="Arial" w:cs="Arial"/>
          <w:color w:val="auto"/>
        </w:rPr>
      </w:pPr>
      <w:r w:rsidRPr="00366CBD">
        <w:rPr>
          <w:rStyle w:val="Aucun"/>
          <w:rFonts w:ascii="Arial" w:hAnsi="Arial" w:cs="Arial"/>
          <w:color w:val="auto"/>
        </w:rPr>
        <w:t>Le présent projet de loi a pour objet de réintroduire le congé culturel dans l’ordonnancement juridique du Grand-Duché de Luxembourg en lui offrant un cadre légal modernisé et adapté aux besoins actuels de la scène culturelle luxembourgeoise.</w:t>
      </w:r>
    </w:p>
    <w:p w:rsidR="00D3077B" w:rsidRPr="00366CBD" w:rsidRDefault="00D3077B" w:rsidP="00D3077B">
      <w:pPr>
        <w:pStyle w:val="Corps"/>
        <w:spacing w:after="0" w:line="240" w:lineRule="auto"/>
        <w:jc w:val="both"/>
        <w:rPr>
          <w:rStyle w:val="Aucun"/>
          <w:rFonts w:ascii="Arial" w:hAnsi="Arial" w:cs="Arial"/>
          <w:color w:val="auto"/>
        </w:rPr>
      </w:pPr>
    </w:p>
    <w:p w:rsidR="00D3077B" w:rsidRPr="00366CBD" w:rsidRDefault="00D3077B" w:rsidP="00D3077B">
      <w:pPr>
        <w:jc w:val="both"/>
        <w:rPr>
          <w:rStyle w:val="Aucun"/>
          <w:rFonts w:ascii="Arial" w:hAnsi="Arial" w:cs="Arial"/>
          <w:lang w:val="fr-FR"/>
        </w:rPr>
      </w:pPr>
      <w:r w:rsidRPr="00366CBD">
        <w:rPr>
          <w:rFonts w:ascii="Arial" w:hAnsi="Arial" w:cs="Arial"/>
          <w:lang w:val="fr-FR"/>
        </w:rPr>
        <w:t xml:space="preserve">Revendiquée par le secteur depuis son abrogation, la réintroduction du congé culturel s’inscrit dans la volonté du gouvernement de donner au secteur les moyens de promouvoir et de diffuser les productions artistiques et culturelles créées au Luxembourg afin de renforcer le rayonnement artistique et culturel au niveau local, régional, national et international. La valorisation des métiers de l’art et de la culture exige, en premier lieu, une reconnaissance de l’intelligence et des savoirs culturels, puis une professionnalisation du secteur. </w:t>
      </w:r>
    </w:p>
    <w:p w:rsidR="00E913AC" w:rsidRDefault="00E913AC"/>
    <w:sectPr w:rsidR="00E91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F31"/>
    <w:multiLevelType w:val="hybridMultilevel"/>
    <w:tmpl w:val="3BF81398"/>
    <w:lvl w:ilvl="0" w:tplc="AACCE8BC">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042EAD8E">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CC50BC7E">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D97607C6">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9F70F4E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7856E304">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8DC65EB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9EC2059A">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6658D858">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1" w15:restartNumberingAfterBreak="0">
    <w:nsid w:val="0F3C32D5"/>
    <w:multiLevelType w:val="hybridMultilevel"/>
    <w:tmpl w:val="36EA0552"/>
    <w:lvl w:ilvl="0" w:tplc="1AA0D378">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70B323F"/>
    <w:multiLevelType w:val="hybridMultilevel"/>
    <w:tmpl w:val="3BF81398"/>
    <w:numStyleLink w:val="Style1import"/>
  </w:abstractNum>
  <w:abstractNum w:abstractNumId="3" w15:restartNumberingAfterBreak="0">
    <w:nsid w:val="37197083"/>
    <w:multiLevelType w:val="hybridMultilevel"/>
    <w:tmpl w:val="3BF81398"/>
    <w:styleLink w:val="Style1import"/>
    <w:lvl w:ilvl="0" w:tplc="2B6E719A">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A37C6B76">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0F324D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2DAA1E4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2CAE73F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BF2A21B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FC5E57C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49F46532">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867CE836">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num w:numId="1">
    <w:abstractNumId w:val="3"/>
  </w:num>
  <w:num w:numId="2">
    <w:abstractNumId w:val="2"/>
    <w:lvlOverride w:ilvl="0">
      <w:lvl w:ilvl="0" w:tplc="3BA8F632">
        <w:start w:val="1"/>
        <w:numFmt w:val="decimal"/>
        <w:lvlText w:val="%1."/>
        <w:lvlJc w:val="left"/>
        <w:pPr>
          <w:ind w:left="360" w:hanging="360"/>
        </w:pPr>
      </w:lvl>
    </w:lvlOverride>
    <w:lvlOverride w:ilvl="1">
      <w:lvl w:ilvl="1" w:tplc="642C4E44">
        <w:start w:val="1"/>
        <w:numFmt w:val="lowerLetter"/>
        <w:lvlText w:val="%2."/>
        <w:lvlJc w:val="left"/>
        <w:pPr>
          <w:ind w:left="1080" w:hanging="360"/>
        </w:pPr>
      </w:lvl>
    </w:lvlOverride>
    <w:lvlOverride w:ilvl="2">
      <w:lvl w:ilvl="2" w:tplc="0298BA56">
        <w:start w:val="1"/>
        <w:numFmt w:val="lowerRoman"/>
        <w:lvlText w:val="%3."/>
        <w:lvlJc w:val="right"/>
        <w:pPr>
          <w:ind w:left="1800" w:hanging="180"/>
        </w:pPr>
      </w:lvl>
    </w:lvlOverride>
    <w:lvlOverride w:ilvl="3">
      <w:lvl w:ilvl="3" w:tplc="1334FE68">
        <w:start w:val="1"/>
        <w:numFmt w:val="decimal"/>
        <w:lvlText w:val="%4."/>
        <w:lvlJc w:val="left"/>
        <w:pPr>
          <w:ind w:left="2520" w:hanging="360"/>
        </w:pPr>
      </w:lvl>
    </w:lvlOverride>
    <w:lvlOverride w:ilvl="4">
      <w:lvl w:ilvl="4" w:tplc="90348BBA" w:tentative="1">
        <w:start w:val="1"/>
        <w:numFmt w:val="lowerLetter"/>
        <w:lvlText w:val="%5."/>
        <w:lvlJc w:val="left"/>
        <w:pPr>
          <w:ind w:left="3240" w:hanging="360"/>
        </w:pPr>
      </w:lvl>
    </w:lvlOverride>
    <w:lvlOverride w:ilvl="5">
      <w:lvl w:ilvl="5" w:tplc="C8585478" w:tentative="1">
        <w:start w:val="1"/>
        <w:numFmt w:val="lowerRoman"/>
        <w:lvlText w:val="%6."/>
        <w:lvlJc w:val="right"/>
        <w:pPr>
          <w:ind w:left="3960" w:hanging="180"/>
        </w:pPr>
      </w:lvl>
    </w:lvlOverride>
    <w:lvlOverride w:ilvl="6">
      <w:lvl w:ilvl="6" w:tplc="D6004F92">
        <w:start w:val="1"/>
        <w:numFmt w:val="decimal"/>
        <w:lvlText w:val="%7."/>
        <w:lvlJc w:val="left"/>
        <w:pPr>
          <w:ind w:left="4680" w:hanging="360"/>
        </w:pPr>
      </w:lvl>
    </w:lvlOverride>
    <w:lvlOverride w:ilvl="7">
      <w:lvl w:ilvl="7" w:tplc="EBDAD22C" w:tentative="1">
        <w:start w:val="1"/>
        <w:numFmt w:val="lowerLetter"/>
        <w:lvlText w:val="%8."/>
        <w:lvlJc w:val="left"/>
        <w:pPr>
          <w:ind w:left="5400" w:hanging="360"/>
        </w:pPr>
      </w:lvl>
    </w:lvlOverride>
    <w:lvlOverride w:ilvl="8">
      <w:lvl w:ilvl="8" w:tplc="7130BD60" w:tentative="1">
        <w:start w:val="1"/>
        <w:numFmt w:val="lowerRoman"/>
        <w:lvlText w:val="%9."/>
        <w:lvlJc w:val="right"/>
        <w:pPr>
          <w:ind w:left="6120" w:hanging="180"/>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77B"/>
    <w:rsid w:val="001D6171"/>
    <w:rsid w:val="00825E65"/>
    <w:rsid w:val="00C97392"/>
    <w:rsid w:val="00D3077B"/>
    <w:rsid w:val="00E913AC"/>
    <w:rsid w:val="00FE281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086EF2-4157-45A4-9C8A-193E356D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7B"/>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har"/>
    <w:rsid w:val="00D3077B"/>
    <w:pPr>
      <w:autoSpaceDE w:val="0"/>
      <w:autoSpaceDN w:val="0"/>
      <w:adjustRightInd w:val="0"/>
    </w:pPr>
    <w:rPr>
      <w:rFonts w:cs="Calibri"/>
      <w:color w:val="000000"/>
      <w:sz w:val="24"/>
      <w:szCs w:val="24"/>
      <w:lang w:eastAsia="en-US"/>
    </w:rPr>
  </w:style>
  <w:style w:type="paragraph" w:styleId="Paragraphedeliste">
    <w:name w:val="List Paragraph"/>
    <w:basedOn w:val="Normal"/>
    <w:link w:val="ParagraphedelisteCar"/>
    <w:uiPriority w:val="34"/>
    <w:qFormat/>
    <w:rsid w:val="00D3077B"/>
    <w:pPr>
      <w:ind w:left="720"/>
      <w:contextualSpacing/>
    </w:pPr>
  </w:style>
  <w:style w:type="character" w:customStyle="1" w:styleId="Aucun">
    <w:name w:val="Aucun"/>
    <w:rsid w:val="00D3077B"/>
  </w:style>
  <w:style w:type="paragraph" w:customStyle="1" w:styleId="Corps">
    <w:name w:val="Corps"/>
    <w:rsid w:val="00D3077B"/>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AucunA">
    <w:name w:val="Aucun A"/>
    <w:basedOn w:val="Aucun"/>
    <w:rsid w:val="00D3077B"/>
  </w:style>
  <w:style w:type="numbering" w:customStyle="1" w:styleId="Style1import">
    <w:name w:val="Style 1 importé"/>
    <w:rsid w:val="00D3077B"/>
    <w:pPr>
      <w:numPr>
        <w:numId w:val="1"/>
      </w:numPr>
    </w:pPr>
  </w:style>
  <w:style w:type="character" w:customStyle="1" w:styleId="ParagraphedelisteCar">
    <w:name w:val="Paragraphe de liste Car"/>
    <w:basedOn w:val="Policepardfaut"/>
    <w:link w:val="Paragraphedeliste"/>
    <w:uiPriority w:val="34"/>
    <w:rsid w:val="00D3077B"/>
  </w:style>
  <w:style w:type="character" w:customStyle="1" w:styleId="DefaultChar">
    <w:name w:val="Default Char"/>
    <w:link w:val="Default"/>
    <w:rsid w:val="00D3077B"/>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BDF708A-73ED-4ACD-B47C-5D3596CBF4A3}"/>
</file>

<file path=customXml/itemProps2.xml><?xml version="1.0" encoding="utf-8"?>
<ds:datastoreItem xmlns:ds="http://schemas.openxmlformats.org/officeDocument/2006/customXml" ds:itemID="{E4EA9F84-57B6-40E3-B164-82604143260E}"/>
</file>

<file path=customXml/itemProps3.xml><?xml version="1.0" encoding="utf-8"?>
<ds:datastoreItem xmlns:ds="http://schemas.openxmlformats.org/officeDocument/2006/customXml" ds:itemID="{137CE3FC-0E2D-4A26-B1C4-6CC364C57689}"/>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966</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