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144" w:rsidRDefault="00B40144" w:rsidP="00B40144">
      <w:pPr>
        <w:tabs>
          <w:tab w:val="left" w:pos="4500"/>
        </w:tabs>
        <w:spacing w:after="0" w:line="240" w:lineRule="auto"/>
        <w:jc w:val="center"/>
      </w:pPr>
      <w:bookmarkStart w:id="0" w:name="_GoBack"/>
      <w:bookmarkEnd w:id="0"/>
      <w:r>
        <w:rPr>
          <w:rFonts w:ascii="Arial" w:eastAsia="Times New Roman" w:hAnsi="Arial" w:cs="Arial"/>
          <w:b/>
          <w:bCs/>
          <w:lang w:eastAsia="fr-FR"/>
        </w:rPr>
        <w:t>N</w:t>
      </w:r>
      <w:r>
        <w:rPr>
          <w:rFonts w:ascii="Arial" w:eastAsia="Times New Roman" w:hAnsi="Arial" w:cs="Arial"/>
          <w:b/>
          <w:bCs/>
          <w:vertAlign w:val="superscript"/>
          <w:lang w:eastAsia="fr-FR"/>
        </w:rPr>
        <w:t>o</w:t>
      </w:r>
      <w:r>
        <w:rPr>
          <w:rFonts w:ascii="Arial" w:eastAsia="Times New Roman" w:hAnsi="Arial" w:cs="Arial"/>
          <w:b/>
          <w:bCs/>
          <w:lang w:eastAsia="fr-FR"/>
        </w:rPr>
        <w:t xml:space="preserve"> 7874 </w:t>
      </w:r>
    </w:p>
    <w:p w:rsidR="00B40144" w:rsidRDefault="00B40144" w:rsidP="00B40144">
      <w:pPr>
        <w:spacing w:after="0" w:line="240" w:lineRule="auto"/>
        <w:jc w:val="center"/>
        <w:rPr>
          <w:rFonts w:ascii="Arial" w:eastAsia="Times New Roman" w:hAnsi="Arial" w:cs="Arial"/>
          <w:b/>
          <w:bCs/>
          <w:lang w:eastAsia="fr-FR"/>
        </w:rPr>
      </w:pPr>
    </w:p>
    <w:p w:rsidR="00B40144" w:rsidRDefault="00B40144" w:rsidP="00B40144">
      <w:pPr>
        <w:spacing w:after="0" w:line="240" w:lineRule="auto"/>
        <w:jc w:val="center"/>
      </w:pPr>
      <w:r>
        <w:rPr>
          <w:rFonts w:ascii="Arial" w:eastAsia="Times New Roman" w:hAnsi="Arial" w:cs="Arial"/>
          <w:bCs/>
          <w:lang w:eastAsia="fr-FR"/>
        </w:rPr>
        <w:t>CHAMBRE DES DEPUTES</w:t>
      </w:r>
    </w:p>
    <w:p w:rsidR="00B40144" w:rsidRDefault="00B40144" w:rsidP="00B40144">
      <w:pPr>
        <w:spacing w:after="0" w:line="240" w:lineRule="auto"/>
        <w:jc w:val="center"/>
        <w:rPr>
          <w:rFonts w:ascii="Arial" w:eastAsia="Times New Roman" w:hAnsi="Arial" w:cs="Arial"/>
          <w:bCs/>
          <w:lang w:eastAsia="fr-FR"/>
        </w:rPr>
      </w:pPr>
    </w:p>
    <w:p w:rsidR="00B40144" w:rsidRDefault="00B40144" w:rsidP="00B40144">
      <w:pPr>
        <w:spacing w:after="0" w:line="240" w:lineRule="auto"/>
        <w:jc w:val="center"/>
      </w:pPr>
      <w:r>
        <w:rPr>
          <w:rFonts w:ascii="Arial" w:eastAsia="Times New Roman" w:hAnsi="Arial" w:cs="Arial"/>
          <w:bCs/>
          <w:lang w:eastAsia="fr-FR"/>
        </w:rPr>
        <w:t>Session ordinaire 2021-2022</w:t>
      </w:r>
    </w:p>
    <w:p w:rsidR="00B40144" w:rsidRDefault="00B40144" w:rsidP="00B40144">
      <w:pPr>
        <w:pBdr>
          <w:top w:val="none" w:sz="0" w:space="0" w:color="000000"/>
          <w:left w:val="none" w:sz="0" w:space="0" w:color="000000"/>
          <w:bottom w:val="thinThickLargeGap" w:sz="24" w:space="1" w:color="000000"/>
          <w:right w:val="none" w:sz="0" w:space="0" w:color="000000"/>
        </w:pBdr>
        <w:spacing w:after="0" w:line="240" w:lineRule="auto"/>
        <w:jc w:val="both"/>
        <w:rPr>
          <w:rFonts w:ascii="Arial" w:eastAsia="Times New Roman" w:hAnsi="Arial" w:cs="Arial"/>
          <w:b/>
          <w:bCs/>
          <w:lang w:eastAsia="fr-FR"/>
        </w:rPr>
      </w:pPr>
    </w:p>
    <w:p w:rsidR="00B40144" w:rsidRDefault="00B40144" w:rsidP="00B40144">
      <w:pPr>
        <w:spacing w:after="0" w:line="240" w:lineRule="auto"/>
        <w:jc w:val="both"/>
        <w:rPr>
          <w:rFonts w:ascii="Arial" w:eastAsia="Times New Roman" w:hAnsi="Arial" w:cs="Arial"/>
          <w:b/>
          <w:bCs/>
          <w:lang w:eastAsia="fr-FR"/>
        </w:rPr>
      </w:pPr>
    </w:p>
    <w:p w:rsidR="00B40144" w:rsidRDefault="00B40144" w:rsidP="00B40144">
      <w:pPr>
        <w:spacing w:after="0" w:line="240" w:lineRule="auto"/>
        <w:ind w:right="-108"/>
        <w:jc w:val="center"/>
        <w:rPr>
          <w:rFonts w:ascii="Arial" w:eastAsia="Times New Roman" w:hAnsi="Arial" w:cs="Arial"/>
          <w:b/>
          <w:bCs/>
          <w:lang w:eastAsia="fr-FR"/>
        </w:rPr>
      </w:pPr>
    </w:p>
    <w:p w:rsidR="00B40144" w:rsidRDefault="00B40144" w:rsidP="00B40144">
      <w:pPr>
        <w:tabs>
          <w:tab w:val="left" w:pos="1701"/>
        </w:tabs>
        <w:spacing w:after="0" w:line="240" w:lineRule="auto"/>
        <w:ind w:left="1440" w:right="-2" w:hanging="1440"/>
        <w:jc w:val="center"/>
      </w:pPr>
      <w:r>
        <w:rPr>
          <w:rFonts w:ascii="Arial" w:eastAsia="Times New Roman" w:hAnsi="Arial" w:cs="Arial"/>
          <w:b/>
          <w:color w:val="000000"/>
          <w:lang w:eastAsia="fr-FR"/>
        </w:rPr>
        <w:t>PROJET DE LOI</w:t>
      </w:r>
    </w:p>
    <w:p w:rsidR="00B40144" w:rsidRDefault="00B40144" w:rsidP="00B40144">
      <w:pPr>
        <w:spacing w:after="0" w:line="240" w:lineRule="auto"/>
        <w:jc w:val="center"/>
        <w:rPr>
          <w:rFonts w:ascii="Arial" w:eastAsia="Times New Roman" w:hAnsi="Arial" w:cs="Arial"/>
          <w:b/>
          <w:bCs/>
          <w:color w:val="000000"/>
          <w:sz w:val="24"/>
          <w:szCs w:val="24"/>
          <w:lang w:eastAsia="fr-FR"/>
        </w:rPr>
      </w:pPr>
    </w:p>
    <w:p w:rsidR="00B40144" w:rsidRDefault="00B40144" w:rsidP="00B40144">
      <w:pPr>
        <w:jc w:val="both"/>
        <w:rPr>
          <w:rFonts w:ascii="Arial" w:eastAsia="Times New Roman" w:hAnsi="Arial" w:cs="Arial"/>
          <w:b/>
          <w:bCs/>
          <w:color w:val="000000"/>
          <w:sz w:val="24"/>
          <w:szCs w:val="24"/>
          <w:lang w:eastAsia="fr-FR"/>
        </w:rPr>
      </w:pPr>
      <w:r w:rsidRPr="001B3EEF">
        <w:rPr>
          <w:rFonts w:ascii="Arial" w:eastAsia="Times New Roman" w:hAnsi="Arial" w:cs="Arial"/>
          <w:b/>
          <w:bCs/>
          <w:color w:val="000000"/>
          <w:sz w:val="24"/>
          <w:szCs w:val="24"/>
          <w:lang w:eastAsia="fr-FR"/>
        </w:rPr>
        <w:t>concernant l'interopérabilité des systèmes de télépéage routier et facilitant l'échange transfrontière d'informations relatives au défaut de paiement des redevances routières dans l'Union européenne</w:t>
      </w:r>
    </w:p>
    <w:p w:rsidR="00B40144" w:rsidRPr="00B40144" w:rsidRDefault="00B40144" w:rsidP="00B40144">
      <w:pPr>
        <w:spacing w:after="120" w:line="240" w:lineRule="auto"/>
        <w:jc w:val="center"/>
        <w:rPr>
          <w:b/>
          <w:bCs/>
        </w:rPr>
      </w:pPr>
      <w:r w:rsidRPr="00B40144">
        <w:rPr>
          <w:rFonts w:ascii="Arial" w:eastAsia="Times New Roman" w:hAnsi="Arial" w:cs="Arial"/>
          <w:b/>
          <w:bCs/>
          <w:lang w:eastAsia="fr-FR"/>
        </w:rPr>
        <w:t>RESUME</w:t>
      </w:r>
    </w:p>
    <w:p w:rsidR="00B40144" w:rsidRPr="006D1FA3" w:rsidRDefault="00B40144" w:rsidP="00B40144">
      <w:pPr>
        <w:spacing w:after="0" w:line="240" w:lineRule="auto"/>
        <w:jc w:val="center"/>
        <w:rPr>
          <w:rFonts w:ascii="Arial" w:eastAsia="Times New Roman" w:hAnsi="Arial" w:cs="Arial"/>
          <w:lang w:eastAsia="fr-FR"/>
        </w:rPr>
      </w:pPr>
    </w:p>
    <w:p w:rsidR="00B40144" w:rsidRDefault="00B40144" w:rsidP="00B40144">
      <w:pPr>
        <w:spacing w:after="0" w:line="240" w:lineRule="auto"/>
        <w:jc w:val="both"/>
        <w:rPr>
          <w:rFonts w:ascii="Arial" w:hAnsi="Arial" w:cs="Arial"/>
          <w:highlight w:val="yellow"/>
        </w:rPr>
      </w:pPr>
    </w:p>
    <w:p w:rsidR="00B40144" w:rsidRPr="00BD070A" w:rsidRDefault="00B40144" w:rsidP="00B40144">
      <w:pPr>
        <w:spacing w:after="0" w:line="240" w:lineRule="auto"/>
        <w:jc w:val="both"/>
        <w:rPr>
          <w:rFonts w:ascii="Arial" w:hAnsi="Arial" w:cs="Arial"/>
        </w:rPr>
      </w:pPr>
      <w:r w:rsidRPr="00A92B67">
        <w:rPr>
          <w:rFonts w:ascii="Arial" w:hAnsi="Arial" w:cs="Arial"/>
        </w:rPr>
        <w:t>L</w:t>
      </w:r>
      <w:r>
        <w:rPr>
          <w:rFonts w:ascii="Arial" w:hAnsi="Arial" w:cs="Arial"/>
        </w:rPr>
        <w:t xml:space="preserve">e projet de loi a comme objet la transposition de </w:t>
      </w:r>
      <w:r w:rsidRPr="00A92B67">
        <w:rPr>
          <w:rFonts w:ascii="Arial" w:hAnsi="Arial" w:cs="Arial"/>
        </w:rPr>
        <w:t>la directive (UE) 2019/520 du Parlement européen et du Conseil du 19 mars 2019 concernant l’interopérabilité́ des systèmes de télépéage routier et facilitant l’échange transfrontière d’informations relatives au défaut de paiement des redevances routières dans l’Union, ci-après la «</w:t>
      </w:r>
      <w:r>
        <w:rPr>
          <w:rFonts w:ascii="Arial" w:hAnsi="Arial" w:cs="Arial"/>
        </w:rPr>
        <w:t> </w:t>
      </w:r>
      <w:r w:rsidRPr="001E4140">
        <w:rPr>
          <w:rFonts w:ascii="Arial" w:hAnsi="Arial" w:cs="Arial"/>
        </w:rPr>
        <w:t>directive (UE) 2019/520</w:t>
      </w:r>
      <w:r>
        <w:rPr>
          <w:rFonts w:ascii="Arial" w:hAnsi="Arial" w:cs="Arial"/>
        </w:rPr>
        <w:t> </w:t>
      </w:r>
      <w:r w:rsidRPr="00A92B67">
        <w:rPr>
          <w:rFonts w:ascii="Arial" w:hAnsi="Arial" w:cs="Arial"/>
        </w:rPr>
        <w:t xml:space="preserve">». </w:t>
      </w:r>
      <w:r>
        <w:rPr>
          <w:rFonts w:ascii="Arial" w:hAnsi="Arial" w:cs="Arial"/>
        </w:rPr>
        <w:t xml:space="preserve">Elle </w:t>
      </w:r>
      <w:r w:rsidRPr="00A92B67">
        <w:rPr>
          <w:rFonts w:ascii="Arial" w:hAnsi="Arial" w:cs="Arial"/>
        </w:rPr>
        <w:t>abroge la directive 2004/52/CE du Parlement européen et du Conseil du 29 avril 2004 concernant l’interopérabilité́ des systèmes de télépé</w:t>
      </w:r>
      <w:r>
        <w:rPr>
          <w:rFonts w:ascii="Arial" w:hAnsi="Arial" w:cs="Arial"/>
        </w:rPr>
        <w:t>ag</w:t>
      </w:r>
      <w:r w:rsidRPr="00A92B67">
        <w:rPr>
          <w:rFonts w:ascii="Arial" w:hAnsi="Arial" w:cs="Arial"/>
        </w:rPr>
        <w:t>e routier dans la Communauté́</w:t>
      </w:r>
      <w:r>
        <w:rPr>
          <w:rFonts w:ascii="Arial" w:hAnsi="Arial" w:cs="Arial"/>
        </w:rPr>
        <w:t xml:space="preserve">, </w:t>
      </w:r>
      <w:r w:rsidRPr="00A92B67">
        <w:rPr>
          <w:rFonts w:ascii="Arial" w:hAnsi="Arial" w:cs="Arial"/>
        </w:rPr>
        <w:t>ci-après la «</w:t>
      </w:r>
      <w:r>
        <w:rPr>
          <w:rFonts w:ascii="Arial" w:hAnsi="Arial" w:cs="Arial"/>
        </w:rPr>
        <w:t> </w:t>
      </w:r>
      <w:r w:rsidRPr="001E4140">
        <w:rPr>
          <w:rFonts w:ascii="Arial" w:hAnsi="Arial" w:cs="Arial"/>
        </w:rPr>
        <w:t xml:space="preserve">directive </w:t>
      </w:r>
      <w:r>
        <w:rPr>
          <w:rFonts w:ascii="Arial" w:hAnsi="Arial" w:cs="Arial"/>
        </w:rPr>
        <w:t>de 2004 </w:t>
      </w:r>
      <w:r w:rsidRPr="00A92B67">
        <w:rPr>
          <w:rFonts w:ascii="Arial" w:hAnsi="Arial" w:cs="Arial"/>
        </w:rPr>
        <w:t>».</w:t>
      </w:r>
    </w:p>
    <w:p w:rsidR="00B40144" w:rsidRDefault="00B40144" w:rsidP="00B40144">
      <w:pPr>
        <w:spacing w:after="0" w:line="240" w:lineRule="auto"/>
        <w:jc w:val="both"/>
        <w:rPr>
          <w:rFonts w:ascii="Arial" w:hAnsi="Arial" w:cs="Arial"/>
          <w:lang w:val="fr-FR"/>
        </w:rPr>
      </w:pPr>
    </w:p>
    <w:p w:rsidR="00B40144" w:rsidRPr="001E4140" w:rsidRDefault="00B40144" w:rsidP="00B40144">
      <w:pPr>
        <w:spacing w:after="0" w:line="240" w:lineRule="auto"/>
        <w:jc w:val="both"/>
        <w:rPr>
          <w:rFonts w:ascii="Arial" w:hAnsi="Arial" w:cs="Arial"/>
          <w:lang w:val="fr-FR"/>
        </w:rPr>
      </w:pPr>
      <w:r w:rsidRPr="001E4140">
        <w:rPr>
          <w:rFonts w:ascii="Arial" w:hAnsi="Arial" w:cs="Arial"/>
          <w:lang w:val="fr-FR"/>
        </w:rPr>
        <w:t>La</w:t>
      </w:r>
      <w:r>
        <w:rPr>
          <w:rFonts w:ascii="Arial" w:hAnsi="Arial" w:cs="Arial"/>
          <w:lang w:val="fr-FR"/>
        </w:rPr>
        <w:t xml:space="preserve"> </w:t>
      </w:r>
      <w:r w:rsidRPr="001E4140">
        <w:rPr>
          <w:rFonts w:ascii="Arial" w:hAnsi="Arial" w:cs="Arial"/>
          <w:lang w:val="fr-FR"/>
        </w:rPr>
        <w:t>directive (UE) 2019/520 a pour objectifs d’assurer l’interopérabilité́ des systèmes de télépéag</w:t>
      </w:r>
      <w:r>
        <w:rPr>
          <w:rFonts w:ascii="Arial" w:hAnsi="Arial" w:cs="Arial"/>
          <w:lang w:val="fr-FR"/>
        </w:rPr>
        <w:t>e</w:t>
      </w:r>
      <w:r w:rsidRPr="001E4140">
        <w:rPr>
          <w:rFonts w:ascii="Arial" w:hAnsi="Arial" w:cs="Arial"/>
          <w:lang w:val="fr-FR"/>
        </w:rPr>
        <w:t xml:space="preserve"> sur l’ensemble du réseau routier de l’Union européenne et de faciliter l’échange transfrontière de données d’immatriculation concernant les véhicules et les propriétaires ou détenteurs de véhicules pour lesquels il y a eu défaut de paiement de tout type de redevance routière dans l’Union. L’objectif d’interopérabilité́ est </w:t>
      </w:r>
      <w:r>
        <w:rPr>
          <w:rFonts w:ascii="Arial" w:hAnsi="Arial" w:cs="Arial"/>
          <w:lang w:val="fr-FR"/>
        </w:rPr>
        <w:t xml:space="preserve">notamment </w:t>
      </w:r>
      <w:r w:rsidRPr="001E4140">
        <w:rPr>
          <w:rFonts w:ascii="Arial" w:hAnsi="Arial" w:cs="Arial"/>
          <w:lang w:val="fr-FR"/>
        </w:rPr>
        <w:t>poursuivi au moyen d’un système européen de télépéa</w:t>
      </w:r>
      <w:r>
        <w:rPr>
          <w:rFonts w:ascii="Arial" w:hAnsi="Arial" w:cs="Arial"/>
          <w:lang w:val="fr-FR"/>
        </w:rPr>
        <w:t>g</w:t>
      </w:r>
      <w:r w:rsidRPr="001E4140">
        <w:rPr>
          <w:rFonts w:ascii="Arial" w:hAnsi="Arial" w:cs="Arial"/>
          <w:lang w:val="fr-FR"/>
        </w:rPr>
        <w:t>e, ci-après «</w:t>
      </w:r>
      <w:r>
        <w:rPr>
          <w:rFonts w:ascii="Arial" w:hAnsi="Arial" w:cs="Arial"/>
          <w:lang w:val="fr-FR"/>
        </w:rPr>
        <w:t> </w:t>
      </w:r>
      <w:r w:rsidRPr="001E4140">
        <w:rPr>
          <w:rFonts w:ascii="Arial" w:hAnsi="Arial" w:cs="Arial"/>
          <w:lang w:val="fr-FR"/>
        </w:rPr>
        <w:t>SET</w:t>
      </w:r>
      <w:r>
        <w:rPr>
          <w:rFonts w:ascii="Arial" w:hAnsi="Arial" w:cs="Arial"/>
          <w:lang w:val="fr-FR"/>
        </w:rPr>
        <w:t> </w:t>
      </w:r>
      <w:r w:rsidRPr="001E4140">
        <w:rPr>
          <w:rFonts w:ascii="Arial" w:hAnsi="Arial" w:cs="Arial"/>
          <w:lang w:val="fr-FR"/>
        </w:rPr>
        <w:t>», complémentaire par rapport aux services de télépéag</w:t>
      </w:r>
      <w:r>
        <w:rPr>
          <w:rFonts w:ascii="Arial" w:hAnsi="Arial" w:cs="Arial"/>
          <w:lang w:val="fr-FR"/>
        </w:rPr>
        <w:t>e</w:t>
      </w:r>
      <w:r w:rsidRPr="001E4140">
        <w:rPr>
          <w:rFonts w:ascii="Arial" w:hAnsi="Arial" w:cs="Arial"/>
          <w:lang w:val="fr-FR"/>
        </w:rPr>
        <w:t xml:space="preserve"> nationaux.</w:t>
      </w:r>
      <w:r>
        <w:rPr>
          <w:rFonts w:ascii="Arial" w:hAnsi="Arial" w:cs="Arial"/>
          <w:lang w:val="fr-FR"/>
        </w:rPr>
        <w:t xml:space="preserve"> </w:t>
      </w:r>
    </w:p>
    <w:p w:rsidR="00B40144" w:rsidRDefault="00B40144" w:rsidP="00B40144">
      <w:pPr>
        <w:spacing w:after="0" w:line="240" w:lineRule="auto"/>
        <w:jc w:val="both"/>
        <w:rPr>
          <w:rFonts w:ascii="Arial" w:hAnsi="Arial" w:cs="Arial"/>
        </w:rPr>
      </w:pPr>
    </w:p>
    <w:p w:rsidR="00B40144" w:rsidRPr="00A92B67" w:rsidRDefault="00B40144" w:rsidP="00B40144">
      <w:pPr>
        <w:spacing w:after="0" w:line="240" w:lineRule="auto"/>
        <w:jc w:val="both"/>
        <w:rPr>
          <w:rFonts w:ascii="Arial" w:hAnsi="Arial" w:cs="Arial"/>
        </w:rPr>
      </w:pPr>
      <w:r>
        <w:rPr>
          <w:rFonts w:ascii="Arial" w:hAnsi="Arial" w:cs="Arial"/>
          <w:lang w:val="fr-FR"/>
        </w:rPr>
        <w:t xml:space="preserve">Même s’il n’est pas prévu actuellement </w:t>
      </w:r>
      <w:r w:rsidRPr="001E4140">
        <w:rPr>
          <w:rFonts w:ascii="Arial" w:hAnsi="Arial" w:cs="Arial"/>
          <w:lang w:val="fr-FR"/>
        </w:rPr>
        <w:t xml:space="preserve">d’instaurer un péage sur le réseau routier </w:t>
      </w:r>
      <w:r>
        <w:rPr>
          <w:rFonts w:ascii="Arial" w:hAnsi="Arial" w:cs="Arial"/>
          <w:lang w:val="fr-FR"/>
        </w:rPr>
        <w:t>national, l</w:t>
      </w:r>
      <w:r w:rsidRPr="001E4140">
        <w:rPr>
          <w:rFonts w:ascii="Arial" w:hAnsi="Arial" w:cs="Arial"/>
          <w:lang w:val="fr-FR"/>
        </w:rPr>
        <w:t xml:space="preserve">e Luxembourg </w:t>
      </w:r>
      <w:r>
        <w:rPr>
          <w:rFonts w:ascii="Arial" w:hAnsi="Arial" w:cs="Arial"/>
          <w:lang w:val="fr-FR"/>
        </w:rPr>
        <w:t xml:space="preserve">reste de toute façon obligé à transposer </w:t>
      </w:r>
      <w:r w:rsidRPr="001E4140">
        <w:rPr>
          <w:rFonts w:ascii="Arial" w:hAnsi="Arial" w:cs="Arial"/>
          <w:lang w:val="fr-FR"/>
        </w:rPr>
        <w:t>la directive (UE) 2019/520</w:t>
      </w:r>
      <w:r>
        <w:rPr>
          <w:rFonts w:ascii="Arial" w:hAnsi="Arial" w:cs="Arial"/>
          <w:lang w:val="fr-FR"/>
        </w:rPr>
        <w:t xml:space="preserve">, qui met par ailleurs </w:t>
      </w:r>
      <w:r w:rsidRPr="001E4140">
        <w:rPr>
          <w:rFonts w:ascii="Arial" w:hAnsi="Arial" w:cs="Arial"/>
          <w:lang w:val="fr-FR"/>
        </w:rPr>
        <w:t xml:space="preserve">en place des règles </w:t>
      </w:r>
      <w:r>
        <w:rPr>
          <w:rFonts w:ascii="Arial" w:hAnsi="Arial" w:cs="Arial"/>
          <w:lang w:val="fr-FR"/>
        </w:rPr>
        <w:t xml:space="preserve">européennes </w:t>
      </w:r>
      <w:r w:rsidRPr="001E4140">
        <w:rPr>
          <w:rFonts w:ascii="Arial" w:hAnsi="Arial" w:cs="Arial"/>
          <w:lang w:val="fr-FR"/>
        </w:rPr>
        <w:t xml:space="preserve">d’échange de données d’immatriculation </w:t>
      </w:r>
      <w:r>
        <w:rPr>
          <w:rFonts w:ascii="Arial" w:hAnsi="Arial" w:cs="Arial"/>
          <w:lang w:val="fr-FR"/>
        </w:rPr>
        <w:t>concernant l</w:t>
      </w:r>
      <w:r w:rsidRPr="001E4140">
        <w:rPr>
          <w:rFonts w:ascii="Arial" w:hAnsi="Arial" w:cs="Arial"/>
          <w:lang w:val="fr-FR"/>
        </w:rPr>
        <w:t xml:space="preserve">es véhicules et </w:t>
      </w:r>
      <w:r>
        <w:rPr>
          <w:rFonts w:ascii="Arial" w:hAnsi="Arial" w:cs="Arial"/>
          <w:lang w:val="fr-FR"/>
        </w:rPr>
        <w:t xml:space="preserve">les </w:t>
      </w:r>
      <w:r w:rsidRPr="001E4140">
        <w:rPr>
          <w:rFonts w:ascii="Arial" w:hAnsi="Arial" w:cs="Arial"/>
          <w:lang w:val="fr-FR"/>
        </w:rPr>
        <w:t xml:space="preserve">propriétaires ou détenteurs dans le but de réagir face au défaut de paiement. </w:t>
      </w:r>
    </w:p>
    <w:p w:rsidR="00B40144" w:rsidRDefault="00B40144" w:rsidP="00B40144">
      <w:pPr>
        <w:spacing w:after="0" w:line="240" w:lineRule="auto"/>
        <w:jc w:val="both"/>
        <w:rPr>
          <w:rFonts w:ascii="Arial" w:hAnsi="Arial" w:cs="Arial"/>
        </w:rPr>
      </w:pPr>
    </w:p>
    <w:p w:rsidR="00B40144" w:rsidRPr="00843C28" w:rsidRDefault="00B40144" w:rsidP="00B40144">
      <w:pPr>
        <w:spacing w:after="0" w:line="240" w:lineRule="auto"/>
        <w:jc w:val="both"/>
        <w:rPr>
          <w:rFonts w:ascii="Arial" w:hAnsi="Arial" w:cs="Arial"/>
          <w:b/>
          <w:bCs/>
        </w:rPr>
      </w:pPr>
    </w:p>
    <w:p w:rsidR="00B40144" w:rsidRDefault="00B40144" w:rsidP="00B40144">
      <w:pPr>
        <w:spacing w:after="0" w:line="240" w:lineRule="auto"/>
        <w:jc w:val="both"/>
        <w:rPr>
          <w:rFonts w:ascii="Arial" w:hAnsi="Arial" w:cs="Arial"/>
        </w:rPr>
      </w:pPr>
      <w:r w:rsidRPr="00A92B67">
        <w:rPr>
          <w:rFonts w:ascii="Arial" w:hAnsi="Arial" w:cs="Arial"/>
        </w:rPr>
        <w:t xml:space="preserve">La </w:t>
      </w:r>
      <w:r>
        <w:rPr>
          <w:rFonts w:ascii="Arial" w:hAnsi="Arial" w:cs="Arial"/>
        </w:rPr>
        <w:t xml:space="preserve">nouvelle </w:t>
      </w:r>
      <w:r w:rsidRPr="00A92B67">
        <w:rPr>
          <w:rFonts w:ascii="Arial" w:hAnsi="Arial" w:cs="Arial"/>
        </w:rPr>
        <w:t>directive (UE) 2019/520</w:t>
      </w:r>
      <w:r>
        <w:rPr>
          <w:rFonts w:ascii="Arial" w:hAnsi="Arial" w:cs="Arial"/>
        </w:rPr>
        <w:t xml:space="preserve"> prévoit</w:t>
      </w:r>
      <w:r w:rsidRPr="00A92B67">
        <w:rPr>
          <w:rFonts w:ascii="Arial" w:hAnsi="Arial" w:cs="Arial"/>
        </w:rPr>
        <w:t xml:space="preserve"> </w:t>
      </w:r>
      <w:r>
        <w:rPr>
          <w:rFonts w:ascii="Arial" w:hAnsi="Arial" w:cs="Arial"/>
        </w:rPr>
        <w:t>une</w:t>
      </w:r>
      <w:r w:rsidRPr="00A92B67">
        <w:rPr>
          <w:rFonts w:ascii="Arial" w:hAnsi="Arial" w:cs="Arial"/>
        </w:rPr>
        <w:t xml:space="preserve"> procédure d’échange d’informations sur le défaut de paiement de redevances routières</w:t>
      </w:r>
      <w:r>
        <w:rPr>
          <w:rFonts w:ascii="Arial" w:hAnsi="Arial" w:cs="Arial"/>
        </w:rPr>
        <w:t xml:space="preserve"> et permettra ainsi aux différents acteurs </w:t>
      </w:r>
      <w:r w:rsidRPr="00A92B67">
        <w:rPr>
          <w:rFonts w:ascii="Arial" w:hAnsi="Arial" w:cs="Arial"/>
        </w:rPr>
        <w:t xml:space="preserve">auxquels un paiement d’une redevance routière est dû, </w:t>
      </w:r>
      <w:r>
        <w:rPr>
          <w:rFonts w:ascii="Arial" w:hAnsi="Arial" w:cs="Arial"/>
        </w:rPr>
        <w:t xml:space="preserve">de </w:t>
      </w:r>
      <w:r w:rsidRPr="00A92B67">
        <w:rPr>
          <w:rFonts w:ascii="Arial" w:hAnsi="Arial" w:cs="Arial"/>
        </w:rPr>
        <w:t xml:space="preserve">réclamer ces montants aux usagers de route dont les voitures sont immatriculées dans d’autres États membres. En ce qui concerne le Luxembourg, cet échange d’informations permettra </w:t>
      </w:r>
      <w:r>
        <w:rPr>
          <w:rFonts w:ascii="Arial" w:hAnsi="Arial" w:cs="Arial"/>
        </w:rPr>
        <w:t xml:space="preserve">ainsi </w:t>
      </w:r>
      <w:r w:rsidRPr="00A92B67">
        <w:rPr>
          <w:rFonts w:ascii="Arial" w:hAnsi="Arial" w:cs="Arial"/>
        </w:rPr>
        <w:t xml:space="preserve">à l’Administration </w:t>
      </w:r>
      <w:r w:rsidRPr="00A87400">
        <w:rPr>
          <w:rFonts w:ascii="Arial" w:hAnsi="Arial" w:cs="Arial"/>
        </w:rPr>
        <w:t xml:space="preserve">des douanes et accises </w:t>
      </w:r>
      <w:r w:rsidRPr="00A92B67">
        <w:rPr>
          <w:rFonts w:ascii="Arial" w:hAnsi="Arial" w:cs="Arial"/>
        </w:rPr>
        <w:t>d’identifier les contrevenants non-résidents en cas de non-paiement de l’</w:t>
      </w:r>
      <w:proofErr w:type="spellStart"/>
      <w:r w:rsidRPr="00A92B67">
        <w:rPr>
          <w:rFonts w:ascii="Arial" w:hAnsi="Arial" w:cs="Arial"/>
        </w:rPr>
        <w:t>Eurovignette</w:t>
      </w:r>
      <w:proofErr w:type="spellEnd"/>
      <w:r w:rsidRPr="00A92B67">
        <w:rPr>
          <w:rFonts w:ascii="Arial" w:hAnsi="Arial" w:cs="Arial"/>
        </w:rPr>
        <w:t>.</w:t>
      </w:r>
      <w:r>
        <w:rPr>
          <w:rFonts w:ascii="Arial" w:hAnsi="Arial" w:cs="Arial"/>
        </w:rPr>
        <w:t xml:space="preserve"> En effet, bien que le Luxembourg n’ait pas introduit de système de péage général, nous percevons néanmoins - en tant qu’État signataire de </w:t>
      </w:r>
      <w:r w:rsidRPr="00722907">
        <w:rPr>
          <w:rFonts w:ascii="Arial" w:hAnsi="Arial" w:cs="Arial"/>
          <w:i/>
          <w:iCs/>
        </w:rPr>
        <w:t>l’Accord du 9 février 1994 relatif  à la perception d’un droit d’usage pour l’utilisation de certaines routes par des véhicules utilitaires lourds</w:t>
      </w:r>
      <w:r>
        <w:rPr>
          <w:rFonts w:ascii="Arial" w:hAnsi="Arial" w:cs="Arial"/>
        </w:rPr>
        <w:t>, dit « </w:t>
      </w:r>
      <w:proofErr w:type="spellStart"/>
      <w:r>
        <w:rPr>
          <w:rFonts w:ascii="Arial" w:hAnsi="Arial" w:cs="Arial"/>
        </w:rPr>
        <w:t>Eurovignette</w:t>
      </w:r>
      <w:proofErr w:type="spellEnd"/>
      <w:r>
        <w:rPr>
          <w:rFonts w:ascii="Arial" w:hAnsi="Arial" w:cs="Arial"/>
        </w:rPr>
        <w:t xml:space="preserve"> » - une redevance </w:t>
      </w:r>
      <w:r w:rsidRPr="00843C28">
        <w:rPr>
          <w:rFonts w:ascii="Arial" w:hAnsi="Arial" w:cs="Arial"/>
        </w:rPr>
        <w:t>pour</w:t>
      </w:r>
      <w:r>
        <w:rPr>
          <w:rFonts w:ascii="Arial" w:hAnsi="Arial" w:cs="Arial"/>
        </w:rPr>
        <w:t xml:space="preserve"> </w:t>
      </w:r>
      <w:r w:rsidRPr="00843C28">
        <w:rPr>
          <w:rFonts w:ascii="Arial" w:hAnsi="Arial" w:cs="Arial"/>
        </w:rPr>
        <w:t>les v</w:t>
      </w:r>
      <w:r>
        <w:rPr>
          <w:rFonts w:ascii="Arial" w:hAnsi="Arial" w:cs="Arial"/>
        </w:rPr>
        <w:t>é</w:t>
      </w:r>
      <w:r w:rsidRPr="00843C28">
        <w:rPr>
          <w:rFonts w:ascii="Arial" w:hAnsi="Arial" w:cs="Arial"/>
        </w:rPr>
        <w:t xml:space="preserve">hicules </w:t>
      </w:r>
      <w:r>
        <w:rPr>
          <w:rFonts w:ascii="Arial" w:hAnsi="Arial" w:cs="Arial"/>
        </w:rPr>
        <w:t xml:space="preserve">utilitaires </w:t>
      </w:r>
      <w:r w:rsidRPr="00843C28">
        <w:rPr>
          <w:rFonts w:ascii="Arial" w:hAnsi="Arial" w:cs="Arial"/>
        </w:rPr>
        <w:t>d’une masse maximale autorisé</w:t>
      </w:r>
      <w:r>
        <w:rPr>
          <w:rFonts w:ascii="Arial" w:hAnsi="Arial" w:cs="Arial"/>
        </w:rPr>
        <w:t>e</w:t>
      </w:r>
      <w:r w:rsidRPr="00843C28">
        <w:rPr>
          <w:rFonts w:ascii="Arial" w:hAnsi="Arial" w:cs="Arial"/>
        </w:rPr>
        <w:t xml:space="preserve"> de 12 tonnes ou plus</w:t>
      </w:r>
      <w:r>
        <w:rPr>
          <w:rFonts w:ascii="Arial" w:hAnsi="Arial" w:cs="Arial"/>
        </w:rPr>
        <w:t xml:space="preserve"> circulant sur</w:t>
      </w:r>
      <w:r w:rsidRPr="00843C28">
        <w:rPr>
          <w:rFonts w:ascii="Arial" w:hAnsi="Arial" w:cs="Arial"/>
        </w:rPr>
        <w:t xml:space="preserve"> les voies </w:t>
      </w:r>
      <w:r>
        <w:rPr>
          <w:rFonts w:ascii="Arial" w:hAnsi="Arial" w:cs="Arial"/>
        </w:rPr>
        <w:t xml:space="preserve">nationales </w:t>
      </w:r>
      <w:r w:rsidRPr="00843C28">
        <w:rPr>
          <w:rFonts w:ascii="Arial" w:hAnsi="Arial" w:cs="Arial"/>
        </w:rPr>
        <w:t>faisant partie du r</w:t>
      </w:r>
      <w:r>
        <w:rPr>
          <w:rFonts w:ascii="Arial" w:hAnsi="Arial" w:cs="Arial"/>
        </w:rPr>
        <w:t>é</w:t>
      </w:r>
      <w:r w:rsidRPr="00843C28">
        <w:rPr>
          <w:rFonts w:ascii="Arial" w:hAnsi="Arial" w:cs="Arial"/>
        </w:rPr>
        <w:t>seau transeurop</w:t>
      </w:r>
      <w:r>
        <w:rPr>
          <w:rFonts w:ascii="Arial" w:hAnsi="Arial" w:cs="Arial"/>
        </w:rPr>
        <w:t>ée</w:t>
      </w:r>
      <w:r w:rsidRPr="00843C28">
        <w:rPr>
          <w:rFonts w:ascii="Arial" w:hAnsi="Arial" w:cs="Arial"/>
        </w:rPr>
        <w:t>n</w:t>
      </w:r>
      <w:r>
        <w:rPr>
          <w:rFonts w:ascii="Arial" w:hAnsi="Arial" w:cs="Arial"/>
        </w:rPr>
        <w:t xml:space="preserve">. </w:t>
      </w:r>
    </w:p>
    <w:p w:rsidR="00B40144" w:rsidRDefault="00B40144" w:rsidP="00B40144">
      <w:pPr>
        <w:spacing w:after="0" w:line="240" w:lineRule="auto"/>
        <w:jc w:val="both"/>
        <w:rPr>
          <w:rFonts w:ascii="Arial" w:hAnsi="Arial" w:cs="Arial"/>
        </w:rPr>
      </w:pPr>
    </w:p>
    <w:p w:rsidR="008260C4" w:rsidRDefault="008260C4"/>
    <w:sectPr w:rsidR="008260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Mincho"/>
    <w:charset w:val="80"/>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iberation Sans">
    <w:altName w:val="Arial"/>
    <w:charset w:val="01"/>
    <w:family w:val="roman"/>
    <w:pitch w:val="variable"/>
  </w:font>
  <w:font w:name="PingFang SC">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Liberation Serif">
    <w:altName w:val="MS Gothic"/>
    <w:charset w:val="80"/>
    <w:family w:val="roman"/>
    <w:pitch w:val="variable"/>
  </w:font>
  <w:font w:name="Songti SC">
    <w:charset w:val="01"/>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6"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2192A35"/>
    <w:multiLevelType w:val="hybridMultilevel"/>
    <w:tmpl w:val="BF48C95E"/>
    <w:lvl w:ilvl="0" w:tplc="D522104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4FE387A"/>
    <w:multiLevelType w:val="hybridMultilevel"/>
    <w:tmpl w:val="E7FE777E"/>
    <w:lvl w:ilvl="0" w:tplc="140C0011">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2" w15:restartNumberingAfterBreak="0">
    <w:nsid w:val="066B547D"/>
    <w:multiLevelType w:val="hybridMultilevel"/>
    <w:tmpl w:val="32926250"/>
    <w:lvl w:ilvl="0" w:tplc="4014B652">
      <w:start w:val="1"/>
      <w:numFmt w:val="decimal"/>
      <w:lvlText w:val="%1."/>
      <w:lvlJc w:val="left"/>
      <w:pPr>
        <w:ind w:left="786" w:hanging="360"/>
      </w:pPr>
      <w:rPr>
        <w:rFonts w:hint="default"/>
      </w:rPr>
    </w:lvl>
    <w:lvl w:ilvl="1" w:tplc="140C0019" w:tentative="1">
      <w:start w:val="1"/>
      <w:numFmt w:val="lowerLetter"/>
      <w:lvlText w:val="%2."/>
      <w:lvlJc w:val="left"/>
      <w:pPr>
        <w:ind w:left="1506" w:hanging="360"/>
      </w:pPr>
    </w:lvl>
    <w:lvl w:ilvl="2" w:tplc="140C001B" w:tentative="1">
      <w:start w:val="1"/>
      <w:numFmt w:val="lowerRoman"/>
      <w:lvlText w:val="%3."/>
      <w:lvlJc w:val="right"/>
      <w:pPr>
        <w:ind w:left="2226" w:hanging="180"/>
      </w:pPr>
    </w:lvl>
    <w:lvl w:ilvl="3" w:tplc="140C000F" w:tentative="1">
      <w:start w:val="1"/>
      <w:numFmt w:val="decimal"/>
      <w:lvlText w:val="%4."/>
      <w:lvlJc w:val="left"/>
      <w:pPr>
        <w:ind w:left="2946" w:hanging="360"/>
      </w:pPr>
    </w:lvl>
    <w:lvl w:ilvl="4" w:tplc="140C0019" w:tentative="1">
      <w:start w:val="1"/>
      <w:numFmt w:val="lowerLetter"/>
      <w:lvlText w:val="%5."/>
      <w:lvlJc w:val="left"/>
      <w:pPr>
        <w:ind w:left="3666" w:hanging="360"/>
      </w:pPr>
    </w:lvl>
    <w:lvl w:ilvl="5" w:tplc="140C001B" w:tentative="1">
      <w:start w:val="1"/>
      <w:numFmt w:val="lowerRoman"/>
      <w:lvlText w:val="%6."/>
      <w:lvlJc w:val="right"/>
      <w:pPr>
        <w:ind w:left="4386" w:hanging="180"/>
      </w:pPr>
    </w:lvl>
    <w:lvl w:ilvl="6" w:tplc="140C000F" w:tentative="1">
      <w:start w:val="1"/>
      <w:numFmt w:val="decimal"/>
      <w:lvlText w:val="%7."/>
      <w:lvlJc w:val="left"/>
      <w:pPr>
        <w:ind w:left="5106" w:hanging="360"/>
      </w:pPr>
    </w:lvl>
    <w:lvl w:ilvl="7" w:tplc="140C0019" w:tentative="1">
      <w:start w:val="1"/>
      <w:numFmt w:val="lowerLetter"/>
      <w:lvlText w:val="%8."/>
      <w:lvlJc w:val="left"/>
      <w:pPr>
        <w:ind w:left="5826" w:hanging="360"/>
      </w:pPr>
    </w:lvl>
    <w:lvl w:ilvl="8" w:tplc="140C001B" w:tentative="1">
      <w:start w:val="1"/>
      <w:numFmt w:val="lowerRoman"/>
      <w:lvlText w:val="%9."/>
      <w:lvlJc w:val="right"/>
      <w:pPr>
        <w:ind w:left="6546" w:hanging="180"/>
      </w:pPr>
    </w:lvl>
  </w:abstractNum>
  <w:abstractNum w:abstractNumId="13" w15:restartNumberingAfterBreak="0">
    <w:nsid w:val="089E3381"/>
    <w:multiLevelType w:val="hybridMultilevel"/>
    <w:tmpl w:val="39C21E50"/>
    <w:lvl w:ilvl="0" w:tplc="AAD8957C">
      <w:start w:val="1"/>
      <w:numFmt w:val="lowerLetter"/>
      <w:lvlText w:val="%1."/>
      <w:lvlJc w:val="left"/>
      <w:pPr>
        <w:ind w:left="644" w:hanging="360"/>
      </w:pPr>
      <w:rPr>
        <w:rFonts w:hint="default"/>
      </w:rPr>
    </w:lvl>
    <w:lvl w:ilvl="1" w:tplc="140C0019" w:tentative="1">
      <w:start w:val="1"/>
      <w:numFmt w:val="lowerLetter"/>
      <w:lvlText w:val="%2."/>
      <w:lvlJc w:val="left"/>
      <w:pPr>
        <w:ind w:left="1364" w:hanging="360"/>
      </w:pPr>
    </w:lvl>
    <w:lvl w:ilvl="2" w:tplc="140C001B" w:tentative="1">
      <w:start w:val="1"/>
      <w:numFmt w:val="lowerRoman"/>
      <w:lvlText w:val="%3."/>
      <w:lvlJc w:val="right"/>
      <w:pPr>
        <w:ind w:left="2084" w:hanging="180"/>
      </w:pPr>
    </w:lvl>
    <w:lvl w:ilvl="3" w:tplc="140C000F" w:tentative="1">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abstractNum w:abstractNumId="14" w15:restartNumberingAfterBreak="0">
    <w:nsid w:val="15010D14"/>
    <w:multiLevelType w:val="hybridMultilevel"/>
    <w:tmpl w:val="1BAE41E4"/>
    <w:lvl w:ilvl="0" w:tplc="FFFFFFFF">
      <w:start w:val="1"/>
      <w:numFmt w:val="decimal"/>
      <w:pStyle w:val="Titre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1A53165E"/>
    <w:multiLevelType w:val="hybridMultilevel"/>
    <w:tmpl w:val="3FF63A02"/>
    <w:lvl w:ilvl="0" w:tplc="140C000F">
      <w:start w:val="1"/>
      <w:numFmt w:val="decimal"/>
      <w:lvlText w:val="%1."/>
      <w:lvlJc w:val="left"/>
      <w:pPr>
        <w:ind w:left="1070" w:hanging="360"/>
      </w:pPr>
      <w:rPr>
        <w:rFonts w:hint="default"/>
      </w:rPr>
    </w:lvl>
    <w:lvl w:ilvl="1" w:tplc="140C0019" w:tentative="1">
      <w:start w:val="1"/>
      <w:numFmt w:val="lowerLetter"/>
      <w:lvlText w:val="%2."/>
      <w:lvlJc w:val="left"/>
      <w:pPr>
        <w:ind w:left="1790" w:hanging="360"/>
      </w:pPr>
    </w:lvl>
    <w:lvl w:ilvl="2" w:tplc="140C001B" w:tentative="1">
      <w:start w:val="1"/>
      <w:numFmt w:val="lowerRoman"/>
      <w:lvlText w:val="%3."/>
      <w:lvlJc w:val="right"/>
      <w:pPr>
        <w:ind w:left="2510" w:hanging="180"/>
      </w:pPr>
    </w:lvl>
    <w:lvl w:ilvl="3" w:tplc="140C000F" w:tentative="1">
      <w:start w:val="1"/>
      <w:numFmt w:val="decimal"/>
      <w:lvlText w:val="%4."/>
      <w:lvlJc w:val="left"/>
      <w:pPr>
        <w:ind w:left="3230" w:hanging="360"/>
      </w:pPr>
    </w:lvl>
    <w:lvl w:ilvl="4" w:tplc="140C0019" w:tentative="1">
      <w:start w:val="1"/>
      <w:numFmt w:val="lowerLetter"/>
      <w:lvlText w:val="%5."/>
      <w:lvlJc w:val="left"/>
      <w:pPr>
        <w:ind w:left="3950" w:hanging="360"/>
      </w:pPr>
    </w:lvl>
    <w:lvl w:ilvl="5" w:tplc="140C001B" w:tentative="1">
      <w:start w:val="1"/>
      <w:numFmt w:val="lowerRoman"/>
      <w:lvlText w:val="%6."/>
      <w:lvlJc w:val="right"/>
      <w:pPr>
        <w:ind w:left="4670" w:hanging="180"/>
      </w:pPr>
    </w:lvl>
    <w:lvl w:ilvl="6" w:tplc="140C000F" w:tentative="1">
      <w:start w:val="1"/>
      <w:numFmt w:val="decimal"/>
      <w:lvlText w:val="%7."/>
      <w:lvlJc w:val="left"/>
      <w:pPr>
        <w:ind w:left="5390" w:hanging="360"/>
      </w:pPr>
    </w:lvl>
    <w:lvl w:ilvl="7" w:tplc="140C0019" w:tentative="1">
      <w:start w:val="1"/>
      <w:numFmt w:val="lowerLetter"/>
      <w:lvlText w:val="%8."/>
      <w:lvlJc w:val="left"/>
      <w:pPr>
        <w:ind w:left="6110" w:hanging="360"/>
      </w:pPr>
    </w:lvl>
    <w:lvl w:ilvl="8" w:tplc="140C001B" w:tentative="1">
      <w:start w:val="1"/>
      <w:numFmt w:val="lowerRoman"/>
      <w:lvlText w:val="%9."/>
      <w:lvlJc w:val="right"/>
      <w:pPr>
        <w:ind w:left="6830" w:hanging="180"/>
      </w:pPr>
    </w:lvl>
  </w:abstractNum>
  <w:abstractNum w:abstractNumId="16" w15:restartNumberingAfterBreak="0">
    <w:nsid w:val="2B297ADF"/>
    <w:multiLevelType w:val="hybridMultilevel"/>
    <w:tmpl w:val="C6E23E6C"/>
    <w:lvl w:ilvl="0" w:tplc="2EC0EB56">
      <w:start w:val="1"/>
      <w:numFmt w:val="lowerLetter"/>
      <w:lvlText w:val="%1)"/>
      <w:lvlJc w:val="left"/>
      <w:pPr>
        <w:ind w:left="1070" w:hanging="360"/>
      </w:pPr>
      <w:rPr>
        <w:strike/>
      </w:r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17" w15:restartNumberingAfterBreak="0">
    <w:nsid w:val="2DC23495"/>
    <w:multiLevelType w:val="hybridMultilevel"/>
    <w:tmpl w:val="16484BE4"/>
    <w:lvl w:ilvl="0" w:tplc="C31ED404">
      <w:numFmt w:val="bullet"/>
      <w:lvlText w:val="–"/>
      <w:lvlJc w:val="left"/>
      <w:rPr>
        <w:rFonts w:ascii="Calibri" w:eastAsia="Calibri" w:hAnsi="Calibri"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8" w15:restartNumberingAfterBreak="0">
    <w:nsid w:val="3147286B"/>
    <w:multiLevelType w:val="hybridMultilevel"/>
    <w:tmpl w:val="F1C821A6"/>
    <w:lvl w:ilvl="0" w:tplc="242C3306">
      <w:start w:val="1"/>
      <w:numFmt w:val="lowerLetter"/>
      <w:lvlText w:val="%1)"/>
      <w:lvlJc w:val="left"/>
      <w:rPr>
        <w:rFonts w:ascii="Calibri" w:eastAsia="Calibri" w:hAnsi="Calibri" w:cs="Times New Roman"/>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9" w15:restartNumberingAfterBreak="0">
    <w:nsid w:val="3FFC77C8"/>
    <w:multiLevelType w:val="hybridMultilevel"/>
    <w:tmpl w:val="1EF86DA6"/>
    <w:lvl w:ilvl="0" w:tplc="F580F62E">
      <w:start w:val="1"/>
      <w:numFmt w:val="decimal"/>
      <w:lvlText w:val="%1."/>
      <w:lvlJc w:val="left"/>
      <w:pPr>
        <w:ind w:left="1778" w:hanging="360"/>
      </w:pPr>
      <w:rPr>
        <w:strike/>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0" w15:restartNumberingAfterBreak="0">
    <w:nsid w:val="41453D65"/>
    <w:multiLevelType w:val="hybridMultilevel"/>
    <w:tmpl w:val="395E534A"/>
    <w:lvl w:ilvl="0" w:tplc="96CEF0FC">
      <w:start w:val="2"/>
      <w:numFmt w:val="decimal"/>
      <w:lvlText w:val="%1."/>
      <w:lvlJc w:val="left"/>
      <w:pPr>
        <w:ind w:left="786" w:hanging="360"/>
      </w:pPr>
      <w:rPr>
        <w:rFonts w:hint="default"/>
      </w:rPr>
    </w:lvl>
    <w:lvl w:ilvl="1" w:tplc="140C0019" w:tentative="1">
      <w:start w:val="1"/>
      <w:numFmt w:val="lowerLetter"/>
      <w:lvlText w:val="%2."/>
      <w:lvlJc w:val="left"/>
      <w:pPr>
        <w:ind w:left="1506" w:hanging="360"/>
      </w:pPr>
    </w:lvl>
    <w:lvl w:ilvl="2" w:tplc="140C001B" w:tentative="1">
      <w:start w:val="1"/>
      <w:numFmt w:val="lowerRoman"/>
      <w:lvlText w:val="%3."/>
      <w:lvlJc w:val="right"/>
      <w:pPr>
        <w:ind w:left="2226" w:hanging="180"/>
      </w:pPr>
    </w:lvl>
    <w:lvl w:ilvl="3" w:tplc="140C000F" w:tentative="1">
      <w:start w:val="1"/>
      <w:numFmt w:val="decimal"/>
      <w:lvlText w:val="%4."/>
      <w:lvlJc w:val="left"/>
      <w:pPr>
        <w:ind w:left="2946" w:hanging="360"/>
      </w:pPr>
    </w:lvl>
    <w:lvl w:ilvl="4" w:tplc="140C0019" w:tentative="1">
      <w:start w:val="1"/>
      <w:numFmt w:val="lowerLetter"/>
      <w:lvlText w:val="%5."/>
      <w:lvlJc w:val="left"/>
      <w:pPr>
        <w:ind w:left="3666" w:hanging="360"/>
      </w:pPr>
    </w:lvl>
    <w:lvl w:ilvl="5" w:tplc="140C001B" w:tentative="1">
      <w:start w:val="1"/>
      <w:numFmt w:val="lowerRoman"/>
      <w:lvlText w:val="%6."/>
      <w:lvlJc w:val="right"/>
      <w:pPr>
        <w:ind w:left="4386" w:hanging="180"/>
      </w:pPr>
    </w:lvl>
    <w:lvl w:ilvl="6" w:tplc="140C000F" w:tentative="1">
      <w:start w:val="1"/>
      <w:numFmt w:val="decimal"/>
      <w:lvlText w:val="%7."/>
      <w:lvlJc w:val="left"/>
      <w:pPr>
        <w:ind w:left="5106" w:hanging="360"/>
      </w:pPr>
    </w:lvl>
    <w:lvl w:ilvl="7" w:tplc="140C0019" w:tentative="1">
      <w:start w:val="1"/>
      <w:numFmt w:val="lowerLetter"/>
      <w:lvlText w:val="%8."/>
      <w:lvlJc w:val="left"/>
      <w:pPr>
        <w:ind w:left="5826" w:hanging="360"/>
      </w:pPr>
    </w:lvl>
    <w:lvl w:ilvl="8" w:tplc="140C001B" w:tentative="1">
      <w:start w:val="1"/>
      <w:numFmt w:val="lowerRoman"/>
      <w:lvlText w:val="%9."/>
      <w:lvlJc w:val="right"/>
      <w:pPr>
        <w:ind w:left="6546" w:hanging="180"/>
      </w:pPr>
    </w:lvl>
  </w:abstractNum>
  <w:abstractNum w:abstractNumId="21" w15:restartNumberingAfterBreak="0">
    <w:nsid w:val="4DE76930"/>
    <w:multiLevelType w:val="hybridMultilevel"/>
    <w:tmpl w:val="2ACE7A4E"/>
    <w:lvl w:ilvl="0" w:tplc="6FE87DF2">
      <w:start w:val="1"/>
      <w:numFmt w:val="lowerLetter"/>
      <w:lvlText w:val="%1)"/>
      <w:lvlJc w:val="left"/>
      <w:pPr>
        <w:ind w:left="928" w:hanging="360"/>
      </w:pPr>
      <w:rPr>
        <w:rFonts w:hint="default"/>
      </w:rPr>
    </w:lvl>
    <w:lvl w:ilvl="1" w:tplc="140C0019" w:tentative="1">
      <w:start w:val="1"/>
      <w:numFmt w:val="lowerLetter"/>
      <w:lvlText w:val="%2."/>
      <w:lvlJc w:val="left"/>
      <w:pPr>
        <w:ind w:left="1648" w:hanging="360"/>
      </w:pPr>
    </w:lvl>
    <w:lvl w:ilvl="2" w:tplc="140C001B" w:tentative="1">
      <w:start w:val="1"/>
      <w:numFmt w:val="lowerRoman"/>
      <w:lvlText w:val="%3."/>
      <w:lvlJc w:val="right"/>
      <w:pPr>
        <w:ind w:left="2368" w:hanging="180"/>
      </w:pPr>
    </w:lvl>
    <w:lvl w:ilvl="3" w:tplc="140C000F" w:tentative="1">
      <w:start w:val="1"/>
      <w:numFmt w:val="decimal"/>
      <w:lvlText w:val="%4."/>
      <w:lvlJc w:val="left"/>
      <w:pPr>
        <w:ind w:left="3088" w:hanging="360"/>
      </w:pPr>
    </w:lvl>
    <w:lvl w:ilvl="4" w:tplc="140C0019" w:tentative="1">
      <w:start w:val="1"/>
      <w:numFmt w:val="lowerLetter"/>
      <w:lvlText w:val="%5."/>
      <w:lvlJc w:val="left"/>
      <w:pPr>
        <w:ind w:left="3808" w:hanging="360"/>
      </w:pPr>
    </w:lvl>
    <w:lvl w:ilvl="5" w:tplc="140C001B" w:tentative="1">
      <w:start w:val="1"/>
      <w:numFmt w:val="lowerRoman"/>
      <w:lvlText w:val="%6."/>
      <w:lvlJc w:val="right"/>
      <w:pPr>
        <w:ind w:left="4528" w:hanging="180"/>
      </w:pPr>
    </w:lvl>
    <w:lvl w:ilvl="6" w:tplc="140C000F" w:tentative="1">
      <w:start w:val="1"/>
      <w:numFmt w:val="decimal"/>
      <w:lvlText w:val="%7."/>
      <w:lvlJc w:val="left"/>
      <w:pPr>
        <w:ind w:left="5248" w:hanging="360"/>
      </w:pPr>
    </w:lvl>
    <w:lvl w:ilvl="7" w:tplc="140C0019" w:tentative="1">
      <w:start w:val="1"/>
      <w:numFmt w:val="lowerLetter"/>
      <w:lvlText w:val="%8."/>
      <w:lvlJc w:val="left"/>
      <w:pPr>
        <w:ind w:left="5968" w:hanging="360"/>
      </w:pPr>
    </w:lvl>
    <w:lvl w:ilvl="8" w:tplc="140C001B" w:tentative="1">
      <w:start w:val="1"/>
      <w:numFmt w:val="lowerRoman"/>
      <w:lvlText w:val="%9."/>
      <w:lvlJc w:val="right"/>
      <w:pPr>
        <w:ind w:left="6688" w:hanging="180"/>
      </w:pPr>
    </w:lvl>
  </w:abstractNum>
  <w:abstractNum w:abstractNumId="22" w15:restartNumberingAfterBreak="0">
    <w:nsid w:val="57E35912"/>
    <w:multiLevelType w:val="hybridMultilevel"/>
    <w:tmpl w:val="57E6A4C0"/>
    <w:lvl w:ilvl="0" w:tplc="140C0017">
      <w:start w:val="1"/>
      <w:numFmt w:val="lowerLetter"/>
      <w:lvlText w:val="%1)"/>
      <w:lvlJc w:val="left"/>
      <w:pPr>
        <w:ind w:left="644" w:hanging="360"/>
      </w:pPr>
      <w:rPr>
        <w:rFonts w:hint="default"/>
      </w:rPr>
    </w:lvl>
    <w:lvl w:ilvl="1" w:tplc="140C0019" w:tentative="1">
      <w:start w:val="1"/>
      <w:numFmt w:val="lowerLetter"/>
      <w:lvlText w:val="%2."/>
      <w:lvlJc w:val="left"/>
      <w:pPr>
        <w:ind w:left="1364" w:hanging="360"/>
      </w:pPr>
    </w:lvl>
    <w:lvl w:ilvl="2" w:tplc="140C001B" w:tentative="1">
      <w:start w:val="1"/>
      <w:numFmt w:val="lowerRoman"/>
      <w:lvlText w:val="%3."/>
      <w:lvlJc w:val="right"/>
      <w:pPr>
        <w:ind w:left="2084" w:hanging="180"/>
      </w:pPr>
    </w:lvl>
    <w:lvl w:ilvl="3" w:tplc="140C000F" w:tentative="1">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abstractNum w:abstractNumId="23" w15:restartNumberingAfterBreak="0">
    <w:nsid w:val="720D2D54"/>
    <w:multiLevelType w:val="hybridMultilevel"/>
    <w:tmpl w:val="DB6EB974"/>
    <w:lvl w:ilvl="0" w:tplc="9140B43C">
      <w:start w:val="8"/>
      <w:numFmt w:val="bullet"/>
      <w:lvlText w:val="-"/>
      <w:lvlJc w:val="left"/>
      <w:pPr>
        <w:ind w:left="720" w:hanging="360"/>
      </w:pPr>
      <w:rPr>
        <w:rFonts w:ascii="Arial" w:eastAsia="Times New Roman" w:hAnsi="Arial" w:cs="Arial" w:hint="default"/>
        <w: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22"/>
  </w:num>
  <w:num w:numId="12">
    <w:abstractNumId w:val="15"/>
  </w:num>
  <w:num w:numId="13">
    <w:abstractNumId w:val="21"/>
  </w:num>
  <w:num w:numId="14">
    <w:abstractNumId w:val="11"/>
  </w:num>
  <w:num w:numId="15">
    <w:abstractNumId w:val="12"/>
  </w:num>
  <w:num w:numId="16">
    <w:abstractNumId w:val="20"/>
  </w:num>
  <w:num w:numId="17">
    <w:abstractNumId w:val="13"/>
  </w:num>
  <w:num w:numId="18">
    <w:abstractNumId w:val="17"/>
  </w:num>
  <w:num w:numId="19">
    <w:abstractNumId w:val="14"/>
  </w:num>
  <w:num w:numId="20">
    <w:abstractNumId w:val="18"/>
  </w:num>
  <w:num w:numId="21">
    <w:abstractNumId w:val="23"/>
  </w:num>
  <w:num w:numId="22">
    <w:abstractNumId w:val="16"/>
  </w:num>
  <w:num w:numId="23">
    <w:abstractNumId w:val="19"/>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0144"/>
    <w:rsid w:val="004D686B"/>
    <w:rsid w:val="00510E44"/>
    <w:rsid w:val="0063031D"/>
    <w:rsid w:val="00725D33"/>
    <w:rsid w:val="007A3D6C"/>
    <w:rsid w:val="008260C4"/>
    <w:rsid w:val="008E0AB4"/>
    <w:rsid w:val="00B40144"/>
    <w:rsid w:val="00D013C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2D44198-8BBF-4795-89D9-C43A7B5B1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itre1">
    <w:name w:val="heading 1"/>
    <w:basedOn w:val="Normal"/>
    <w:next w:val="Normal"/>
    <w:link w:val="Titre1Car"/>
    <w:qFormat/>
    <w:rsid w:val="00B40144"/>
    <w:pPr>
      <w:numPr>
        <w:numId w:val="19"/>
      </w:numPr>
      <w:spacing w:after="0" w:line="240" w:lineRule="auto"/>
      <w:outlineLvl w:val="0"/>
    </w:pPr>
    <w:rPr>
      <w:rFonts w:ascii="Arial" w:eastAsia="Times New Roman" w:hAnsi="Arial"/>
      <w:szCs w:val="20"/>
      <w:lang w:val="fr-FR" w:eastAsia="fr-FR"/>
    </w:rPr>
  </w:style>
  <w:style w:type="paragraph" w:styleId="Titre2">
    <w:name w:val="heading 2"/>
    <w:basedOn w:val="Normal"/>
    <w:link w:val="Titre2Car"/>
    <w:qFormat/>
    <w:rsid w:val="00B40144"/>
    <w:pPr>
      <w:tabs>
        <w:tab w:val="num" w:pos="1191"/>
      </w:tabs>
      <w:spacing w:before="80" w:after="80" w:line="260" w:lineRule="exact"/>
      <w:ind w:left="1191" w:hanging="171"/>
      <w:jc w:val="both"/>
      <w:outlineLvl w:val="1"/>
    </w:pPr>
    <w:rPr>
      <w:rFonts w:ascii="Arial" w:eastAsia="Times New Roman" w:hAnsi="Arial"/>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B40144"/>
    <w:rPr>
      <w:rFonts w:ascii="Arial" w:eastAsia="Times New Roman" w:hAnsi="Arial"/>
      <w:sz w:val="22"/>
      <w:lang w:val="fr-FR" w:eastAsia="fr-FR"/>
    </w:rPr>
  </w:style>
  <w:style w:type="character" w:customStyle="1" w:styleId="Titre2Car">
    <w:name w:val="Titre 2 Car"/>
    <w:link w:val="Titre2"/>
    <w:rsid w:val="00B40144"/>
    <w:rPr>
      <w:rFonts w:ascii="Arial" w:eastAsia="Times New Roman" w:hAnsi="Arial"/>
      <w:sz w:val="22"/>
      <w:lang w:val="fr-FR" w:eastAsia="fr-FR"/>
    </w:rPr>
  </w:style>
  <w:style w:type="character" w:customStyle="1" w:styleId="WW8Num1z0">
    <w:name w:val="WW8Num1z0"/>
    <w:rsid w:val="00B40144"/>
    <w:rPr>
      <w:rFonts w:ascii="Symbol" w:hAnsi="Symbol" w:cs="OpenSymbol"/>
      <w:sz w:val="22"/>
      <w:szCs w:val="22"/>
    </w:rPr>
  </w:style>
  <w:style w:type="character" w:customStyle="1" w:styleId="WW8Num1z1">
    <w:name w:val="WW8Num1z1"/>
    <w:rsid w:val="00B40144"/>
    <w:rPr>
      <w:rFonts w:ascii="OpenSymbol" w:hAnsi="OpenSymbol" w:cs="OpenSymbol"/>
    </w:rPr>
  </w:style>
  <w:style w:type="character" w:customStyle="1" w:styleId="WW8Num2z0">
    <w:name w:val="WW8Num2z0"/>
    <w:rsid w:val="00B40144"/>
    <w:rPr>
      <w:rFonts w:ascii="Symbol" w:hAnsi="Symbol" w:cs="OpenSymbol"/>
    </w:rPr>
  </w:style>
  <w:style w:type="character" w:customStyle="1" w:styleId="WW8Num3z0">
    <w:name w:val="WW8Num3z0"/>
    <w:rsid w:val="00B40144"/>
  </w:style>
  <w:style w:type="character" w:customStyle="1" w:styleId="WW8Num3z1">
    <w:name w:val="WW8Num3z1"/>
    <w:rsid w:val="00B40144"/>
  </w:style>
  <w:style w:type="character" w:customStyle="1" w:styleId="WW8Num3z2">
    <w:name w:val="WW8Num3z2"/>
    <w:rsid w:val="00B40144"/>
  </w:style>
  <w:style w:type="character" w:customStyle="1" w:styleId="WW8Num3z3">
    <w:name w:val="WW8Num3z3"/>
    <w:rsid w:val="00B40144"/>
  </w:style>
  <w:style w:type="character" w:customStyle="1" w:styleId="WW8Num3z4">
    <w:name w:val="WW8Num3z4"/>
    <w:rsid w:val="00B40144"/>
  </w:style>
  <w:style w:type="character" w:customStyle="1" w:styleId="WW8Num3z5">
    <w:name w:val="WW8Num3z5"/>
    <w:rsid w:val="00B40144"/>
  </w:style>
  <w:style w:type="character" w:customStyle="1" w:styleId="WW8Num3z6">
    <w:name w:val="WW8Num3z6"/>
    <w:rsid w:val="00B40144"/>
  </w:style>
  <w:style w:type="character" w:customStyle="1" w:styleId="WW8Num3z7">
    <w:name w:val="WW8Num3z7"/>
    <w:rsid w:val="00B40144"/>
  </w:style>
  <w:style w:type="character" w:customStyle="1" w:styleId="WW8Num3z8">
    <w:name w:val="WW8Num3z8"/>
    <w:rsid w:val="00B40144"/>
  </w:style>
  <w:style w:type="character" w:customStyle="1" w:styleId="WW8Num2z1">
    <w:name w:val="WW8Num2z1"/>
    <w:rsid w:val="00B40144"/>
    <w:rPr>
      <w:rFonts w:ascii="OpenSymbol" w:hAnsi="OpenSymbol" w:cs="OpenSymbol"/>
    </w:rPr>
  </w:style>
  <w:style w:type="character" w:customStyle="1" w:styleId="WW8Num1z2">
    <w:name w:val="WW8Num1z2"/>
    <w:rsid w:val="00B40144"/>
  </w:style>
  <w:style w:type="character" w:customStyle="1" w:styleId="WW8Num1z3">
    <w:name w:val="WW8Num1z3"/>
    <w:rsid w:val="00B40144"/>
  </w:style>
  <w:style w:type="character" w:customStyle="1" w:styleId="WW8Num1z4">
    <w:name w:val="WW8Num1z4"/>
    <w:rsid w:val="00B40144"/>
  </w:style>
  <w:style w:type="character" w:customStyle="1" w:styleId="WW8Num1z5">
    <w:name w:val="WW8Num1z5"/>
    <w:rsid w:val="00B40144"/>
  </w:style>
  <w:style w:type="character" w:customStyle="1" w:styleId="WW8Num1z6">
    <w:name w:val="WW8Num1z6"/>
    <w:rsid w:val="00B40144"/>
  </w:style>
  <w:style w:type="character" w:customStyle="1" w:styleId="WW8Num1z7">
    <w:name w:val="WW8Num1z7"/>
    <w:rsid w:val="00B40144"/>
  </w:style>
  <w:style w:type="character" w:customStyle="1" w:styleId="WW8Num1z8">
    <w:name w:val="WW8Num1z8"/>
    <w:rsid w:val="00B40144"/>
  </w:style>
  <w:style w:type="character" w:customStyle="1" w:styleId="WW8Num2z2">
    <w:name w:val="WW8Num2z2"/>
    <w:rsid w:val="00B40144"/>
  </w:style>
  <w:style w:type="character" w:customStyle="1" w:styleId="WW8Num2z3">
    <w:name w:val="WW8Num2z3"/>
    <w:rsid w:val="00B40144"/>
  </w:style>
  <w:style w:type="character" w:customStyle="1" w:styleId="WW8Num2z4">
    <w:name w:val="WW8Num2z4"/>
    <w:rsid w:val="00B40144"/>
  </w:style>
  <w:style w:type="character" w:customStyle="1" w:styleId="WW8Num2z5">
    <w:name w:val="WW8Num2z5"/>
    <w:rsid w:val="00B40144"/>
  </w:style>
  <w:style w:type="character" w:customStyle="1" w:styleId="WW8Num2z6">
    <w:name w:val="WW8Num2z6"/>
    <w:rsid w:val="00B40144"/>
  </w:style>
  <w:style w:type="character" w:customStyle="1" w:styleId="WW8Num2z7">
    <w:name w:val="WW8Num2z7"/>
    <w:rsid w:val="00B40144"/>
  </w:style>
  <w:style w:type="character" w:customStyle="1" w:styleId="WW8Num2z8">
    <w:name w:val="WW8Num2z8"/>
    <w:rsid w:val="00B40144"/>
  </w:style>
  <w:style w:type="character" w:customStyle="1" w:styleId="Policepardfaut2">
    <w:name w:val="Police par défaut2"/>
    <w:rsid w:val="00B40144"/>
  </w:style>
  <w:style w:type="character" w:customStyle="1" w:styleId="Policepardfaut1">
    <w:name w:val="Police par défaut1"/>
    <w:rsid w:val="00B40144"/>
  </w:style>
  <w:style w:type="character" w:customStyle="1" w:styleId="A6">
    <w:name w:val="A6"/>
    <w:rsid w:val="00B40144"/>
    <w:rPr>
      <w:sz w:val="15"/>
    </w:rPr>
  </w:style>
  <w:style w:type="character" w:customStyle="1" w:styleId="A10">
    <w:name w:val="A10"/>
    <w:rsid w:val="00B40144"/>
    <w:rPr>
      <w:sz w:val="18"/>
    </w:rPr>
  </w:style>
  <w:style w:type="character" w:customStyle="1" w:styleId="FootnoteCharacters">
    <w:name w:val="Footnote Characters"/>
    <w:rsid w:val="00B40144"/>
  </w:style>
  <w:style w:type="character" w:styleId="Appelnotedebasdep">
    <w:name w:val="footnote reference"/>
    <w:rsid w:val="00B40144"/>
    <w:rPr>
      <w:vertAlign w:val="superscript"/>
    </w:rPr>
  </w:style>
  <w:style w:type="character" w:customStyle="1" w:styleId="EndnoteCharacters">
    <w:name w:val="Endnote Characters"/>
    <w:rsid w:val="00B40144"/>
    <w:rPr>
      <w:vertAlign w:val="superscript"/>
    </w:rPr>
  </w:style>
  <w:style w:type="character" w:customStyle="1" w:styleId="WW-EndnoteCharacters">
    <w:name w:val="WW-Endnote Characters"/>
    <w:rsid w:val="00B40144"/>
  </w:style>
  <w:style w:type="character" w:customStyle="1" w:styleId="Bullets">
    <w:name w:val="Bullets"/>
    <w:rsid w:val="00B40144"/>
    <w:rPr>
      <w:rFonts w:ascii="OpenSymbol" w:eastAsia="OpenSymbol" w:hAnsi="OpenSymbol" w:cs="OpenSymbol"/>
    </w:rPr>
  </w:style>
  <w:style w:type="character" w:styleId="Numrodeligne">
    <w:name w:val="line number"/>
    <w:rsid w:val="00B40144"/>
  </w:style>
  <w:style w:type="character" w:customStyle="1" w:styleId="NumberingSymbols">
    <w:name w:val="Numbering Symbols"/>
    <w:rsid w:val="00B40144"/>
  </w:style>
  <w:style w:type="character" w:customStyle="1" w:styleId="A8">
    <w:name w:val="A8"/>
    <w:rsid w:val="00B40144"/>
    <w:rPr>
      <w:b/>
      <w:sz w:val="15"/>
    </w:rPr>
  </w:style>
  <w:style w:type="paragraph" w:customStyle="1" w:styleId="Heading">
    <w:name w:val="Heading"/>
    <w:basedOn w:val="Normal"/>
    <w:next w:val="Corpsdetexte"/>
    <w:rsid w:val="00B40144"/>
    <w:pPr>
      <w:keepNext/>
      <w:suppressAutoHyphens/>
      <w:spacing w:before="240" w:after="120" w:line="252" w:lineRule="auto"/>
    </w:pPr>
    <w:rPr>
      <w:rFonts w:ascii="Liberation Sans" w:eastAsia="PingFang SC" w:hAnsi="Liberation Sans" w:cs="Arial Unicode MS"/>
      <w:sz w:val="28"/>
      <w:szCs w:val="28"/>
      <w:lang w:eastAsia="zh-CN"/>
    </w:rPr>
  </w:style>
  <w:style w:type="paragraph" w:styleId="Corpsdetexte">
    <w:name w:val="Body Text"/>
    <w:basedOn w:val="Normal"/>
    <w:link w:val="CorpsdetexteCar"/>
    <w:uiPriority w:val="1"/>
    <w:qFormat/>
    <w:rsid w:val="00B40144"/>
    <w:pPr>
      <w:suppressAutoHyphens/>
      <w:spacing w:after="140" w:line="276" w:lineRule="auto"/>
    </w:pPr>
    <w:rPr>
      <w:rFonts w:cs="Calibri"/>
      <w:lang w:eastAsia="zh-CN"/>
    </w:rPr>
  </w:style>
  <w:style w:type="character" w:customStyle="1" w:styleId="CorpsdetexteCar">
    <w:name w:val="Corps de texte Car"/>
    <w:link w:val="Corpsdetexte"/>
    <w:uiPriority w:val="1"/>
    <w:rsid w:val="00B40144"/>
    <w:rPr>
      <w:rFonts w:cs="Calibri"/>
      <w:sz w:val="22"/>
      <w:szCs w:val="22"/>
      <w:lang w:eastAsia="zh-CN"/>
    </w:rPr>
  </w:style>
  <w:style w:type="paragraph" w:styleId="Liste">
    <w:name w:val="List"/>
    <w:basedOn w:val="Corpsdetexte"/>
    <w:rsid w:val="00B40144"/>
    <w:rPr>
      <w:rFonts w:cs="Arial Unicode MS"/>
    </w:rPr>
  </w:style>
  <w:style w:type="paragraph" w:styleId="Lgende">
    <w:name w:val="caption"/>
    <w:basedOn w:val="Normal"/>
    <w:qFormat/>
    <w:rsid w:val="00B40144"/>
    <w:pPr>
      <w:suppressLineNumbers/>
      <w:suppressAutoHyphens/>
      <w:spacing w:before="120" w:after="120" w:line="252" w:lineRule="auto"/>
    </w:pPr>
    <w:rPr>
      <w:rFonts w:cs="Arial Unicode MS"/>
      <w:i/>
      <w:iCs/>
      <w:sz w:val="24"/>
      <w:szCs w:val="24"/>
      <w:lang w:eastAsia="zh-CN"/>
    </w:rPr>
  </w:style>
  <w:style w:type="paragraph" w:customStyle="1" w:styleId="Index">
    <w:name w:val="Index"/>
    <w:basedOn w:val="Normal"/>
    <w:rsid w:val="00B40144"/>
    <w:pPr>
      <w:suppressLineNumbers/>
      <w:suppressAutoHyphens/>
      <w:spacing w:line="252" w:lineRule="auto"/>
    </w:pPr>
    <w:rPr>
      <w:rFonts w:cs="Arial Unicode MS"/>
      <w:lang w:eastAsia="zh-CN"/>
    </w:rPr>
  </w:style>
  <w:style w:type="paragraph" w:customStyle="1" w:styleId="Lgende1">
    <w:name w:val="Légende1"/>
    <w:basedOn w:val="Normal"/>
    <w:rsid w:val="00B40144"/>
    <w:pPr>
      <w:suppressLineNumbers/>
      <w:suppressAutoHyphens/>
      <w:spacing w:before="120" w:after="120" w:line="252" w:lineRule="auto"/>
    </w:pPr>
    <w:rPr>
      <w:rFonts w:cs="Arial Unicode MS"/>
      <w:i/>
      <w:iCs/>
      <w:sz w:val="24"/>
      <w:szCs w:val="24"/>
      <w:lang w:eastAsia="zh-CN"/>
    </w:rPr>
  </w:style>
  <w:style w:type="paragraph" w:styleId="Sansinterligne">
    <w:name w:val="No Spacing"/>
    <w:qFormat/>
    <w:rsid w:val="00B40144"/>
    <w:pPr>
      <w:suppressAutoHyphens/>
    </w:pPr>
    <w:rPr>
      <w:rFonts w:ascii="Times New Roman" w:eastAsia="Times New Roman" w:hAnsi="Times New Roman"/>
      <w:lang w:eastAsia="zh-CN"/>
    </w:rPr>
  </w:style>
  <w:style w:type="paragraph" w:styleId="Paragraphedeliste">
    <w:name w:val="List Paragraph"/>
    <w:basedOn w:val="Normal"/>
    <w:uiPriority w:val="34"/>
    <w:qFormat/>
    <w:rsid w:val="00B40144"/>
    <w:pPr>
      <w:suppressAutoHyphens/>
      <w:spacing w:line="252" w:lineRule="auto"/>
      <w:ind w:left="720"/>
      <w:contextualSpacing/>
    </w:pPr>
    <w:rPr>
      <w:rFonts w:cs="Calibri"/>
      <w:lang w:eastAsia="zh-CN"/>
    </w:rPr>
  </w:style>
  <w:style w:type="paragraph" w:customStyle="1" w:styleId="Pa11">
    <w:name w:val="Pa11"/>
    <w:basedOn w:val="Normal"/>
    <w:next w:val="Normal"/>
    <w:uiPriority w:val="99"/>
    <w:rsid w:val="00B40144"/>
    <w:pPr>
      <w:autoSpaceDE w:val="0"/>
      <w:spacing w:after="0" w:line="201" w:lineRule="atLeast"/>
    </w:pPr>
    <w:rPr>
      <w:rFonts w:ascii="Times New Roman" w:hAnsi="Times New Roman"/>
      <w:sz w:val="24"/>
      <w:szCs w:val="24"/>
      <w:lang w:eastAsia="zh-CN"/>
    </w:rPr>
  </w:style>
  <w:style w:type="paragraph" w:customStyle="1" w:styleId="Pa9">
    <w:name w:val="Pa9"/>
    <w:rsid w:val="00B40144"/>
    <w:pPr>
      <w:widowControl w:val="0"/>
      <w:suppressAutoHyphens/>
      <w:spacing w:line="201" w:lineRule="atLeast"/>
    </w:pPr>
    <w:rPr>
      <w:rFonts w:ascii="Liberation Serif" w:eastAsia="Songti SC" w:hAnsi="Liberation Serif" w:cs="Arial Unicode MS"/>
      <w:sz w:val="24"/>
      <w:szCs w:val="24"/>
      <w:lang w:eastAsia="zh-CN" w:bidi="hi-IN"/>
    </w:rPr>
  </w:style>
  <w:style w:type="paragraph" w:customStyle="1" w:styleId="Pa7">
    <w:name w:val="Pa7"/>
    <w:rsid w:val="00B40144"/>
    <w:pPr>
      <w:widowControl w:val="0"/>
      <w:suppressAutoHyphens/>
      <w:spacing w:line="201" w:lineRule="atLeast"/>
    </w:pPr>
    <w:rPr>
      <w:rFonts w:ascii="Liberation Serif" w:eastAsia="Songti SC" w:hAnsi="Liberation Serif" w:cs="Arial Unicode MS"/>
      <w:sz w:val="24"/>
      <w:szCs w:val="24"/>
      <w:lang w:eastAsia="zh-CN" w:bidi="hi-IN"/>
    </w:rPr>
  </w:style>
  <w:style w:type="paragraph" w:customStyle="1" w:styleId="Pa3">
    <w:name w:val="Pa3"/>
    <w:rsid w:val="00B40144"/>
    <w:pPr>
      <w:widowControl w:val="0"/>
      <w:suppressAutoHyphens/>
      <w:spacing w:line="241" w:lineRule="atLeast"/>
    </w:pPr>
    <w:rPr>
      <w:rFonts w:ascii="Liberation Serif" w:eastAsia="Songti SC" w:hAnsi="Liberation Serif" w:cs="Arial Unicode MS"/>
      <w:sz w:val="24"/>
      <w:szCs w:val="24"/>
      <w:lang w:eastAsia="zh-CN" w:bidi="hi-IN"/>
    </w:rPr>
  </w:style>
  <w:style w:type="paragraph" w:customStyle="1" w:styleId="Pa8">
    <w:name w:val="Pa8"/>
    <w:rsid w:val="00B40144"/>
    <w:pPr>
      <w:widowControl w:val="0"/>
      <w:suppressAutoHyphens/>
      <w:spacing w:line="201" w:lineRule="atLeast"/>
    </w:pPr>
    <w:rPr>
      <w:rFonts w:ascii="Liberation Serif" w:eastAsia="Songti SC" w:hAnsi="Liberation Serif" w:cs="Arial Unicode MS"/>
      <w:sz w:val="24"/>
      <w:szCs w:val="24"/>
      <w:lang w:eastAsia="zh-CN" w:bidi="hi-IN"/>
    </w:rPr>
  </w:style>
  <w:style w:type="paragraph" w:customStyle="1" w:styleId="Pa13">
    <w:name w:val="Pa13"/>
    <w:rsid w:val="00B40144"/>
    <w:pPr>
      <w:widowControl w:val="0"/>
      <w:suppressAutoHyphens/>
      <w:spacing w:line="201" w:lineRule="atLeast"/>
    </w:pPr>
    <w:rPr>
      <w:rFonts w:ascii="Liberation Serif" w:eastAsia="Songti SC" w:hAnsi="Liberation Serif" w:cs="Arial Unicode MS"/>
      <w:sz w:val="24"/>
      <w:szCs w:val="24"/>
      <w:lang w:eastAsia="zh-CN" w:bidi="hi-IN"/>
    </w:rPr>
  </w:style>
  <w:style w:type="paragraph" w:customStyle="1" w:styleId="Pa20">
    <w:name w:val="Pa20"/>
    <w:rsid w:val="00B40144"/>
    <w:pPr>
      <w:widowControl w:val="0"/>
      <w:suppressAutoHyphens/>
      <w:spacing w:line="201" w:lineRule="atLeast"/>
    </w:pPr>
    <w:rPr>
      <w:rFonts w:ascii="Liberation Serif" w:eastAsia="Songti SC" w:hAnsi="Liberation Serif" w:cs="Arial Unicode MS"/>
      <w:sz w:val="24"/>
      <w:szCs w:val="24"/>
      <w:lang w:eastAsia="zh-CN" w:bidi="hi-IN"/>
    </w:rPr>
  </w:style>
  <w:style w:type="paragraph" w:customStyle="1" w:styleId="Pa19">
    <w:name w:val="Pa19"/>
    <w:rsid w:val="00B40144"/>
    <w:pPr>
      <w:widowControl w:val="0"/>
      <w:suppressAutoHyphens/>
      <w:spacing w:line="201" w:lineRule="atLeast"/>
    </w:pPr>
    <w:rPr>
      <w:rFonts w:ascii="Liberation Serif" w:eastAsia="Songti SC" w:hAnsi="Liberation Serif" w:cs="Arial Unicode MS"/>
      <w:sz w:val="24"/>
      <w:szCs w:val="24"/>
      <w:lang w:eastAsia="zh-CN" w:bidi="hi-IN"/>
    </w:rPr>
  </w:style>
  <w:style w:type="paragraph" w:customStyle="1" w:styleId="Pa21">
    <w:name w:val="Pa21"/>
    <w:rsid w:val="00B40144"/>
    <w:pPr>
      <w:widowControl w:val="0"/>
      <w:suppressAutoHyphens/>
      <w:spacing w:line="201" w:lineRule="atLeast"/>
    </w:pPr>
    <w:rPr>
      <w:rFonts w:ascii="Liberation Serif" w:eastAsia="Songti SC" w:hAnsi="Liberation Serif" w:cs="Arial Unicode MS"/>
      <w:sz w:val="24"/>
      <w:szCs w:val="24"/>
      <w:lang w:eastAsia="zh-CN" w:bidi="hi-IN"/>
    </w:rPr>
  </w:style>
  <w:style w:type="paragraph" w:styleId="Notedebasdepage">
    <w:name w:val="footnote text"/>
    <w:basedOn w:val="Normal"/>
    <w:link w:val="NotedebasdepageCar"/>
    <w:rsid w:val="00B40144"/>
    <w:pPr>
      <w:suppressLineNumbers/>
      <w:suppressAutoHyphens/>
      <w:spacing w:line="252" w:lineRule="auto"/>
      <w:ind w:left="339" w:hanging="339"/>
    </w:pPr>
    <w:rPr>
      <w:rFonts w:cs="Calibri"/>
      <w:sz w:val="20"/>
      <w:szCs w:val="20"/>
      <w:lang w:eastAsia="zh-CN"/>
    </w:rPr>
  </w:style>
  <w:style w:type="character" w:customStyle="1" w:styleId="NotedebasdepageCar">
    <w:name w:val="Note de bas de page Car"/>
    <w:link w:val="Notedebasdepage"/>
    <w:rsid w:val="00B40144"/>
    <w:rPr>
      <w:rFonts w:cs="Calibri"/>
      <w:lang w:eastAsia="zh-CN"/>
    </w:rPr>
  </w:style>
  <w:style w:type="paragraph" w:customStyle="1" w:styleId="Pa32">
    <w:name w:val="Pa32"/>
    <w:rsid w:val="00B40144"/>
    <w:pPr>
      <w:widowControl w:val="0"/>
      <w:suppressAutoHyphens/>
      <w:spacing w:line="201" w:lineRule="atLeast"/>
    </w:pPr>
    <w:rPr>
      <w:rFonts w:ascii="Liberation Serif" w:eastAsia="Songti SC" w:hAnsi="Liberation Serif" w:cs="Arial Unicode MS"/>
      <w:sz w:val="24"/>
      <w:szCs w:val="24"/>
      <w:lang w:eastAsia="zh-CN" w:bidi="hi-IN"/>
    </w:rPr>
  </w:style>
  <w:style w:type="paragraph" w:customStyle="1" w:styleId="Default">
    <w:name w:val="Default"/>
    <w:rsid w:val="00B40144"/>
    <w:pPr>
      <w:widowControl w:val="0"/>
      <w:suppressAutoHyphens/>
    </w:pPr>
    <w:rPr>
      <w:rFonts w:ascii="Times New Roman" w:eastAsia="Songti SC" w:hAnsi="Times New Roman" w:cs="Arial Unicode MS"/>
      <w:color w:val="000000"/>
      <w:sz w:val="24"/>
      <w:szCs w:val="24"/>
      <w:lang w:eastAsia="zh-CN" w:bidi="hi-IN"/>
    </w:rPr>
  </w:style>
  <w:style w:type="paragraph" w:customStyle="1" w:styleId="Pa27">
    <w:name w:val="Pa27"/>
    <w:basedOn w:val="Default"/>
    <w:rsid w:val="00B40144"/>
    <w:pPr>
      <w:spacing w:line="201" w:lineRule="atLeast"/>
    </w:pPr>
  </w:style>
  <w:style w:type="paragraph" w:customStyle="1" w:styleId="Pa6">
    <w:name w:val="Pa6"/>
    <w:basedOn w:val="Default"/>
    <w:rsid w:val="00B40144"/>
    <w:pPr>
      <w:spacing w:line="201" w:lineRule="atLeast"/>
    </w:pPr>
  </w:style>
  <w:style w:type="paragraph" w:customStyle="1" w:styleId="Pa28">
    <w:name w:val="Pa28"/>
    <w:basedOn w:val="Default"/>
    <w:rsid w:val="00B40144"/>
    <w:pPr>
      <w:spacing w:line="201" w:lineRule="atLeast"/>
    </w:pPr>
  </w:style>
  <w:style w:type="paragraph" w:customStyle="1" w:styleId="Pa5">
    <w:name w:val="Pa5"/>
    <w:basedOn w:val="Default"/>
    <w:rsid w:val="00B40144"/>
    <w:pPr>
      <w:spacing w:line="201" w:lineRule="atLeast"/>
    </w:pPr>
  </w:style>
  <w:style w:type="paragraph" w:customStyle="1" w:styleId="Pa30">
    <w:name w:val="Pa30"/>
    <w:basedOn w:val="Default"/>
    <w:rsid w:val="00B40144"/>
    <w:pPr>
      <w:spacing w:line="201" w:lineRule="atLeast"/>
    </w:pPr>
  </w:style>
  <w:style w:type="paragraph" w:customStyle="1" w:styleId="Pa31">
    <w:name w:val="Pa31"/>
    <w:basedOn w:val="Default"/>
    <w:rsid w:val="00B40144"/>
    <w:pPr>
      <w:spacing w:line="201" w:lineRule="atLeast"/>
    </w:pPr>
  </w:style>
  <w:style w:type="paragraph" w:customStyle="1" w:styleId="Pa33">
    <w:name w:val="Pa33"/>
    <w:basedOn w:val="Default"/>
    <w:rsid w:val="00B40144"/>
    <w:pPr>
      <w:spacing w:line="201" w:lineRule="atLeast"/>
    </w:pPr>
  </w:style>
  <w:style w:type="paragraph" w:customStyle="1" w:styleId="Pa16">
    <w:name w:val="Pa16"/>
    <w:basedOn w:val="Default"/>
    <w:rsid w:val="00B40144"/>
    <w:pPr>
      <w:spacing w:line="201" w:lineRule="atLeast"/>
    </w:pPr>
  </w:style>
  <w:style w:type="paragraph" w:customStyle="1" w:styleId="Pa34">
    <w:name w:val="Pa34"/>
    <w:basedOn w:val="Default"/>
    <w:rsid w:val="00B40144"/>
    <w:pPr>
      <w:spacing w:line="201" w:lineRule="atLeast"/>
    </w:pPr>
  </w:style>
  <w:style w:type="paragraph" w:customStyle="1" w:styleId="Pa12">
    <w:name w:val="Pa12"/>
    <w:basedOn w:val="Default"/>
    <w:rsid w:val="00B40144"/>
    <w:pPr>
      <w:spacing w:line="201" w:lineRule="atLeast"/>
    </w:pPr>
  </w:style>
  <w:style w:type="paragraph" w:customStyle="1" w:styleId="Pa29">
    <w:name w:val="Pa29"/>
    <w:basedOn w:val="Default"/>
    <w:rsid w:val="00B40144"/>
    <w:pPr>
      <w:spacing w:line="201" w:lineRule="atLeast"/>
    </w:pPr>
  </w:style>
  <w:style w:type="paragraph" w:customStyle="1" w:styleId="Pa40">
    <w:name w:val="Pa40"/>
    <w:basedOn w:val="Default"/>
    <w:rsid w:val="00B40144"/>
    <w:pPr>
      <w:spacing w:line="201" w:lineRule="atLeast"/>
    </w:pPr>
  </w:style>
  <w:style w:type="paragraph" w:customStyle="1" w:styleId="Sansinterligne1">
    <w:name w:val="Sans interligne1"/>
    <w:rsid w:val="00B40144"/>
    <w:pPr>
      <w:suppressAutoHyphens/>
    </w:pPr>
    <w:rPr>
      <w:rFonts w:ascii="Times New Roman" w:eastAsia="Times New Roman" w:hAnsi="Times New Roman"/>
      <w:lang w:eastAsia="zh-CN"/>
    </w:rPr>
  </w:style>
  <w:style w:type="paragraph" w:styleId="En-tte">
    <w:name w:val="header"/>
    <w:basedOn w:val="Normal"/>
    <w:link w:val="En-tteCar"/>
    <w:uiPriority w:val="99"/>
    <w:unhideWhenUsed/>
    <w:rsid w:val="00B40144"/>
    <w:pPr>
      <w:tabs>
        <w:tab w:val="center" w:pos="4536"/>
        <w:tab w:val="right" w:pos="9072"/>
      </w:tabs>
      <w:suppressAutoHyphens/>
      <w:spacing w:line="252" w:lineRule="auto"/>
    </w:pPr>
    <w:rPr>
      <w:rFonts w:cs="Calibri"/>
      <w:lang w:eastAsia="zh-CN"/>
    </w:rPr>
  </w:style>
  <w:style w:type="character" w:customStyle="1" w:styleId="En-tteCar">
    <w:name w:val="En-tête Car"/>
    <w:link w:val="En-tte"/>
    <w:uiPriority w:val="99"/>
    <w:rsid w:val="00B40144"/>
    <w:rPr>
      <w:rFonts w:cs="Calibri"/>
      <w:sz w:val="22"/>
      <w:szCs w:val="22"/>
      <w:lang w:eastAsia="zh-CN"/>
    </w:rPr>
  </w:style>
  <w:style w:type="paragraph" w:styleId="Pieddepage">
    <w:name w:val="footer"/>
    <w:basedOn w:val="Normal"/>
    <w:link w:val="PieddepageCar"/>
    <w:uiPriority w:val="99"/>
    <w:unhideWhenUsed/>
    <w:rsid w:val="00B40144"/>
    <w:pPr>
      <w:tabs>
        <w:tab w:val="center" w:pos="4536"/>
        <w:tab w:val="right" w:pos="9072"/>
      </w:tabs>
      <w:suppressAutoHyphens/>
      <w:spacing w:line="252" w:lineRule="auto"/>
    </w:pPr>
    <w:rPr>
      <w:rFonts w:cs="Calibri"/>
      <w:lang w:eastAsia="zh-CN"/>
    </w:rPr>
  </w:style>
  <w:style w:type="character" w:customStyle="1" w:styleId="PieddepageCar">
    <w:name w:val="Pied de page Car"/>
    <w:link w:val="Pieddepage"/>
    <w:uiPriority w:val="99"/>
    <w:rsid w:val="00B40144"/>
    <w:rPr>
      <w:rFonts w:cs="Calibri"/>
      <w:sz w:val="22"/>
      <w:szCs w:val="22"/>
      <w:lang w:eastAsia="zh-CN"/>
    </w:rPr>
  </w:style>
  <w:style w:type="paragraph" w:styleId="Textedebulles">
    <w:name w:val="Balloon Text"/>
    <w:basedOn w:val="Normal"/>
    <w:link w:val="TextedebullesCar"/>
    <w:uiPriority w:val="99"/>
    <w:semiHidden/>
    <w:unhideWhenUsed/>
    <w:rsid w:val="00B40144"/>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B40144"/>
    <w:rPr>
      <w:rFonts w:ascii="Tahoma" w:hAnsi="Tahoma" w:cs="Tahoma"/>
      <w:sz w:val="16"/>
      <w:szCs w:val="16"/>
      <w:lang w:eastAsia="en-US"/>
    </w:rPr>
  </w:style>
  <w:style w:type="paragraph" w:customStyle="1" w:styleId="msonormal0">
    <w:name w:val="msonormal"/>
    <w:basedOn w:val="Normal"/>
    <w:rsid w:val="00B40144"/>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TableParagraph">
    <w:name w:val="Table Paragraph"/>
    <w:basedOn w:val="Normal"/>
    <w:uiPriority w:val="1"/>
    <w:qFormat/>
    <w:rsid w:val="00B40144"/>
    <w:pPr>
      <w:widowControl w:val="0"/>
      <w:autoSpaceDE w:val="0"/>
      <w:autoSpaceDN w:val="0"/>
      <w:spacing w:after="0" w:line="242" w:lineRule="exact"/>
    </w:pPr>
    <w:rPr>
      <w:rFonts w:cs="Calibri"/>
      <w:lang w:val="fr-CH" w:eastAsia="fr-CH" w:bidi="fr-CH"/>
    </w:rPr>
  </w:style>
  <w:style w:type="table" w:customStyle="1" w:styleId="TableNormal1">
    <w:name w:val="Table Normal1"/>
    <w:uiPriority w:val="2"/>
    <w:semiHidden/>
    <w:qFormat/>
    <w:rsid w:val="00B40144"/>
    <w:pPr>
      <w:widowControl w:val="0"/>
      <w:autoSpaceDE w:val="0"/>
      <w:autoSpaceDN w:val="0"/>
    </w:pPr>
    <w:rPr>
      <w:sz w:val="22"/>
      <w:szCs w:val="22"/>
      <w:lang w:val="en-US" w:eastAsia="en-US"/>
    </w:rPr>
    <w:tblPr>
      <w:tblCellMar>
        <w:top w:w="0" w:type="dxa"/>
        <w:left w:w="0" w:type="dxa"/>
        <w:bottom w:w="0" w:type="dxa"/>
        <w:right w:w="0" w:type="dxa"/>
      </w:tblCellMar>
    </w:tblPr>
  </w:style>
  <w:style w:type="paragraph" w:styleId="Rvision">
    <w:name w:val="Revision"/>
    <w:hidden/>
    <w:uiPriority w:val="99"/>
    <w:semiHidden/>
    <w:rsid w:val="00B40144"/>
    <w:rPr>
      <w:rFonts w:cs="Calibri"/>
      <w:sz w:val="22"/>
      <w:szCs w:val="22"/>
      <w:lang w:eastAsia="zh-CN"/>
    </w:rPr>
  </w:style>
  <w:style w:type="paragraph" w:styleId="NormalWeb">
    <w:name w:val="Normal (Web)"/>
    <w:basedOn w:val="Normal"/>
    <w:uiPriority w:val="99"/>
    <w:unhideWhenUsed/>
    <w:rsid w:val="00B40144"/>
    <w:pPr>
      <w:spacing w:before="100" w:beforeAutospacing="1" w:after="100" w:afterAutospacing="1" w:line="240" w:lineRule="auto"/>
    </w:pPr>
    <w:rPr>
      <w:rFonts w:ascii="Times New Roman" w:eastAsia="Times New Roman" w:hAnsi="Times New Roman"/>
      <w:sz w:val="24"/>
      <w:szCs w:val="24"/>
      <w:lang w:val="de-LU"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DP7874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7874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/sftpecos/Dossiers_parlementaires/7874/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2E8A83A0-4B7D-4B77-A9F3-55CD78F25AA4}"/>
</file>

<file path=customXml/itemProps2.xml><?xml version="1.0" encoding="utf-8"?>
<ds:datastoreItem xmlns:ds="http://schemas.openxmlformats.org/officeDocument/2006/customXml" ds:itemID="{A37DD8F0-AF91-4EB6-911F-06DB3A08A695}"/>
</file>

<file path=customXml/itemProps3.xml><?xml version="1.0" encoding="utf-8"?>
<ds:datastoreItem xmlns:ds="http://schemas.openxmlformats.org/officeDocument/2006/customXml" ds:itemID="{DE36C1A8-0A59-4202-A911-EB138649D281}"/>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2408</Characters>
  <Application>Microsoft Office Word</Application>
  <DocSecurity>4</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Tania SONNETTI</dc:creator>
  <cp:keywords/>
  <dc:description/>
  <cp:lastModifiedBy>SYSTEM</cp:lastModifiedBy>
  <cp:revision>2</cp:revision>
  <dcterms:created xsi:type="dcterms:W3CDTF">2024-02-21T07:59:00Z</dcterms:created>
  <dcterms:modified xsi:type="dcterms:W3CDTF">2024-02-21T07:59:00Z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