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C3" w:rsidRPr="00EA56B6" w:rsidRDefault="00EB5DC3" w:rsidP="00EB5DC3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792</w:t>
      </w:r>
    </w:p>
    <w:p w:rsidR="00EB5DC3" w:rsidRPr="00EA56B6" w:rsidRDefault="00EB5DC3" w:rsidP="00EB5DC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B5DC3" w:rsidRPr="00EA56B6" w:rsidRDefault="00EB5DC3" w:rsidP="00EB5DC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EB5DC3" w:rsidRPr="00EA56B6" w:rsidRDefault="00EB5DC3" w:rsidP="00EB5DC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B5DC3" w:rsidRPr="00EA56B6" w:rsidRDefault="00EB5DC3" w:rsidP="00EB5DC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2022-2023</w:t>
      </w:r>
    </w:p>
    <w:p w:rsidR="00EB5DC3" w:rsidRPr="00EA56B6" w:rsidRDefault="00EB5DC3" w:rsidP="00EB5DC3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B5DC3" w:rsidRPr="00EA56B6" w:rsidRDefault="00EB5DC3" w:rsidP="00EB5DC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B5DC3" w:rsidRPr="00EA56B6" w:rsidRDefault="00EB5DC3" w:rsidP="00EB5DC3">
      <w:pPr>
        <w:ind w:right="-108"/>
        <w:jc w:val="center"/>
        <w:rPr>
          <w:b/>
          <w:sz w:val="24"/>
          <w:szCs w:val="24"/>
        </w:rPr>
      </w:pPr>
    </w:p>
    <w:p w:rsidR="00EB5DC3" w:rsidRPr="00FE3E80" w:rsidRDefault="00EB5DC3" w:rsidP="00EB5DC3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EB5DC3" w:rsidRPr="00927017" w:rsidRDefault="00EB5DC3" w:rsidP="00EB5DC3">
      <w:pPr>
        <w:rPr>
          <w:b/>
          <w:bCs/>
          <w:sz w:val="24"/>
          <w:szCs w:val="24"/>
        </w:rPr>
      </w:pPr>
      <w:r w:rsidRPr="00876C2B">
        <w:rPr>
          <w:b/>
          <w:bCs/>
          <w:iCs/>
          <w:sz w:val="24"/>
          <w:szCs w:val="24"/>
        </w:rPr>
        <w:t>portant création de l’Administration assurant le service public de restauration collective dénommée « Restopolis »</w:t>
      </w:r>
      <w:r w:rsidRPr="00927017">
        <w:rPr>
          <w:b/>
          <w:bCs/>
          <w:sz w:val="24"/>
          <w:szCs w:val="24"/>
        </w:rPr>
        <w:t xml:space="preserve"> et portant modification de :</w:t>
      </w:r>
    </w:p>
    <w:p w:rsidR="00EB5DC3" w:rsidRPr="00927017" w:rsidRDefault="00EB5DC3" w:rsidP="00EB5DC3">
      <w:pPr>
        <w:rPr>
          <w:b/>
          <w:bCs/>
          <w:sz w:val="24"/>
          <w:szCs w:val="24"/>
        </w:rPr>
      </w:pPr>
      <w:r w:rsidRPr="00927017">
        <w:rPr>
          <w:b/>
          <w:bCs/>
          <w:sz w:val="24"/>
          <w:szCs w:val="24"/>
        </w:rPr>
        <w:t>1° la loi modifiée du 25 juin 2004 portant organisation des lycées ;</w:t>
      </w:r>
    </w:p>
    <w:p w:rsidR="00EB5DC3" w:rsidRPr="00927017" w:rsidRDefault="00EB5DC3" w:rsidP="00EB5DC3">
      <w:pPr>
        <w:rPr>
          <w:b/>
          <w:bCs/>
          <w:sz w:val="24"/>
          <w:szCs w:val="24"/>
        </w:rPr>
      </w:pPr>
      <w:r w:rsidRPr="00927017">
        <w:rPr>
          <w:b/>
          <w:bCs/>
          <w:sz w:val="24"/>
          <w:szCs w:val="24"/>
        </w:rPr>
        <w:t>2° la loi du 20 juillet 2018 portant création de Centres de compétences en psycho-pédagogie spécialisée en faveur de l'inclusion scolaire</w:t>
      </w:r>
    </w:p>
    <w:p w:rsidR="003A51ED" w:rsidRDefault="003A51ED"/>
    <w:p w:rsidR="00EB5DC3" w:rsidRDefault="00EB5DC3" w:rsidP="00EB5DC3">
      <w:r w:rsidRPr="001F47EC">
        <w:t>Le présent projet de loi vise à conférer le statut d'administration au service de restauration collective « Restopolis » et à promouvoir l’alimentation équilibrée et diversifiée dans les cantines scolaires et universitaires.</w:t>
      </w:r>
    </w:p>
    <w:p w:rsidR="00EB5DC3" w:rsidRPr="001F47EC" w:rsidRDefault="00EB5DC3" w:rsidP="00EB5DC3"/>
    <w:p w:rsidR="00EB5DC3" w:rsidRPr="006721E6" w:rsidRDefault="00EB5DC3" w:rsidP="00EB5DC3">
      <w:pPr>
        <w:contextualSpacing/>
        <w:rPr>
          <w:lang w:val="fr-CH"/>
        </w:rPr>
      </w:pPr>
      <w:r>
        <w:t>Aujourd’hui,</w:t>
      </w:r>
      <w:r w:rsidRPr="006801DC">
        <w:t xml:space="preserve"> </w:t>
      </w:r>
      <w:r>
        <w:t>Restopolis n’est pas seulement responsable des cantines scolaires d</w:t>
      </w:r>
      <w:r w:rsidRPr="006C5BE0">
        <w:rPr>
          <w:lang w:val="fr-CH"/>
        </w:rPr>
        <w:t xml:space="preserve">e l’enseignement secondaire, </w:t>
      </w:r>
      <w:r>
        <w:rPr>
          <w:lang w:val="fr-CH"/>
        </w:rPr>
        <w:t xml:space="preserve">mais gère aussi la restauration </w:t>
      </w:r>
      <w:r w:rsidRPr="006721E6">
        <w:rPr>
          <w:lang w:val="fr-CH"/>
        </w:rPr>
        <w:t>des écoles fondamentales étatiques et internationales</w:t>
      </w:r>
      <w:r>
        <w:rPr>
          <w:lang w:val="fr-CH"/>
        </w:rPr>
        <w:t>,</w:t>
      </w:r>
      <w:r w:rsidRPr="006721E6">
        <w:rPr>
          <w:lang w:val="fr-CH"/>
        </w:rPr>
        <w:t xml:space="preserve"> </w:t>
      </w:r>
      <w:r>
        <w:rPr>
          <w:lang w:val="fr-CH"/>
        </w:rPr>
        <w:t xml:space="preserve">de l’Université du Luxembourg et de </w:t>
      </w:r>
      <w:r w:rsidRPr="006721E6">
        <w:rPr>
          <w:lang w:val="fr-CH"/>
        </w:rPr>
        <w:t>divers organismes scientifiques</w:t>
      </w:r>
      <w:r>
        <w:rPr>
          <w:lang w:val="fr-CH"/>
        </w:rPr>
        <w:t xml:space="preserve">, </w:t>
      </w:r>
      <w:r w:rsidRPr="006721E6">
        <w:rPr>
          <w:lang w:val="fr-CH"/>
        </w:rPr>
        <w:t>de l’</w:t>
      </w:r>
      <w:r>
        <w:rPr>
          <w:lang w:val="fr-CH"/>
        </w:rPr>
        <w:t>E</w:t>
      </w:r>
      <w:r w:rsidRPr="006721E6">
        <w:rPr>
          <w:lang w:val="fr-CH"/>
        </w:rPr>
        <w:t xml:space="preserve">cole de </w:t>
      </w:r>
      <w:r>
        <w:rPr>
          <w:lang w:val="fr-CH"/>
        </w:rPr>
        <w:t>P</w:t>
      </w:r>
      <w:r w:rsidRPr="006721E6">
        <w:rPr>
          <w:lang w:val="fr-CH"/>
        </w:rPr>
        <w:t xml:space="preserve">olice et des </w:t>
      </w:r>
      <w:r w:rsidR="00560F5F">
        <w:rPr>
          <w:lang w:val="fr-CH"/>
        </w:rPr>
        <w:t>c</w:t>
      </w:r>
      <w:r w:rsidRPr="006721E6">
        <w:rPr>
          <w:lang w:val="fr-CH"/>
        </w:rPr>
        <w:t>entres de compétences en psycho-pédagogie spécialisée en faveur de l’inclusion scolaire.</w:t>
      </w:r>
      <w:r>
        <w:rPr>
          <w:lang w:val="fr-CH"/>
        </w:rPr>
        <w:t xml:space="preserve"> Par ailleurs, Restopolis consulte les communes sur des sujets liés à la restauration scolaire et organise des campagnes d’information et d’éducation dans les domaines </w:t>
      </w:r>
      <w:r w:rsidRPr="005518B6">
        <w:rPr>
          <w:lang w:val="fr-CH"/>
        </w:rPr>
        <w:t xml:space="preserve">de </w:t>
      </w:r>
      <w:r>
        <w:rPr>
          <w:lang w:val="fr-CH"/>
        </w:rPr>
        <w:t xml:space="preserve">la </w:t>
      </w:r>
      <w:r w:rsidRPr="005518B6">
        <w:rPr>
          <w:lang w:val="fr-CH"/>
        </w:rPr>
        <w:t>nutrition</w:t>
      </w:r>
      <w:r>
        <w:rPr>
          <w:lang w:val="fr-CH"/>
        </w:rPr>
        <w:t xml:space="preserve"> et </w:t>
      </w:r>
      <w:r w:rsidRPr="005518B6">
        <w:rPr>
          <w:lang w:val="fr-CH"/>
        </w:rPr>
        <w:t>d</w:t>
      </w:r>
      <w:r>
        <w:rPr>
          <w:lang w:val="fr-CH"/>
        </w:rPr>
        <w:t>u</w:t>
      </w:r>
      <w:r w:rsidRPr="005518B6">
        <w:rPr>
          <w:lang w:val="fr-CH"/>
        </w:rPr>
        <w:t xml:space="preserve"> développement durable.</w:t>
      </w:r>
    </w:p>
    <w:p w:rsidR="00EB5DC3" w:rsidRDefault="00EB5DC3" w:rsidP="00EB5DC3">
      <w:pPr>
        <w:contextualSpacing/>
        <w:rPr>
          <w:lang w:val="fr-CH"/>
        </w:rPr>
      </w:pPr>
    </w:p>
    <w:p w:rsidR="00EB5DC3" w:rsidRDefault="00EB5DC3" w:rsidP="00EB5DC3">
      <w:pPr>
        <w:contextualSpacing/>
        <w:rPr>
          <w:lang w:val="fr-CH"/>
        </w:rPr>
      </w:pPr>
      <w:r>
        <w:rPr>
          <w:lang w:val="fr-CH"/>
        </w:rPr>
        <w:t xml:space="preserve">Face à l’extension successive de ses activités, </w:t>
      </w:r>
      <w:r w:rsidRPr="000112F1">
        <w:rPr>
          <w:lang w:val="fr-CH"/>
        </w:rPr>
        <w:t>Restopolis a évolué vers un service de l’</w:t>
      </w:r>
      <w:r>
        <w:rPr>
          <w:lang w:val="fr-CH"/>
        </w:rPr>
        <w:t>E</w:t>
      </w:r>
      <w:r w:rsidRPr="000112F1">
        <w:rPr>
          <w:lang w:val="fr-CH"/>
        </w:rPr>
        <w:t>tat à gestion séparée.</w:t>
      </w:r>
      <w:r>
        <w:rPr>
          <w:lang w:val="fr-CH"/>
        </w:rPr>
        <w:t xml:space="preserve"> Aujourd’hui toutefois, la</w:t>
      </w:r>
      <w:r w:rsidRPr="00960B2E">
        <w:rPr>
          <w:lang w:val="fr-CH"/>
        </w:rPr>
        <w:t xml:space="preserve"> diversité de ses missions et le budget engagé</w:t>
      </w:r>
      <w:r>
        <w:rPr>
          <w:lang w:val="fr-CH"/>
        </w:rPr>
        <w:t xml:space="preserve"> ne justifient plus son statut de simple service public. La révision de son cadre </w:t>
      </w:r>
      <w:r w:rsidRPr="00974854">
        <w:t>légal</w:t>
      </w:r>
      <w:r w:rsidR="00634247">
        <w:t xml:space="preserve"> </w:t>
      </w:r>
      <w:r>
        <w:rPr>
          <w:lang w:val="fr-CH"/>
        </w:rPr>
        <w:t xml:space="preserve">s’avère donc indispensable pour garantir la pérennité des services de restauration scolaire. </w:t>
      </w:r>
    </w:p>
    <w:p w:rsidR="00CE731F" w:rsidRDefault="00CE731F" w:rsidP="00EB5DC3">
      <w:pPr>
        <w:contextualSpacing/>
        <w:rPr>
          <w:u w:val="single"/>
          <w:lang w:val="fr-CH"/>
        </w:rPr>
      </w:pPr>
    </w:p>
    <w:p w:rsidR="00EB5DC3" w:rsidRPr="00CE731F" w:rsidRDefault="00EB5DC3" w:rsidP="00EB5DC3">
      <w:pPr>
        <w:contextualSpacing/>
      </w:pPr>
      <w:r>
        <w:t>Le projet de loi sous rubrique vise à modifier le statut de Restopolis et à préciser ses différentes missions.</w:t>
      </w:r>
      <w:r w:rsidR="00CE731F">
        <w:t xml:space="preserve"> En tant qu’administration publique, Restopolis dispose </w:t>
      </w:r>
      <w:r>
        <w:rPr>
          <w:lang w:val="fr-CH"/>
        </w:rPr>
        <w:t>d’un propre budget</w:t>
      </w:r>
      <w:r w:rsidR="00CE55EE">
        <w:rPr>
          <w:lang w:val="fr-CH"/>
        </w:rPr>
        <w:t xml:space="preserve">. </w:t>
      </w:r>
      <w:r>
        <w:rPr>
          <w:lang w:val="fr-CH"/>
        </w:rPr>
        <w:t xml:space="preserve">Cette transformation permet non seulement de renforcer l’autonomie de Restopolis, mais aussi de mieux gérer les ressources de cette entité. </w:t>
      </w:r>
    </w:p>
    <w:p w:rsidR="00EB5DC3" w:rsidRDefault="00EB5DC3" w:rsidP="00EB5DC3">
      <w:pPr>
        <w:contextualSpacing/>
        <w:rPr>
          <w:lang w:val="fr-CH"/>
        </w:rPr>
      </w:pPr>
    </w:p>
    <w:p w:rsidR="00EB5DC3" w:rsidRDefault="00EB5DC3" w:rsidP="00EB5DC3">
      <w:pPr>
        <w:contextualSpacing/>
        <w:rPr>
          <w:lang w:val="fr-CH"/>
        </w:rPr>
      </w:pPr>
      <w:r>
        <w:rPr>
          <w:lang w:val="fr-CH"/>
        </w:rPr>
        <w:t xml:space="preserve">Une partie des responsabilités du Ministre de l’Education nationale, de l’Enfance et de la Jeunesse dans les domaines de la </w:t>
      </w:r>
      <w:r w:rsidRPr="00956F3B">
        <w:rPr>
          <w:lang w:val="fr-CH"/>
        </w:rPr>
        <w:t xml:space="preserve">sécurité alimentaire, de la sécurité au travail et des prestations </w:t>
      </w:r>
      <w:r>
        <w:rPr>
          <w:lang w:val="fr-CH"/>
        </w:rPr>
        <w:t xml:space="preserve">aux </w:t>
      </w:r>
      <w:r w:rsidRPr="00956F3B">
        <w:rPr>
          <w:lang w:val="fr-CH"/>
        </w:rPr>
        <w:t>clients</w:t>
      </w:r>
      <w:r>
        <w:rPr>
          <w:lang w:val="fr-CH"/>
        </w:rPr>
        <w:t xml:space="preserve"> sont transférées à la nouvelle administration Restopolis. Bien que le Ministre soit moins impliqué</w:t>
      </w:r>
      <w:r w:rsidRPr="00956F3B">
        <w:t xml:space="preserve"> </w:t>
      </w:r>
      <w:r w:rsidRPr="00956F3B">
        <w:rPr>
          <w:lang w:val="fr-CH"/>
        </w:rPr>
        <w:t>dans la gestion courante</w:t>
      </w:r>
      <w:r>
        <w:rPr>
          <w:lang w:val="fr-CH"/>
        </w:rPr>
        <w:t xml:space="preserve"> des restaurants scolaires</w:t>
      </w:r>
      <w:r w:rsidRPr="00956F3B">
        <w:rPr>
          <w:lang w:val="fr-CH"/>
        </w:rPr>
        <w:t xml:space="preserve">, </w:t>
      </w:r>
      <w:r>
        <w:rPr>
          <w:lang w:val="fr-CH"/>
        </w:rPr>
        <w:t>il ne</w:t>
      </w:r>
      <w:r w:rsidRPr="00956F3B">
        <w:rPr>
          <w:lang w:val="fr-CH"/>
        </w:rPr>
        <w:t xml:space="preserve"> perd</w:t>
      </w:r>
      <w:r>
        <w:rPr>
          <w:lang w:val="fr-CH"/>
        </w:rPr>
        <w:t xml:space="preserve"> pas</w:t>
      </w:r>
      <w:r w:rsidRPr="00956F3B">
        <w:rPr>
          <w:lang w:val="fr-CH"/>
        </w:rPr>
        <w:t xml:space="preserve"> son pouvoir décisionnel</w:t>
      </w:r>
      <w:r>
        <w:rPr>
          <w:lang w:val="fr-CH"/>
        </w:rPr>
        <w:t xml:space="preserve"> en la matière</w:t>
      </w:r>
      <w:r w:rsidRPr="00956F3B">
        <w:rPr>
          <w:lang w:val="fr-CH"/>
        </w:rPr>
        <w:t>.</w:t>
      </w:r>
      <w:r>
        <w:rPr>
          <w:lang w:val="fr-CH"/>
        </w:rPr>
        <w:t xml:space="preserve"> </w:t>
      </w:r>
    </w:p>
    <w:p w:rsidR="00EB5DC3" w:rsidRDefault="00EB5DC3" w:rsidP="00EB5DC3">
      <w:pPr>
        <w:contextualSpacing/>
        <w:rPr>
          <w:lang w:val="fr-CH"/>
        </w:rPr>
      </w:pPr>
    </w:p>
    <w:p w:rsidR="00EB5DC3" w:rsidRDefault="00EB5DC3" w:rsidP="00EB5DC3">
      <w:pPr>
        <w:contextualSpacing/>
        <w:rPr>
          <w:lang w:val="fr-CH"/>
        </w:rPr>
      </w:pPr>
      <w:r>
        <w:rPr>
          <w:lang w:val="fr-CH"/>
        </w:rPr>
        <w:t>Par ailleurs, le projet de loi crée une base légale pour le domaine d’activité de Restopolis qui, au-delà de la</w:t>
      </w:r>
      <w:r w:rsidRPr="00C23C86">
        <w:rPr>
          <w:lang w:val="fr-CH"/>
        </w:rPr>
        <w:t xml:space="preserve"> restauration </w:t>
      </w:r>
      <w:r>
        <w:rPr>
          <w:lang w:val="fr-CH"/>
        </w:rPr>
        <w:t>scol</w:t>
      </w:r>
      <w:r w:rsidRPr="00C23C86">
        <w:rPr>
          <w:lang w:val="fr-CH"/>
        </w:rPr>
        <w:t>aire</w:t>
      </w:r>
      <w:r>
        <w:rPr>
          <w:lang w:val="fr-CH"/>
        </w:rPr>
        <w:t>, comprend aussi</w:t>
      </w:r>
      <w:r w:rsidRPr="00C23C86">
        <w:rPr>
          <w:lang w:val="fr-CH"/>
        </w:rPr>
        <w:t xml:space="preserve"> la gestion des infrastructures de</w:t>
      </w:r>
      <w:r>
        <w:rPr>
          <w:lang w:val="fr-CH"/>
        </w:rPr>
        <w:t>s</w:t>
      </w:r>
      <w:r w:rsidRPr="00C23C86">
        <w:rPr>
          <w:lang w:val="fr-CH"/>
        </w:rPr>
        <w:t xml:space="preserve"> cuisines et des restaurants </w:t>
      </w:r>
      <w:r>
        <w:rPr>
          <w:lang w:val="fr-CH"/>
        </w:rPr>
        <w:t>et le</w:t>
      </w:r>
      <w:r w:rsidRPr="00C23C86">
        <w:rPr>
          <w:lang w:val="fr-CH"/>
        </w:rPr>
        <w:t xml:space="preserve"> contrôle de la qualité des repas</w:t>
      </w:r>
      <w:r>
        <w:rPr>
          <w:lang w:val="fr-CH"/>
        </w:rPr>
        <w:t>.</w:t>
      </w:r>
    </w:p>
    <w:p w:rsidR="00EB5DC3" w:rsidRDefault="00EB5DC3" w:rsidP="00EB5DC3">
      <w:pPr>
        <w:contextualSpacing/>
        <w:rPr>
          <w:lang w:val="fr-CH"/>
        </w:rPr>
      </w:pPr>
    </w:p>
    <w:p w:rsidR="00EB5DC3" w:rsidRPr="00EB5DC3" w:rsidRDefault="00EB5DC3">
      <w:pPr>
        <w:contextualSpacing/>
        <w:rPr>
          <w:lang w:val="fr-CH"/>
        </w:rPr>
      </w:pPr>
      <w:r>
        <w:rPr>
          <w:lang w:val="fr-CH"/>
        </w:rPr>
        <w:t>Finalement, il fixe les</w:t>
      </w:r>
      <w:r w:rsidRPr="007220F1">
        <w:rPr>
          <w:lang w:val="fr-CH"/>
        </w:rPr>
        <w:t xml:space="preserve"> </w:t>
      </w:r>
      <w:r>
        <w:rPr>
          <w:lang w:val="fr-CH"/>
        </w:rPr>
        <w:t>tarifs des repas servis dans les structures gérées par</w:t>
      </w:r>
      <w:r w:rsidRPr="007220F1">
        <w:rPr>
          <w:lang w:val="fr-CH"/>
        </w:rPr>
        <w:t xml:space="preserve"> </w:t>
      </w:r>
      <w:r>
        <w:rPr>
          <w:lang w:val="fr-CH"/>
        </w:rPr>
        <w:t>Restopolis, qui sont échelonnés selon le statut des clients, à savoir les apprenants, les apprenants nécessiteux, le personnel des administrations et des établissements ainsi que les autres utilisateurs.</w:t>
      </w:r>
    </w:p>
    <w:sectPr w:rsidR="00EB5DC3" w:rsidRPr="00EB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DC3"/>
    <w:rsid w:val="00092EE0"/>
    <w:rsid w:val="003314B8"/>
    <w:rsid w:val="003A51ED"/>
    <w:rsid w:val="003F15D3"/>
    <w:rsid w:val="00560F5F"/>
    <w:rsid w:val="00634247"/>
    <w:rsid w:val="007D7B8A"/>
    <w:rsid w:val="008C6D65"/>
    <w:rsid w:val="00912A00"/>
    <w:rsid w:val="00CE55EE"/>
    <w:rsid w:val="00CE731F"/>
    <w:rsid w:val="00E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588698-D58A-45FA-B1D1-F7E81C84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DC3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DP7792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7792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/sftpecos/Dossiers_parlementaires/7792/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32CAF1B-763C-4634-9483-60D58FAF590E}"/>
</file>

<file path=customXml/itemProps2.xml><?xml version="1.0" encoding="utf-8"?>
<ds:datastoreItem xmlns:ds="http://schemas.openxmlformats.org/officeDocument/2006/customXml" ds:itemID="{1EB82180-616C-47AC-86E4-70ACF78AA778}"/>
</file>

<file path=customXml/itemProps3.xml><?xml version="1.0" encoding="utf-8"?>
<ds:datastoreItem xmlns:ds="http://schemas.openxmlformats.org/officeDocument/2006/customXml" ds:itemID="{40B6BB02-AFC0-4921-8AFF-A069CE965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