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FC" w:rsidRDefault="008819A9" w:rsidP="008819A9">
      <w:pPr>
        <w:pStyle w:val="Titre"/>
      </w:pPr>
      <w:bookmarkStart w:id="0" w:name="_GoBack"/>
      <w:bookmarkEnd w:id="0"/>
      <w:r>
        <w:t>PL7753 – Résumé</w:t>
      </w:r>
    </w:p>
    <w:p w:rsidR="008819A9" w:rsidRPr="008819A9" w:rsidRDefault="008819A9" w:rsidP="008819A9">
      <w:r>
        <w:t xml:space="preserve">Le projet de loi sous rubrique vise à </w:t>
      </w:r>
      <w:r w:rsidRPr="008819A9">
        <w:t>modifier l’objet, les missions et la gouverna</w:t>
      </w:r>
      <w:r>
        <w:t>nce de l’établissement public « </w:t>
      </w:r>
      <w:r w:rsidRPr="008819A9">
        <w:t>Centres, Foyers e</w:t>
      </w:r>
      <w:r>
        <w:t>t Services pour personnes âgées » (ci-après « SERVIOR </w:t>
      </w:r>
      <w:r w:rsidRPr="008819A9">
        <w:t>») pour tenir compte de l’évolution du secteur de la santé et de soins.</w:t>
      </w:r>
      <w:r>
        <w:t xml:space="preserve"> En vertu du des modifications prévues, SERVIOR pourra prendre des participations dans des sociétés </w:t>
      </w:r>
      <w:r w:rsidR="00B8049E" w:rsidRPr="00B8049E">
        <w:t>avec des partenaires réalisant des activités tombant sous le champ d’application de l’article 1</w:t>
      </w:r>
      <w:r w:rsidR="00B8049E" w:rsidRPr="00B8049E">
        <w:rPr>
          <w:vertAlign w:val="superscript"/>
        </w:rPr>
        <w:t>er</w:t>
      </w:r>
      <w:r w:rsidR="00B8049E" w:rsidRPr="00B8049E">
        <w:t xml:space="preserve"> de la loi modifiée du 8 septembre 1998 réglant les relations entre l’Etat et les organismes oeuvrant dans les domaines social, familial et thérapeutique ou de la loi modifiée du 8 mars 2018 relative aux établissements hospitaliers et à la planification hospitalière</w:t>
      </w:r>
      <w:r w:rsidR="00B8049E">
        <w:t>.</w:t>
      </w:r>
    </w:p>
    <w:sectPr w:rsidR="008819A9" w:rsidRPr="0088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9A9"/>
    <w:rsid w:val="000702DE"/>
    <w:rsid w:val="00167695"/>
    <w:rsid w:val="00387A7A"/>
    <w:rsid w:val="00414070"/>
    <w:rsid w:val="0044690C"/>
    <w:rsid w:val="004A1B5E"/>
    <w:rsid w:val="004B40FC"/>
    <w:rsid w:val="00671254"/>
    <w:rsid w:val="007603A2"/>
    <w:rsid w:val="0084473D"/>
    <w:rsid w:val="00852F69"/>
    <w:rsid w:val="008819A9"/>
    <w:rsid w:val="009F213A"/>
    <w:rsid w:val="00B26634"/>
    <w:rsid w:val="00B8049E"/>
    <w:rsid w:val="00BC5041"/>
    <w:rsid w:val="00BE5611"/>
    <w:rsid w:val="00CE64F2"/>
    <w:rsid w:val="00D75897"/>
    <w:rsid w:val="00E35349"/>
    <w:rsid w:val="00F06024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ED1B5E-2210-42F1-AFF7-AF1715C0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unhideWhenUsed/>
    <w:rsid w:val="00167695"/>
    <w:pPr>
      <w:spacing w:before="0" w:after="16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6769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DP7753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7753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/sftpecos/Dossiers_parlementaires/7753/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A04C78B-447A-47B0-8DA7-D18BDE4323C1}"/>
</file>

<file path=customXml/itemProps2.xml><?xml version="1.0" encoding="utf-8"?>
<ds:datastoreItem xmlns:ds="http://schemas.openxmlformats.org/officeDocument/2006/customXml" ds:itemID="{8ABD091D-0413-43E7-BCDC-7BCDB03D848F}"/>
</file>

<file path=customXml/itemProps3.xml><?xml version="1.0" encoding="utf-8"?>
<ds:datastoreItem xmlns:ds="http://schemas.openxmlformats.org/officeDocument/2006/customXml" ds:itemID="{39B6F094-3A87-485F-BEC9-47F35CF71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