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3C" w:rsidRPr="00F40154" w:rsidRDefault="00C93037" w:rsidP="00F40154">
      <w:pPr>
        <w:spacing w:after="0" w:line="23" w:lineRule="atLeast"/>
        <w:jc w:val="both"/>
        <w:rPr>
          <w:rFonts w:ascii="Arial" w:eastAsia="Times New Roman" w:hAnsi="Arial" w:cs="Arial"/>
          <w:b/>
          <w:kern w:val="20"/>
        </w:rPr>
      </w:pPr>
      <w:bookmarkStart w:id="0" w:name="_GoBack"/>
      <w:bookmarkEnd w:id="0"/>
      <w:r w:rsidRPr="00F40154">
        <w:rPr>
          <w:rFonts w:ascii="Arial" w:hAnsi="Arial" w:cs="Arial"/>
          <w:b/>
        </w:rPr>
        <w:t>Projet de loi</w:t>
      </w:r>
      <w:r w:rsidR="00D70F0B" w:rsidRPr="00F40154">
        <w:rPr>
          <w:rFonts w:ascii="Arial" w:eastAsia="AppleMyungjo" w:hAnsi="Arial" w:cs="Arial"/>
          <w:b/>
          <w:bCs/>
          <w:color w:val="7030A0"/>
          <w:lang w:val="fr-FR"/>
        </w:rPr>
        <w:t> </w:t>
      </w:r>
      <w:r w:rsidR="00AA0FA7" w:rsidRPr="00F40154">
        <w:rPr>
          <w:rFonts w:ascii="Arial" w:eastAsia="Times New Roman" w:hAnsi="Arial" w:cs="Arial"/>
          <w:b/>
          <w:kern w:val="20"/>
        </w:rPr>
        <w:t xml:space="preserve">modifiant la loi </w:t>
      </w:r>
      <w:r w:rsidR="000831CC" w:rsidRPr="00F40154">
        <w:rPr>
          <w:rFonts w:ascii="Arial" w:eastAsia="Times New Roman" w:hAnsi="Arial" w:cs="Arial"/>
          <w:b/>
          <w:kern w:val="20"/>
        </w:rPr>
        <w:t xml:space="preserve">modifiée </w:t>
      </w:r>
      <w:r w:rsidR="00AA0FA7" w:rsidRPr="00F40154">
        <w:rPr>
          <w:rFonts w:ascii="Arial" w:eastAsia="Times New Roman" w:hAnsi="Arial" w:cs="Arial"/>
          <w:b/>
          <w:kern w:val="20"/>
        </w:rPr>
        <w:t>du 4 décembre 2019 relative à l’Office du Ducroire Luxembourg</w:t>
      </w:r>
      <w:r w:rsidR="0002273C" w:rsidRPr="007E2E31">
        <w:rPr>
          <w:rFonts w:ascii="Arial" w:hAnsi="Arial" w:cs="Arial"/>
          <w:b/>
          <w:bCs/>
        </w:rPr>
        <w:t xml:space="preserve"> </w:t>
      </w:r>
    </w:p>
    <w:p w:rsidR="0002273C" w:rsidRPr="007E2E31" w:rsidRDefault="0002273C" w:rsidP="00F40154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1C1129" w:rsidRDefault="001C1129" w:rsidP="001C11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CH"/>
        </w:rPr>
      </w:pPr>
      <w:r w:rsidRPr="001C1129">
        <w:rPr>
          <w:rFonts w:ascii="Arial" w:hAnsi="Arial" w:cs="Arial"/>
          <w:sz w:val="22"/>
          <w:szCs w:val="22"/>
        </w:rPr>
        <w:t>En raison de la situation sanitaire liée à la pandémie du COVID-19 et de l’état de crise, l</w:t>
      </w:r>
      <w:r w:rsidRPr="001C1129">
        <w:rPr>
          <w:rFonts w:ascii="Arial" w:hAnsi="Arial" w:cs="Arial"/>
          <w:sz w:val="22"/>
          <w:szCs w:val="22"/>
          <w:lang w:val="fr-CH"/>
        </w:rPr>
        <w:t>a loi du 18 juin 2020</w:t>
      </w:r>
      <w:r w:rsidRPr="001C1129">
        <w:rPr>
          <w:rFonts w:ascii="Arial" w:hAnsi="Arial" w:cs="Arial"/>
          <w:sz w:val="22"/>
          <w:szCs w:val="22"/>
        </w:rPr>
        <w:t xml:space="preserve"> </w:t>
      </w:r>
      <w:r w:rsidRPr="001C1129">
        <w:rPr>
          <w:rFonts w:ascii="Arial" w:hAnsi="Arial" w:cs="Arial"/>
          <w:sz w:val="22"/>
          <w:szCs w:val="22"/>
          <w:lang w:val="fr-CH"/>
        </w:rPr>
        <w:t>modifiant la loi du 4 décembre 2019 relative à l’Office du Ducroire Luxembourg a modifié</w:t>
      </w:r>
      <w:r w:rsidRPr="001C1129">
        <w:rPr>
          <w:rFonts w:ascii="Arial" w:hAnsi="Arial" w:cs="Arial"/>
          <w:sz w:val="22"/>
          <w:szCs w:val="22"/>
        </w:rPr>
        <w:t xml:space="preserve"> l’article 38 de la loi du 4</w:t>
      </w:r>
      <w:r>
        <w:rPr>
          <w:rFonts w:ascii="Arial" w:hAnsi="Arial" w:cs="Arial"/>
          <w:sz w:val="22"/>
          <w:szCs w:val="22"/>
        </w:rPr>
        <w:t xml:space="preserve"> </w:t>
      </w:r>
      <w:r w:rsidRPr="001C1129">
        <w:rPr>
          <w:rFonts w:ascii="Arial" w:hAnsi="Arial" w:cs="Arial"/>
          <w:sz w:val="22"/>
          <w:szCs w:val="22"/>
        </w:rPr>
        <w:t>décembre</w:t>
      </w:r>
      <w:r>
        <w:rPr>
          <w:rFonts w:ascii="Arial" w:hAnsi="Arial" w:cs="Arial"/>
          <w:sz w:val="22"/>
          <w:szCs w:val="22"/>
        </w:rPr>
        <w:t xml:space="preserve"> </w:t>
      </w:r>
      <w:r w:rsidRPr="001C1129">
        <w:rPr>
          <w:rFonts w:ascii="Arial" w:hAnsi="Arial" w:cs="Arial"/>
          <w:sz w:val="22"/>
          <w:szCs w:val="22"/>
        </w:rPr>
        <w:t>2019 relative à l’Office du Ducroire Luxembourg</w:t>
      </w:r>
      <w:r w:rsidRPr="001C1129">
        <w:rPr>
          <w:rFonts w:ascii="Arial" w:hAnsi="Arial" w:cs="Arial"/>
          <w:sz w:val="22"/>
          <w:szCs w:val="22"/>
          <w:lang w:val="fr-CH"/>
        </w:rPr>
        <w:t xml:space="preserve"> </w:t>
      </w:r>
      <w:r w:rsidRPr="001C1129">
        <w:rPr>
          <w:rFonts w:ascii="Arial" w:hAnsi="Arial" w:cs="Arial"/>
          <w:sz w:val="22"/>
          <w:szCs w:val="22"/>
        </w:rPr>
        <w:t xml:space="preserve">afin de répondre aux besoins d’engagements à prendre de la part de l’Office du Ducroire (« l’ODL ») pour le compte de l’État. </w:t>
      </w:r>
      <w:r w:rsidRPr="001C1129">
        <w:rPr>
          <w:rFonts w:ascii="Arial" w:hAnsi="Arial" w:cs="Arial"/>
          <w:sz w:val="22"/>
          <w:szCs w:val="22"/>
          <w:lang w:val="fr-CH"/>
        </w:rPr>
        <w:t xml:space="preserve">Le présent projet de loi entend prolonger cette disposition </w:t>
      </w:r>
      <w:r w:rsidR="00F40154">
        <w:rPr>
          <w:rFonts w:ascii="Arial" w:hAnsi="Arial" w:cs="Arial"/>
          <w:sz w:val="22"/>
          <w:szCs w:val="22"/>
          <w:lang w:val="fr-CH"/>
        </w:rPr>
        <w:t>à</w:t>
      </w:r>
      <w:r w:rsidRPr="001C1129">
        <w:rPr>
          <w:rFonts w:ascii="Arial" w:hAnsi="Arial" w:cs="Arial"/>
          <w:sz w:val="22"/>
          <w:szCs w:val="22"/>
          <w:lang w:val="fr-CH"/>
        </w:rPr>
        <w:t xml:space="preserve"> l’année 2021.</w:t>
      </w:r>
    </w:p>
    <w:p w:rsidR="001C1129" w:rsidRDefault="001C1129" w:rsidP="001C11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CH"/>
        </w:rPr>
      </w:pPr>
    </w:p>
    <w:p w:rsidR="001C1129" w:rsidRPr="001C1129" w:rsidRDefault="00F40154" w:rsidP="001C11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En effet, a</w:t>
      </w:r>
      <w:r w:rsidR="001C1129" w:rsidRPr="001C1129">
        <w:rPr>
          <w:rFonts w:ascii="Arial" w:hAnsi="Arial" w:cs="Arial"/>
          <w:sz w:val="22"/>
          <w:szCs w:val="22"/>
          <w:lang w:val="fr-CH"/>
        </w:rPr>
        <w:t>u vu de la décision de la Commission européenne de prolonger le retrait temporaire de tous les pays de la liste des pays « à risques cessibles » figurant dans la communication sur</w:t>
      </w:r>
      <w:r w:rsidR="001C1129">
        <w:rPr>
          <w:rFonts w:ascii="Arial" w:hAnsi="Arial" w:cs="Arial"/>
          <w:sz w:val="22"/>
          <w:szCs w:val="22"/>
          <w:lang w:val="fr-CH"/>
        </w:rPr>
        <w:t xml:space="preserve"> </w:t>
      </w:r>
      <w:r w:rsidR="001C1129" w:rsidRPr="001C1129">
        <w:rPr>
          <w:rFonts w:ascii="Arial" w:hAnsi="Arial" w:cs="Arial"/>
          <w:sz w:val="22"/>
          <w:szCs w:val="22"/>
          <w:lang w:val="fr-CH"/>
        </w:rPr>
        <w:t>l’assurance-crédit à l’exportation à court terme jusqu’au 30 juin 2021, l’article 38 paragraphe (4), section 3 – Engagements, de la loi modifiée du 4 décembre 2019, prévoyant des engagements pris par l’ODL pour le compte de l’État doit être à nouveau modifié afin d’inclure les engagements de l’ODL pour l’année 2021.</w:t>
      </w:r>
    </w:p>
    <w:p w:rsidR="001C1129" w:rsidRDefault="001C1129" w:rsidP="001C11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CH"/>
        </w:rPr>
      </w:pPr>
    </w:p>
    <w:p w:rsidR="001C1129" w:rsidRPr="001C1129" w:rsidRDefault="001C1129" w:rsidP="001C11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CH"/>
        </w:rPr>
      </w:pPr>
      <w:r w:rsidRPr="001C1129">
        <w:rPr>
          <w:rFonts w:ascii="Arial" w:hAnsi="Arial" w:cs="Arial"/>
          <w:sz w:val="22"/>
          <w:szCs w:val="22"/>
          <w:lang w:val="fr-CH"/>
        </w:rPr>
        <w:t>Cette prolongation est de grande importance afin de permettre à l’ODL d’accompagner la relance économique du Luxembourg en soutenant les entreprises luxembourgeoises dans leurs exportations.</w:t>
      </w:r>
    </w:p>
    <w:p w:rsidR="0002273C" w:rsidRPr="008C03BB" w:rsidRDefault="0002273C" w:rsidP="00F40154">
      <w:pPr>
        <w:spacing w:after="0" w:line="240" w:lineRule="auto"/>
        <w:rPr>
          <w:rFonts w:ascii="Arial" w:hAnsi="Arial" w:cs="Arial"/>
          <w:iCs/>
        </w:rPr>
      </w:pPr>
    </w:p>
    <w:sectPr w:rsidR="0002273C" w:rsidRPr="008C03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12" w:rsidRDefault="004A1512" w:rsidP="00EA6B89">
      <w:pPr>
        <w:spacing w:after="0" w:line="240" w:lineRule="auto"/>
      </w:pPr>
      <w:r>
        <w:separator/>
      </w:r>
    </w:p>
  </w:endnote>
  <w:endnote w:type="continuationSeparator" w:id="0">
    <w:p w:rsidR="004A1512" w:rsidRDefault="004A1512" w:rsidP="00EA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Malgun Gothic"/>
    <w:charset w:val="81"/>
    <w:family w:val="auto"/>
    <w:pitch w:val="variable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89" w:rsidRPr="00EA6B89" w:rsidRDefault="00EA6B89">
    <w:pPr>
      <w:pStyle w:val="Pieddepage"/>
      <w:jc w:val="center"/>
      <w:rPr>
        <w:rFonts w:ascii="Arial" w:hAnsi="Arial" w:cs="Arial"/>
        <w:sz w:val="20"/>
        <w:szCs w:val="20"/>
      </w:rPr>
    </w:pPr>
    <w:r w:rsidRPr="00EA6B89">
      <w:rPr>
        <w:rFonts w:ascii="Arial" w:hAnsi="Arial" w:cs="Arial"/>
        <w:sz w:val="20"/>
        <w:szCs w:val="20"/>
      </w:rPr>
      <w:fldChar w:fldCharType="begin"/>
    </w:r>
    <w:r w:rsidRPr="00EA6B89">
      <w:rPr>
        <w:rFonts w:ascii="Arial" w:hAnsi="Arial" w:cs="Arial"/>
        <w:sz w:val="20"/>
        <w:szCs w:val="20"/>
      </w:rPr>
      <w:instrText>PAGE   \* MERGEFORMAT</w:instrText>
    </w:r>
    <w:r w:rsidRPr="00EA6B89">
      <w:rPr>
        <w:rFonts w:ascii="Arial" w:hAnsi="Arial" w:cs="Arial"/>
        <w:sz w:val="20"/>
        <w:szCs w:val="20"/>
      </w:rPr>
      <w:fldChar w:fldCharType="separate"/>
    </w:r>
    <w:r w:rsidR="001E545D" w:rsidRPr="001E545D">
      <w:rPr>
        <w:rFonts w:ascii="Arial" w:hAnsi="Arial" w:cs="Arial"/>
        <w:noProof/>
        <w:sz w:val="20"/>
        <w:szCs w:val="20"/>
        <w:lang w:val="fr-FR"/>
      </w:rPr>
      <w:t>1</w:t>
    </w:r>
    <w:r w:rsidRPr="00EA6B89">
      <w:rPr>
        <w:rFonts w:ascii="Arial" w:hAnsi="Arial" w:cs="Arial"/>
        <w:sz w:val="20"/>
        <w:szCs w:val="20"/>
      </w:rPr>
      <w:fldChar w:fldCharType="end"/>
    </w:r>
  </w:p>
  <w:p w:rsidR="00EA6B89" w:rsidRDefault="00EA6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12" w:rsidRDefault="004A1512" w:rsidP="00EA6B89">
      <w:pPr>
        <w:spacing w:after="0" w:line="240" w:lineRule="auto"/>
      </w:pPr>
      <w:r>
        <w:separator/>
      </w:r>
    </w:p>
  </w:footnote>
  <w:footnote w:type="continuationSeparator" w:id="0">
    <w:p w:rsidR="004A1512" w:rsidRDefault="004A1512" w:rsidP="00EA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A20"/>
    <w:multiLevelType w:val="hybridMultilevel"/>
    <w:tmpl w:val="C1EAD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6307"/>
    <w:multiLevelType w:val="hybridMultilevel"/>
    <w:tmpl w:val="2B280472"/>
    <w:lvl w:ilvl="0" w:tplc="75ACE650">
      <w:start w:val="1"/>
      <w:numFmt w:val="lowerRoman"/>
      <w:lvlText w:val="%1)"/>
      <w:lvlJc w:val="left"/>
      <w:pPr>
        <w:ind w:left="1353" w:hanging="360"/>
      </w:pPr>
      <w:rPr>
        <w:rFonts w:ascii="Bookman Old Style" w:hAnsi="Bookman Old Style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6409"/>
    <w:multiLevelType w:val="hybridMultilevel"/>
    <w:tmpl w:val="A9769E2E"/>
    <w:lvl w:ilvl="0" w:tplc="F6D268CA">
      <w:start w:val="1"/>
      <w:numFmt w:val="lowerLetter"/>
      <w:lvlText w:val="%1)"/>
      <w:lvlJc w:val="left"/>
      <w:pPr>
        <w:ind w:left="674" w:hanging="39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A5FDF"/>
    <w:multiLevelType w:val="hybridMultilevel"/>
    <w:tmpl w:val="3B2C6C04"/>
    <w:lvl w:ilvl="0" w:tplc="796806DA">
      <w:start w:val="1"/>
      <w:numFmt w:val="lowerRoman"/>
      <w:lvlText w:val="%1)"/>
      <w:lvlJc w:val="left"/>
      <w:pPr>
        <w:ind w:left="1146" w:hanging="360"/>
      </w:pPr>
      <w:rPr>
        <w:rFonts w:ascii="Bookman Old Style" w:hAnsi="Bookman Old Style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C0019" w:tentative="1">
      <w:start w:val="1"/>
      <w:numFmt w:val="lowerLetter"/>
      <w:lvlText w:val="%2."/>
      <w:lvlJc w:val="left"/>
      <w:pPr>
        <w:ind w:left="1866" w:hanging="360"/>
      </w:pPr>
    </w:lvl>
    <w:lvl w:ilvl="2" w:tplc="140C001B" w:tentative="1">
      <w:start w:val="1"/>
      <w:numFmt w:val="lowerRoman"/>
      <w:lvlText w:val="%3."/>
      <w:lvlJc w:val="right"/>
      <w:pPr>
        <w:ind w:left="2586" w:hanging="180"/>
      </w:pPr>
    </w:lvl>
    <w:lvl w:ilvl="3" w:tplc="140C000F" w:tentative="1">
      <w:start w:val="1"/>
      <w:numFmt w:val="decimal"/>
      <w:lvlText w:val="%4."/>
      <w:lvlJc w:val="left"/>
      <w:pPr>
        <w:ind w:left="3306" w:hanging="360"/>
      </w:pPr>
    </w:lvl>
    <w:lvl w:ilvl="4" w:tplc="140C0019" w:tentative="1">
      <w:start w:val="1"/>
      <w:numFmt w:val="lowerLetter"/>
      <w:lvlText w:val="%5."/>
      <w:lvlJc w:val="left"/>
      <w:pPr>
        <w:ind w:left="4026" w:hanging="360"/>
      </w:pPr>
    </w:lvl>
    <w:lvl w:ilvl="5" w:tplc="140C001B" w:tentative="1">
      <w:start w:val="1"/>
      <w:numFmt w:val="lowerRoman"/>
      <w:lvlText w:val="%6."/>
      <w:lvlJc w:val="right"/>
      <w:pPr>
        <w:ind w:left="4746" w:hanging="180"/>
      </w:pPr>
    </w:lvl>
    <w:lvl w:ilvl="6" w:tplc="140C000F" w:tentative="1">
      <w:start w:val="1"/>
      <w:numFmt w:val="decimal"/>
      <w:lvlText w:val="%7."/>
      <w:lvlJc w:val="left"/>
      <w:pPr>
        <w:ind w:left="5466" w:hanging="360"/>
      </w:pPr>
    </w:lvl>
    <w:lvl w:ilvl="7" w:tplc="140C0019" w:tentative="1">
      <w:start w:val="1"/>
      <w:numFmt w:val="lowerLetter"/>
      <w:lvlText w:val="%8."/>
      <w:lvlJc w:val="left"/>
      <w:pPr>
        <w:ind w:left="6186" w:hanging="360"/>
      </w:pPr>
    </w:lvl>
    <w:lvl w:ilvl="8" w:tplc="1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A2CCC"/>
    <w:multiLevelType w:val="hybridMultilevel"/>
    <w:tmpl w:val="43A0AE60"/>
    <w:lvl w:ilvl="0" w:tplc="9E56E35A">
      <w:start w:val="1"/>
      <w:numFmt w:val="decimal"/>
      <w:lvlText w:val="%1°"/>
      <w:lvlJc w:val="left"/>
      <w:pPr>
        <w:ind w:left="114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66" w:hanging="360"/>
      </w:pPr>
    </w:lvl>
    <w:lvl w:ilvl="2" w:tplc="140C001B" w:tentative="1">
      <w:start w:val="1"/>
      <w:numFmt w:val="lowerRoman"/>
      <w:lvlText w:val="%3."/>
      <w:lvlJc w:val="right"/>
      <w:pPr>
        <w:ind w:left="2586" w:hanging="180"/>
      </w:pPr>
    </w:lvl>
    <w:lvl w:ilvl="3" w:tplc="140C000F" w:tentative="1">
      <w:start w:val="1"/>
      <w:numFmt w:val="decimal"/>
      <w:lvlText w:val="%4."/>
      <w:lvlJc w:val="left"/>
      <w:pPr>
        <w:ind w:left="3306" w:hanging="360"/>
      </w:pPr>
    </w:lvl>
    <w:lvl w:ilvl="4" w:tplc="140C0019" w:tentative="1">
      <w:start w:val="1"/>
      <w:numFmt w:val="lowerLetter"/>
      <w:lvlText w:val="%5."/>
      <w:lvlJc w:val="left"/>
      <w:pPr>
        <w:ind w:left="4026" w:hanging="360"/>
      </w:pPr>
    </w:lvl>
    <w:lvl w:ilvl="5" w:tplc="140C001B" w:tentative="1">
      <w:start w:val="1"/>
      <w:numFmt w:val="lowerRoman"/>
      <w:lvlText w:val="%6."/>
      <w:lvlJc w:val="right"/>
      <w:pPr>
        <w:ind w:left="4746" w:hanging="180"/>
      </w:pPr>
    </w:lvl>
    <w:lvl w:ilvl="6" w:tplc="140C000F" w:tentative="1">
      <w:start w:val="1"/>
      <w:numFmt w:val="decimal"/>
      <w:lvlText w:val="%7."/>
      <w:lvlJc w:val="left"/>
      <w:pPr>
        <w:ind w:left="5466" w:hanging="360"/>
      </w:pPr>
    </w:lvl>
    <w:lvl w:ilvl="7" w:tplc="140C0019" w:tentative="1">
      <w:start w:val="1"/>
      <w:numFmt w:val="lowerLetter"/>
      <w:lvlText w:val="%8."/>
      <w:lvlJc w:val="left"/>
      <w:pPr>
        <w:ind w:left="6186" w:hanging="360"/>
      </w:pPr>
    </w:lvl>
    <w:lvl w:ilvl="8" w:tplc="1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AF01CE"/>
    <w:multiLevelType w:val="hybridMultilevel"/>
    <w:tmpl w:val="575CE534"/>
    <w:lvl w:ilvl="0" w:tplc="9E56E35A">
      <w:start w:val="1"/>
      <w:numFmt w:val="decimal"/>
      <w:lvlText w:val="%1°"/>
      <w:lvlJc w:val="left"/>
      <w:pPr>
        <w:ind w:left="114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66" w:hanging="360"/>
      </w:pPr>
    </w:lvl>
    <w:lvl w:ilvl="2" w:tplc="140C001B" w:tentative="1">
      <w:start w:val="1"/>
      <w:numFmt w:val="lowerRoman"/>
      <w:lvlText w:val="%3."/>
      <w:lvlJc w:val="right"/>
      <w:pPr>
        <w:ind w:left="2586" w:hanging="180"/>
      </w:pPr>
    </w:lvl>
    <w:lvl w:ilvl="3" w:tplc="140C000F" w:tentative="1">
      <w:start w:val="1"/>
      <w:numFmt w:val="decimal"/>
      <w:lvlText w:val="%4."/>
      <w:lvlJc w:val="left"/>
      <w:pPr>
        <w:ind w:left="3306" w:hanging="360"/>
      </w:pPr>
    </w:lvl>
    <w:lvl w:ilvl="4" w:tplc="140C0019" w:tentative="1">
      <w:start w:val="1"/>
      <w:numFmt w:val="lowerLetter"/>
      <w:lvlText w:val="%5."/>
      <w:lvlJc w:val="left"/>
      <w:pPr>
        <w:ind w:left="4026" w:hanging="360"/>
      </w:pPr>
    </w:lvl>
    <w:lvl w:ilvl="5" w:tplc="140C001B" w:tentative="1">
      <w:start w:val="1"/>
      <w:numFmt w:val="lowerRoman"/>
      <w:lvlText w:val="%6."/>
      <w:lvlJc w:val="right"/>
      <w:pPr>
        <w:ind w:left="4746" w:hanging="180"/>
      </w:pPr>
    </w:lvl>
    <w:lvl w:ilvl="6" w:tplc="140C000F" w:tentative="1">
      <w:start w:val="1"/>
      <w:numFmt w:val="decimal"/>
      <w:lvlText w:val="%7."/>
      <w:lvlJc w:val="left"/>
      <w:pPr>
        <w:ind w:left="5466" w:hanging="360"/>
      </w:pPr>
    </w:lvl>
    <w:lvl w:ilvl="7" w:tplc="140C0019" w:tentative="1">
      <w:start w:val="1"/>
      <w:numFmt w:val="lowerLetter"/>
      <w:lvlText w:val="%8."/>
      <w:lvlJc w:val="left"/>
      <w:pPr>
        <w:ind w:left="6186" w:hanging="360"/>
      </w:pPr>
    </w:lvl>
    <w:lvl w:ilvl="8" w:tplc="1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B37B0"/>
    <w:multiLevelType w:val="hybridMultilevel"/>
    <w:tmpl w:val="F8A0CB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29E7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66957"/>
    <w:multiLevelType w:val="hybridMultilevel"/>
    <w:tmpl w:val="9F10A99C"/>
    <w:lvl w:ilvl="0" w:tplc="808CF2BC">
      <w:start w:val="1"/>
      <w:numFmt w:val="decimal"/>
      <w:lvlText w:val="%1."/>
      <w:lvlJc w:val="left"/>
      <w:pPr>
        <w:ind w:left="861" w:hanging="435"/>
      </w:pPr>
      <w:rPr>
        <w:rFonts w:eastAsia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BF1EF4"/>
    <w:multiLevelType w:val="hybridMultilevel"/>
    <w:tmpl w:val="781C6D18"/>
    <w:lvl w:ilvl="0" w:tplc="040C0017">
      <w:start w:val="1"/>
      <w:numFmt w:val="lowerLetter"/>
      <w:lvlText w:val="%1)"/>
      <w:lvlJc w:val="left"/>
      <w:pPr>
        <w:ind w:left="1434" w:hanging="360"/>
      </w:pPr>
    </w:lvl>
    <w:lvl w:ilvl="1" w:tplc="040C000F">
      <w:start w:val="1"/>
      <w:numFmt w:val="decimal"/>
      <w:lvlText w:val="%2."/>
      <w:lvlJc w:val="left"/>
      <w:pPr>
        <w:ind w:left="2154" w:hanging="360"/>
      </w:pPr>
    </w:lvl>
    <w:lvl w:ilvl="2" w:tplc="71A43F32">
      <w:start w:val="1"/>
      <w:numFmt w:val="lowerRoman"/>
      <w:lvlText w:val="%3)"/>
      <w:lvlJc w:val="left"/>
      <w:pPr>
        <w:ind w:left="3414" w:hanging="720"/>
      </w:pPr>
    </w:lvl>
    <w:lvl w:ilvl="3" w:tplc="040C000F">
      <w:start w:val="1"/>
      <w:numFmt w:val="decimal"/>
      <w:lvlText w:val="%4."/>
      <w:lvlJc w:val="left"/>
      <w:pPr>
        <w:ind w:left="3594" w:hanging="360"/>
      </w:pPr>
    </w:lvl>
    <w:lvl w:ilvl="4" w:tplc="040C0019">
      <w:start w:val="1"/>
      <w:numFmt w:val="lowerLetter"/>
      <w:lvlText w:val="%5."/>
      <w:lvlJc w:val="left"/>
      <w:pPr>
        <w:ind w:left="4314" w:hanging="360"/>
      </w:pPr>
    </w:lvl>
    <w:lvl w:ilvl="5" w:tplc="040C001B">
      <w:start w:val="1"/>
      <w:numFmt w:val="lowerRoman"/>
      <w:lvlText w:val="%6."/>
      <w:lvlJc w:val="right"/>
      <w:pPr>
        <w:ind w:left="5034" w:hanging="180"/>
      </w:pPr>
    </w:lvl>
    <w:lvl w:ilvl="6" w:tplc="040C000F">
      <w:start w:val="1"/>
      <w:numFmt w:val="decimal"/>
      <w:lvlText w:val="%7."/>
      <w:lvlJc w:val="left"/>
      <w:pPr>
        <w:ind w:left="5754" w:hanging="360"/>
      </w:pPr>
    </w:lvl>
    <w:lvl w:ilvl="7" w:tplc="040C0019">
      <w:start w:val="1"/>
      <w:numFmt w:val="lowerLetter"/>
      <w:lvlText w:val="%8."/>
      <w:lvlJc w:val="left"/>
      <w:pPr>
        <w:ind w:left="6474" w:hanging="360"/>
      </w:pPr>
    </w:lvl>
    <w:lvl w:ilvl="8" w:tplc="040C001B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798B1001"/>
    <w:multiLevelType w:val="hybridMultilevel"/>
    <w:tmpl w:val="3F96C4E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0F">
      <w:start w:val="1"/>
      <w:numFmt w:val="decimal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0284"/>
    <w:rsid w:val="000045C0"/>
    <w:rsid w:val="000216CF"/>
    <w:rsid w:val="000218CD"/>
    <w:rsid w:val="0002273C"/>
    <w:rsid w:val="00026778"/>
    <w:rsid w:val="0003265A"/>
    <w:rsid w:val="00036F9E"/>
    <w:rsid w:val="000426A3"/>
    <w:rsid w:val="00044245"/>
    <w:rsid w:val="00053B14"/>
    <w:rsid w:val="0007063A"/>
    <w:rsid w:val="000762ED"/>
    <w:rsid w:val="000824C3"/>
    <w:rsid w:val="000831CC"/>
    <w:rsid w:val="0010111B"/>
    <w:rsid w:val="0010136A"/>
    <w:rsid w:val="0011188D"/>
    <w:rsid w:val="00115EBA"/>
    <w:rsid w:val="00122EE6"/>
    <w:rsid w:val="00136B26"/>
    <w:rsid w:val="001514C9"/>
    <w:rsid w:val="00156840"/>
    <w:rsid w:val="001800F4"/>
    <w:rsid w:val="001A1313"/>
    <w:rsid w:val="001B180B"/>
    <w:rsid w:val="001C1129"/>
    <w:rsid w:val="001C1665"/>
    <w:rsid w:val="001E545D"/>
    <w:rsid w:val="001F0B11"/>
    <w:rsid w:val="001F1729"/>
    <w:rsid w:val="001F7136"/>
    <w:rsid w:val="002010DC"/>
    <w:rsid w:val="00204718"/>
    <w:rsid w:val="0021060C"/>
    <w:rsid w:val="0021454F"/>
    <w:rsid w:val="00222663"/>
    <w:rsid w:val="00224919"/>
    <w:rsid w:val="00225936"/>
    <w:rsid w:val="00235B9B"/>
    <w:rsid w:val="00236E63"/>
    <w:rsid w:val="00244018"/>
    <w:rsid w:val="00254489"/>
    <w:rsid w:val="0026423B"/>
    <w:rsid w:val="002B77BA"/>
    <w:rsid w:val="002F0ADB"/>
    <w:rsid w:val="002F3B16"/>
    <w:rsid w:val="002F64C6"/>
    <w:rsid w:val="00327651"/>
    <w:rsid w:val="00331B4C"/>
    <w:rsid w:val="003661C1"/>
    <w:rsid w:val="00397B3C"/>
    <w:rsid w:val="003A403A"/>
    <w:rsid w:val="003C57DA"/>
    <w:rsid w:val="003F4F87"/>
    <w:rsid w:val="003F5E23"/>
    <w:rsid w:val="004207E1"/>
    <w:rsid w:val="00432698"/>
    <w:rsid w:val="00445FD4"/>
    <w:rsid w:val="004804D9"/>
    <w:rsid w:val="0049052E"/>
    <w:rsid w:val="00495E9F"/>
    <w:rsid w:val="00496D2D"/>
    <w:rsid w:val="004A1512"/>
    <w:rsid w:val="004B24AE"/>
    <w:rsid w:val="004C675C"/>
    <w:rsid w:val="004C7DD3"/>
    <w:rsid w:val="004D57C4"/>
    <w:rsid w:val="00511B7C"/>
    <w:rsid w:val="005141A9"/>
    <w:rsid w:val="005329A6"/>
    <w:rsid w:val="005414D1"/>
    <w:rsid w:val="00561256"/>
    <w:rsid w:val="00586EC3"/>
    <w:rsid w:val="00587B02"/>
    <w:rsid w:val="005B5C56"/>
    <w:rsid w:val="005E22AB"/>
    <w:rsid w:val="00614974"/>
    <w:rsid w:val="00615780"/>
    <w:rsid w:val="00647F03"/>
    <w:rsid w:val="006820B9"/>
    <w:rsid w:val="006A3C61"/>
    <w:rsid w:val="006A5B97"/>
    <w:rsid w:val="006B221B"/>
    <w:rsid w:val="006B3573"/>
    <w:rsid w:val="006B781D"/>
    <w:rsid w:val="00715931"/>
    <w:rsid w:val="007265A3"/>
    <w:rsid w:val="00754689"/>
    <w:rsid w:val="0076764B"/>
    <w:rsid w:val="007942C7"/>
    <w:rsid w:val="007C4E6A"/>
    <w:rsid w:val="007E2E31"/>
    <w:rsid w:val="00814C7A"/>
    <w:rsid w:val="00820EC8"/>
    <w:rsid w:val="0083739C"/>
    <w:rsid w:val="008510D1"/>
    <w:rsid w:val="0085149F"/>
    <w:rsid w:val="00853C25"/>
    <w:rsid w:val="00860178"/>
    <w:rsid w:val="008A013E"/>
    <w:rsid w:val="008C03BB"/>
    <w:rsid w:val="008C3B17"/>
    <w:rsid w:val="008D3C47"/>
    <w:rsid w:val="008F1E2D"/>
    <w:rsid w:val="00910FC9"/>
    <w:rsid w:val="0091493F"/>
    <w:rsid w:val="0092279C"/>
    <w:rsid w:val="00924264"/>
    <w:rsid w:val="009278CA"/>
    <w:rsid w:val="00935540"/>
    <w:rsid w:val="00967850"/>
    <w:rsid w:val="00980F22"/>
    <w:rsid w:val="0099358F"/>
    <w:rsid w:val="009C64C1"/>
    <w:rsid w:val="009D3856"/>
    <w:rsid w:val="009E5446"/>
    <w:rsid w:val="009F0DA3"/>
    <w:rsid w:val="00A04277"/>
    <w:rsid w:val="00A31A25"/>
    <w:rsid w:val="00A33DCF"/>
    <w:rsid w:val="00A63AE6"/>
    <w:rsid w:val="00A825A6"/>
    <w:rsid w:val="00AA0FA7"/>
    <w:rsid w:val="00AA2BD5"/>
    <w:rsid w:val="00AB0103"/>
    <w:rsid w:val="00AB1A09"/>
    <w:rsid w:val="00AC7126"/>
    <w:rsid w:val="00AD3800"/>
    <w:rsid w:val="00AE2AA8"/>
    <w:rsid w:val="00B23BB3"/>
    <w:rsid w:val="00B40451"/>
    <w:rsid w:val="00B557EF"/>
    <w:rsid w:val="00B578A7"/>
    <w:rsid w:val="00B8614B"/>
    <w:rsid w:val="00B95D43"/>
    <w:rsid w:val="00BA6043"/>
    <w:rsid w:val="00BC13F0"/>
    <w:rsid w:val="00BC1DBE"/>
    <w:rsid w:val="00BC3727"/>
    <w:rsid w:val="00BC3FEF"/>
    <w:rsid w:val="00BC5B53"/>
    <w:rsid w:val="00BE18DA"/>
    <w:rsid w:val="00C01279"/>
    <w:rsid w:val="00C05B55"/>
    <w:rsid w:val="00C37E26"/>
    <w:rsid w:val="00C55FCB"/>
    <w:rsid w:val="00C83850"/>
    <w:rsid w:val="00C93037"/>
    <w:rsid w:val="00C93A25"/>
    <w:rsid w:val="00C9415B"/>
    <w:rsid w:val="00CA18E5"/>
    <w:rsid w:val="00CE7012"/>
    <w:rsid w:val="00D0546B"/>
    <w:rsid w:val="00D13F1C"/>
    <w:rsid w:val="00D234FE"/>
    <w:rsid w:val="00D329C6"/>
    <w:rsid w:val="00D70F0B"/>
    <w:rsid w:val="00D752D4"/>
    <w:rsid w:val="00D958DC"/>
    <w:rsid w:val="00DA2909"/>
    <w:rsid w:val="00E02A9D"/>
    <w:rsid w:val="00E072B7"/>
    <w:rsid w:val="00E15DC7"/>
    <w:rsid w:val="00E423E2"/>
    <w:rsid w:val="00E438E0"/>
    <w:rsid w:val="00E45BE2"/>
    <w:rsid w:val="00E478BC"/>
    <w:rsid w:val="00E71EFD"/>
    <w:rsid w:val="00E842D2"/>
    <w:rsid w:val="00E93021"/>
    <w:rsid w:val="00EA3813"/>
    <w:rsid w:val="00EA6B89"/>
    <w:rsid w:val="00EB2727"/>
    <w:rsid w:val="00EC34D0"/>
    <w:rsid w:val="00F073A8"/>
    <w:rsid w:val="00F17F6A"/>
    <w:rsid w:val="00F35F57"/>
    <w:rsid w:val="00F40154"/>
    <w:rsid w:val="00F55485"/>
    <w:rsid w:val="00F60E44"/>
    <w:rsid w:val="00F72345"/>
    <w:rsid w:val="00F827B9"/>
    <w:rsid w:val="00F92F78"/>
    <w:rsid w:val="00FB2599"/>
    <w:rsid w:val="00FB2A53"/>
    <w:rsid w:val="00FC2511"/>
    <w:rsid w:val="00FE30A5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6AEAB0-C6C1-40D7-813D-7A83386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A6B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A6B8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A6B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A6B89"/>
    <w:rPr>
      <w:sz w:val="22"/>
      <w:szCs w:val="22"/>
      <w:lang w:eastAsia="en-US"/>
    </w:rPr>
  </w:style>
  <w:style w:type="paragraph" w:customStyle="1" w:styleId="Text2">
    <w:name w:val="Text 2"/>
    <w:basedOn w:val="Normal"/>
    <w:rsid w:val="00F17F6A"/>
    <w:pPr>
      <w:spacing w:before="120" w:after="120" w:line="360" w:lineRule="auto"/>
      <w:ind w:left="1417"/>
    </w:pPr>
    <w:rPr>
      <w:rFonts w:ascii="Times New Roman" w:hAnsi="Times New Roman"/>
      <w:sz w:val="24"/>
      <w:lang w:val="fr-FR"/>
    </w:rPr>
  </w:style>
  <w:style w:type="paragraph" w:customStyle="1" w:styleId="Point1">
    <w:name w:val="Point 1"/>
    <w:basedOn w:val="Normal"/>
    <w:rsid w:val="00F17F6A"/>
    <w:pPr>
      <w:spacing w:before="120" w:after="120" w:line="360" w:lineRule="auto"/>
      <w:ind w:left="1417" w:hanging="567"/>
    </w:pPr>
    <w:rPr>
      <w:rFonts w:ascii="Times New Roman" w:hAnsi="Times New Roman"/>
      <w:sz w:val="24"/>
      <w:lang w:val="fr-FR"/>
    </w:rPr>
  </w:style>
  <w:style w:type="paragraph" w:customStyle="1" w:styleId="Point2">
    <w:name w:val="Point 2"/>
    <w:basedOn w:val="Normal"/>
    <w:rsid w:val="00F17F6A"/>
    <w:pPr>
      <w:spacing w:before="120" w:after="120" w:line="360" w:lineRule="auto"/>
      <w:ind w:left="1984" w:hanging="567"/>
    </w:pPr>
    <w:rPr>
      <w:rFonts w:ascii="Times New Roman" w:hAnsi="Times New Roman"/>
      <w:sz w:val="24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8C03BB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8C03BB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C03BB"/>
    <w:rPr>
      <w:vertAlign w:val="superscript"/>
    </w:rPr>
  </w:style>
  <w:style w:type="paragraph" w:styleId="Sansinterligne">
    <w:name w:val="No Spacing"/>
    <w:uiPriority w:val="1"/>
    <w:qFormat/>
    <w:rsid w:val="008C03BB"/>
    <w:pPr>
      <w:jc w:val="both"/>
    </w:pPr>
    <w:rPr>
      <w:rFonts w:ascii="Times New Roman" w:hAnsi="Times New Roman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unhideWhenUsed/>
    <w:rsid w:val="008C0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3F4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4F87"/>
    <w:pPr>
      <w:spacing w:after="0"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link w:val="Commentaire"/>
    <w:uiPriority w:val="99"/>
    <w:semiHidden/>
    <w:rsid w:val="003F4F87"/>
    <w:rPr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F8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F4F87"/>
    <w:rPr>
      <w:rFonts w:ascii="Times New Roman" w:hAnsi="Times New Roman"/>
      <w:sz w:val="18"/>
      <w:szCs w:val="18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DP7695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7695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/sftpecos/Dossiers_parlementaires/7695/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0F6E1C6-CA80-42AC-B958-DE94DF37D40B}"/>
</file>

<file path=customXml/itemProps2.xml><?xml version="1.0" encoding="utf-8"?>
<ds:datastoreItem xmlns:ds="http://schemas.openxmlformats.org/officeDocument/2006/customXml" ds:itemID="{DA67AD10-3096-405F-858C-1C8A6E555DDF}"/>
</file>

<file path=customXml/itemProps3.xml><?xml version="1.0" encoding="utf-8"?>
<ds:datastoreItem xmlns:ds="http://schemas.openxmlformats.org/officeDocument/2006/customXml" ds:itemID="{243FF365-34AC-4D2E-AC8F-AB059319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2020-04-17T16:10:00Z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