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01" w:rsidRPr="00F7044D" w:rsidRDefault="00A34101" w:rsidP="00A34101">
      <w:pPr>
        <w:tabs>
          <w:tab w:val="left" w:pos="4500"/>
        </w:tabs>
        <w:jc w:val="center"/>
        <w:rPr>
          <w:lang w:val="fr-FR"/>
        </w:rPr>
      </w:pPr>
      <w:bookmarkStart w:id="0" w:name="_GoBack"/>
      <w:bookmarkEnd w:id="0"/>
      <w:r w:rsidRPr="00F7044D">
        <w:rPr>
          <w:rFonts w:ascii="Arial" w:hAnsi="Arial" w:cs="Arial"/>
          <w:b/>
          <w:bCs/>
          <w:sz w:val="24"/>
          <w:szCs w:val="24"/>
          <w:lang w:val="fr-FR"/>
        </w:rPr>
        <w:t>N</w:t>
      </w:r>
      <w:r w:rsidRPr="00F7044D">
        <w:rPr>
          <w:rFonts w:ascii="Arial" w:hAnsi="Arial" w:cs="Arial"/>
          <w:b/>
          <w:bCs/>
          <w:sz w:val="24"/>
          <w:szCs w:val="24"/>
          <w:vertAlign w:val="superscript"/>
          <w:lang w:val="fr-FR"/>
        </w:rPr>
        <w:t>o</w:t>
      </w:r>
      <w:r w:rsidRPr="00F7044D">
        <w:rPr>
          <w:rFonts w:ascii="Arial" w:hAnsi="Arial" w:cs="Arial"/>
          <w:b/>
          <w:bCs/>
          <w:sz w:val="24"/>
          <w:szCs w:val="24"/>
          <w:lang w:val="fr-FR"/>
        </w:rPr>
        <w:t xml:space="preserve"> 7693</w:t>
      </w:r>
    </w:p>
    <w:p w:rsidR="00A34101" w:rsidRPr="00F7044D" w:rsidRDefault="00A34101" w:rsidP="00A34101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A34101" w:rsidRPr="00F7044D" w:rsidRDefault="00A34101" w:rsidP="00A34101">
      <w:pPr>
        <w:jc w:val="center"/>
        <w:rPr>
          <w:lang w:val="fr-FR"/>
        </w:rPr>
      </w:pPr>
      <w:r w:rsidRPr="00F7044D">
        <w:rPr>
          <w:rFonts w:ascii="Arial" w:hAnsi="Arial" w:cs="Arial"/>
          <w:bCs/>
          <w:sz w:val="24"/>
          <w:szCs w:val="24"/>
          <w:lang w:val="fr-FR"/>
        </w:rPr>
        <w:t>CHAMBRE DES DEPUTES</w:t>
      </w:r>
    </w:p>
    <w:p w:rsidR="00A34101" w:rsidRPr="00F7044D" w:rsidRDefault="00A34101" w:rsidP="00A34101">
      <w:pPr>
        <w:jc w:val="center"/>
        <w:rPr>
          <w:rFonts w:ascii="Arial" w:hAnsi="Arial" w:cs="Arial"/>
          <w:bCs/>
          <w:sz w:val="24"/>
          <w:szCs w:val="24"/>
          <w:lang w:val="fr-FR"/>
        </w:rPr>
      </w:pPr>
    </w:p>
    <w:p w:rsidR="00A34101" w:rsidRPr="00F7044D" w:rsidRDefault="00A34101" w:rsidP="00A34101">
      <w:pPr>
        <w:jc w:val="center"/>
        <w:rPr>
          <w:lang w:val="fr-FR"/>
        </w:rPr>
      </w:pPr>
      <w:r w:rsidRPr="00F7044D">
        <w:rPr>
          <w:rFonts w:ascii="Arial" w:hAnsi="Arial" w:cs="Arial"/>
          <w:bCs/>
          <w:sz w:val="24"/>
          <w:szCs w:val="24"/>
          <w:lang w:val="fr-FR"/>
        </w:rPr>
        <w:t>Session ordinaire 2020-2021</w:t>
      </w:r>
    </w:p>
    <w:p w:rsidR="00A34101" w:rsidRPr="00F7044D" w:rsidRDefault="00A34101" w:rsidP="00A34101">
      <w:pPr>
        <w:pBdr>
          <w:top w:val="none" w:sz="0" w:space="0" w:color="000000"/>
          <w:left w:val="none" w:sz="0" w:space="0" w:color="000000"/>
          <w:bottom w:val="thinThickLargeGap" w:sz="24" w:space="1" w:color="000000"/>
          <w:right w:val="none" w:sz="0" w:space="0" w:color="000000"/>
        </w:pBdr>
        <w:jc w:val="both"/>
        <w:rPr>
          <w:rFonts w:ascii="Arial" w:hAnsi="Arial" w:cs="Arial"/>
          <w:sz w:val="24"/>
          <w:szCs w:val="24"/>
          <w:lang w:val="fr-FR"/>
        </w:rPr>
      </w:pPr>
    </w:p>
    <w:p w:rsidR="00A34101" w:rsidRPr="00F7044D" w:rsidRDefault="00A34101" w:rsidP="00A34101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A34101" w:rsidRPr="00F7044D" w:rsidRDefault="00A34101" w:rsidP="00A34101">
      <w:pPr>
        <w:ind w:right="-108"/>
        <w:jc w:val="center"/>
        <w:rPr>
          <w:rFonts w:ascii="Arial" w:hAnsi="Arial" w:cs="Arial"/>
          <w:sz w:val="24"/>
          <w:szCs w:val="24"/>
          <w:lang w:val="fr-FR"/>
        </w:rPr>
      </w:pPr>
    </w:p>
    <w:p w:rsidR="00A34101" w:rsidRPr="00F7044D" w:rsidRDefault="00A34101" w:rsidP="00A34101">
      <w:pPr>
        <w:tabs>
          <w:tab w:val="left" w:pos="1701"/>
        </w:tabs>
        <w:ind w:left="1440" w:right="-2" w:hanging="1440"/>
        <w:jc w:val="center"/>
        <w:rPr>
          <w:lang w:val="fr-FR"/>
        </w:rPr>
      </w:pPr>
      <w:r w:rsidRPr="00F7044D">
        <w:rPr>
          <w:rFonts w:ascii="Arial" w:hAnsi="Arial" w:cs="Arial"/>
          <w:b/>
          <w:sz w:val="24"/>
          <w:szCs w:val="24"/>
          <w:lang w:val="fr-FR"/>
        </w:rPr>
        <w:t>PROJET DE LOI</w:t>
      </w:r>
    </w:p>
    <w:p w:rsidR="00A34101" w:rsidRPr="00F7044D" w:rsidRDefault="00A34101" w:rsidP="00A34101">
      <w:pPr>
        <w:jc w:val="both"/>
        <w:rPr>
          <w:rFonts w:ascii="Arial" w:hAnsi="Arial" w:cs="Arial"/>
          <w:bCs/>
          <w:sz w:val="24"/>
          <w:szCs w:val="24"/>
          <w:lang w:val="fr-FR"/>
        </w:rPr>
      </w:pPr>
    </w:p>
    <w:p w:rsidR="00A34101" w:rsidRPr="00F7044D" w:rsidRDefault="00A34101" w:rsidP="00A34101">
      <w:pPr>
        <w:jc w:val="center"/>
        <w:rPr>
          <w:lang w:val="fr-FR"/>
        </w:rPr>
      </w:pPr>
      <w:r w:rsidRPr="00F7044D">
        <w:rPr>
          <w:rFonts w:ascii="Arial" w:hAnsi="Arial" w:cs="Arial"/>
          <w:b/>
          <w:bCs/>
          <w:sz w:val="24"/>
          <w:szCs w:val="24"/>
          <w:lang w:val="fr-FR"/>
        </w:rPr>
        <w:t>r</w:t>
      </w:r>
      <w:r w:rsidRPr="00F7044D">
        <w:rPr>
          <w:rFonts w:ascii="Arial" w:hAnsi="Arial"/>
          <w:b/>
          <w:bCs/>
          <w:sz w:val="24"/>
          <w:szCs w:val="24"/>
          <w:lang w:val="fr-FR"/>
        </w:rPr>
        <w:t>elative à la construction d’infrastructures d’accueil</w:t>
      </w:r>
    </w:p>
    <w:p w:rsidR="00A34101" w:rsidRPr="00F7044D" w:rsidRDefault="00A34101" w:rsidP="00A34101">
      <w:pPr>
        <w:jc w:val="center"/>
        <w:rPr>
          <w:lang w:val="fr-FR"/>
        </w:rPr>
      </w:pPr>
      <w:r w:rsidRPr="00F7044D">
        <w:rPr>
          <w:rFonts w:ascii="Arial" w:hAnsi="Arial" w:cs="Arial"/>
          <w:b/>
          <w:bCs/>
          <w:sz w:val="24"/>
          <w:szCs w:val="24"/>
          <w:lang w:val="fr-FR"/>
        </w:rPr>
        <w:t>pour enfants et jeunes à Pétange</w:t>
      </w:r>
    </w:p>
    <w:p w:rsidR="00A34101" w:rsidRPr="00F7044D" w:rsidRDefault="00A34101" w:rsidP="00A34101">
      <w:pPr>
        <w:jc w:val="center"/>
        <w:rPr>
          <w:rFonts w:ascii="Arial" w:hAnsi="Arial" w:cs="Arial"/>
          <w:sz w:val="24"/>
          <w:szCs w:val="24"/>
          <w:lang w:val="fr-FR"/>
        </w:rPr>
      </w:pPr>
    </w:p>
    <w:p w:rsidR="00A34101" w:rsidRPr="00F7044D" w:rsidRDefault="00A34101" w:rsidP="00A34101">
      <w:pPr>
        <w:jc w:val="center"/>
        <w:rPr>
          <w:rFonts w:ascii="Arial" w:hAnsi="Arial" w:cs="Arial"/>
          <w:sz w:val="24"/>
          <w:szCs w:val="24"/>
          <w:lang w:val="fr-FR"/>
        </w:rPr>
      </w:pPr>
    </w:p>
    <w:p w:rsidR="00A34101" w:rsidRPr="00F7044D" w:rsidRDefault="00A34101" w:rsidP="00A34101">
      <w:pPr>
        <w:jc w:val="center"/>
        <w:rPr>
          <w:rFonts w:ascii="Arial" w:hAnsi="Arial" w:cs="Arial"/>
          <w:sz w:val="24"/>
          <w:szCs w:val="24"/>
          <w:lang w:val="fr-FR"/>
        </w:rPr>
      </w:pPr>
    </w:p>
    <w:p w:rsidR="00A34101" w:rsidRPr="00F7044D" w:rsidRDefault="00A34101" w:rsidP="00A34101">
      <w:pPr>
        <w:spacing w:after="120"/>
        <w:jc w:val="center"/>
        <w:rPr>
          <w:lang w:val="fr-FR"/>
        </w:rPr>
      </w:pPr>
      <w:r w:rsidRPr="00F7044D">
        <w:rPr>
          <w:rFonts w:ascii="Arial" w:hAnsi="Arial" w:cs="Arial"/>
          <w:b/>
          <w:sz w:val="24"/>
          <w:szCs w:val="24"/>
          <w:lang w:val="fr-FR"/>
        </w:rPr>
        <w:t>R</w:t>
      </w:r>
      <w:r>
        <w:rPr>
          <w:rFonts w:ascii="Arial" w:hAnsi="Arial" w:cs="Arial"/>
          <w:b/>
          <w:sz w:val="24"/>
          <w:szCs w:val="24"/>
          <w:lang w:val="fr-FR"/>
        </w:rPr>
        <w:t>ESUME</w:t>
      </w:r>
    </w:p>
    <w:p w:rsidR="00A34101" w:rsidRPr="00F7044D" w:rsidRDefault="00A34101" w:rsidP="00A3410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A34101" w:rsidRPr="00F7044D" w:rsidRDefault="00A34101" w:rsidP="00A3410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A34101" w:rsidRPr="00F7044D" w:rsidRDefault="00A34101" w:rsidP="00A3410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A34101" w:rsidRPr="00F7044D" w:rsidRDefault="00A34101" w:rsidP="00A3410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7044D">
        <w:rPr>
          <w:rFonts w:ascii="Arial" w:hAnsi="Arial" w:cs="Arial"/>
          <w:sz w:val="22"/>
          <w:szCs w:val="22"/>
          <w:lang w:val="fr-FR"/>
        </w:rPr>
        <w:t>L’objet du présent projet de loi est d’autoriser le Gouvernement à procéder à la construction d</w:t>
      </w:r>
      <w:r w:rsidRPr="00F7044D">
        <w:rPr>
          <w:rFonts w:ascii="Arial" w:hAnsi="Arial" w:cs="Arial"/>
          <w:color w:val="000000"/>
          <w:sz w:val="22"/>
          <w:szCs w:val="22"/>
          <w:lang w:val="fr-FR"/>
        </w:rPr>
        <w:t xml:space="preserve">’infrastructures d’accueil pour </w:t>
      </w:r>
      <w:r w:rsidRPr="00F7044D">
        <w:rPr>
          <w:rFonts w:ascii="Arial" w:hAnsi="Arial" w:cs="Arial"/>
          <w:sz w:val="22"/>
          <w:szCs w:val="22"/>
          <w:lang w:val="fr-FR"/>
        </w:rPr>
        <w:t>enfants et jeunes à Pétange. Les dépenses d’un montant maximal de 100 millions d’euros (valeur 837,53 de l’indice semestriel des prix de la construction au 1</w:t>
      </w:r>
      <w:r w:rsidRPr="00F7044D">
        <w:rPr>
          <w:rFonts w:ascii="Arial" w:hAnsi="Arial" w:cs="Arial"/>
          <w:sz w:val="22"/>
          <w:szCs w:val="22"/>
          <w:vertAlign w:val="superscript"/>
          <w:lang w:val="fr-FR"/>
        </w:rPr>
        <w:t>er</w:t>
      </w:r>
      <w:r w:rsidRPr="00F7044D">
        <w:rPr>
          <w:rFonts w:ascii="Arial" w:hAnsi="Arial" w:cs="Arial"/>
          <w:sz w:val="22"/>
          <w:szCs w:val="22"/>
          <w:lang w:val="fr-FR"/>
        </w:rPr>
        <w:t xml:space="preserve"> avril 2020) sont imputables à charge des crédits du Fonds d’investissements </w:t>
      </w:r>
      <w:r w:rsidRPr="00F7044D">
        <w:rPr>
          <w:rFonts w:ascii="Arial" w:hAnsi="Arial" w:cs="Arial"/>
          <w:color w:val="000000"/>
          <w:sz w:val="22"/>
          <w:szCs w:val="22"/>
          <w:lang w:val="fr-FR"/>
        </w:rPr>
        <w:t>publics sanitaires et sociaux.</w:t>
      </w:r>
      <w:r w:rsidRPr="00F7044D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A34101" w:rsidRPr="00F7044D" w:rsidRDefault="00A34101" w:rsidP="00A3410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A34101" w:rsidRPr="00F7044D" w:rsidRDefault="00A34101" w:rsidP="00A3410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7044D">
        <w:rPr>
          <w:rFonts w:ascii="Arial" w:hAnsi="Arial" w:cs="Arial"/>
          <w:sz w:val="22"/>
          <w:szCs w:val="22"/>
          <w:lang w:val="fr-FR"/>
        </w:rPr>
        <w:t xml:space="preserve">Le programme prévoit la construction de neuf bâtiments à ériger sur deux sites distincts au centre de Pétange (Site Batty Weber, site Robert Krieps). </w:t>
      </w:r>
      <w:r w:rsidRPr="00F7044D">
        <w:rPr>
          <w:rFonts w:ascii="Arial" w:hAnsi="Arial" w:cs="Arial"/>
          <w:color w:val="000000"/>
          <w:sz w:val="22"/>
          <w:szCs w:val="22"/>
          <w:lang w:val="fr-FR"/>
        </w:rPr>
        <w:t xml:space="preserve">Ce projet contient donc des fonctions sous la tutelle de deux ministères différents. </w:t>
      </w:r>
    </w:p>
    <w:p w:rsidR="00A34101" w:rsidRPr="00F7044D" w:rsidRDefault="00A34101" w:rsidP="00A3410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A34101" w:rsidRPr="00F7044D" w:rsidRDefault="00A34101" w:rsidP="00A3410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7044D">
        <w:rPr>
          <w:rFonts w:ascii="Arial" w:hAnsi="Arial" w:cs="Arial"/>
          <w:color w:val="000000"/>
          <w:sz w:val="22"/>
          <w:szCs w:val="22"/>
          <w:lang w:val="fr-FR"/>
        </w:rPr>
        <w:t xml:space="preserve">Pour le </w:t>
      </w:r>
      <w:r w:rsidRPr="00F7044D">
        <w:rPr>
          <w:rFonts w:ascii="Arial" w:hAnsi="Arial" w:cs="Arial"/>
          <w:i/>
          <w:iCs/>
          <w:color w:val="000000"/>
          <w:sz w:val="22"/>
          <w:szCs w:val="22"/>
          <w:lang w:val="fr-FR"/>
        </w:rPr>
        <w:t>Ministère de la Famille, de l’Intégration et à la Grande Région</w:t>
      </w:r>
      <w:r w:rsidRPr="00F7044D">
        <w:rPr>
          <w:rFonts w:ascii="Arial" w:hAnsi="Arial" w:cs="Arial"/>
          <w:color w:val="000000"/>
          <w:sz w:val="22"/>
          <w:szCs w:val="22"/>
          <w:lang w:val="fr-FR"/>
        </w:rPr>
        <w:t> :</w:t>
      </w:r>
    </w:p>
    <w:p w:rsidR="00A34101" w:rsidRPr="00F7044D" w:rsidRDefault="00A34101" w:rsidP="00A34101">
      <w:pPr>
        <w:pStyle w:val="Pa19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F7044D">
        <w:rPr>
          <w:rFonts w:ascii="Arial" w:hAnsi="Arial" w:cs="Arial"/>
          <w:color w:val="000000"/>
          <w:sz w:val="22"/>
          <w:szCs w:val="22"/>
          <w:lang w:val="fr-FR"/>
        </w:rPr>
        <w:t>Logements pour personnes autistes</w:t>
      </w:r>
    </w:p>
    <w:p w:rsidR="00A34101" w:rsidRPr="00F7044D" w:rsidRDefault="00A34101" w:rsidP="00A34101">
      <w:pPr>
        <w:pStyle w:val="Pa19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F7044D">
        <w:rPr>
          <w:rFonts w:ascii="Arial" w:hAnsi="Arial" w:cs="Arial"/>
          <w:color w:val="000000"/>
          <w:sz w:val="22"/>
          <w:szCs w:val="22"/>
          <w:lang w:val="fr-FR"/>
        </w:rPr>
        <w:t>Logements pour parents en situation de handicap</w:t>
      </w:r>
    </w:p>
    <w:p w:rsidR="00A34101" w:rsidRPr="00F7044D" w:rsidRDefault="00A34101" w:rsidP="00A34101">
      <w:pPr>
        <w:pStyle w:val="Pa19"/>
        <w:spacing w:line="240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:rsidR="00A34101" w:rsidRPr="00F7044D" w:rsidRDefault="00A34101" w:rsidP="00A34101">
      <w:pPr>
        <w:pStyle w:val="Pa12"/>
        <w:spacing w:line="24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F7044D">
        <w:rPr>
          <w:rFonts w:ascii="Arial" w:hAnsi="Arial" w:cs="Arial"/>
          <w:color w:val="000000"/>
          <w:sz w:val="22"/>
          <w:szCs w:val="22"/>
          <w:lang w:val="fr-FR"/>
        </w:rPr>
        <w:t xml:space="preserve">Pour le </w:t>
      </w:r>
      <w:r w:rsidRPr="00F7044D">
        <w:rPr>
          <w:rFonts w:ascii="Arial" w:hAnsi="Arial" w:cs="Arial"/>
          <w:i/>
          <w:iCs/>
          <w:color w:val="000000"/>
          <w:sz w:val="22"/>
          <w:szCs w:val="22"/>
          <w:lang w:val="fr-FR"/>
        </w:rPr>
        <w:t>Ministère de l’Education Nationale, de l’Enfance et de la Jeunesse</w:t>
      </w:r>
      <w:r w:rsidRPr="00F7044D">
        <w:rPr>
          <w:rFonts w:ascii="Arial" w:hAnsi="Arial" w:cs="Arial"/>
          <w:color w:val="000000"/>
          <w:sz w:val="22"/>
          <w:szCs w:val="22"/>
          <w:lang w:val="fr-FR"/>
        </w:rPr>
        <w:t> :</w:t>
      </w:r>
    </w:p>
    <w:p w:rsidR="00A34101" w:rsidRPr="00F7044D" w:rsidRDefault="00A34101" w:rsidP="00A34101">
      <w:pPr>
        <w:pStyle w:val="Pa12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F7044D">
        <w:rPr>
          <w:rFonts w:ascii="Arial" w:hAnsi="Arial" w:cs="Arial"/>
          <w:color w:val="000000"/>
          <w:sz w:val="22"/>
          <w:szCs w:val="22"/>
          <w:lang w:val="fr-FR"/>
        </w:rPr>
        <w:t>Pouponnière nationale (0-6 ans)</w:t>
      </w:r>
    </w:p>
    <w:p w:rsidR="00A34101" w:rsidRPr="00F7044D" w:rsidRDefault="00A34101" w:rsidP="00A34101">
      <w:pPr>
        <w:pStyle w:val="Pa19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F7044D">
        <w:rPr>
          <w:rFonts w:ascii="Arial" w:hAnsi="Arial" w:cs="Arial"/>
          <w:color w:val="000000"/>
          <w:sz w:val="22"/>
          <w:szCs w:val="22"/>
          <w:lang w:val="fr-FR"/>
        </w:rPr>
        <w:t>Internat psycho-thérapeutique et centre thérapeutique et administratif (5-14 ans)</w:t>
      </w:r>
    </w:p>
    <w:p w:rsidR="00A34101" w:rsidRPr="00F7044D" w:rsidRDefault="00A34101" w:rsidP="00A34101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F7044D">
        <w:rPr>
          <w:rFonts w:ascii="Arial" w:hAnsi="Arial" w:cs="Arial"/>
          <w:color w:val="000000"/>
          <w:sz w:val="22"/>
          <w:szCs w:val="22"/>
          <w:lang w:val="fr-FR"/>
        </w:rPr>
        <w:t xml:space="preserve">Internat socio-familial (10-15 ans) </w:t>
      </w:r>
    </w:p>
    <w:p w:rsidR="00A34101" w:rsidRPr="00F7044D" w:rsidRDefault="00A34101" w:rsidP="00A3410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A34101" w:rsidRPr="00F7044D" w:rsidRDefault="00A34101" w:rsidP="00A3410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A34101" w:rsidRPr="00F7044D" w:rsidRDefault="00A34101" w:rsidP="00A3410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53223B" w:rsidRPr="00A34101" w:rsidRDefault="0053223B">
      <w:pPr>
        <w:rPr>
          <w:lang w:val="fr-FR"/>
        </w:rPr>
      </w:pPr>
    </w:p>
    <w:sectPr w:rsidR="0053223B" w:rsidRPr="00A34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101"/>
    <w:rsid w:val="00332212"/>
    <w:rsid w:val="0053223B"/>
    <w:rsid w:val="00A34101"/>
    <w:rsid w:val="00F2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189A56-22AD-48EC-95E7-B1C0233A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01"/>
    <w:pPr>
      <w:suppressAutoHyphens/>
    </w:pPr>
    <w:rPr>
      <w:rFonts w:ascii="Times New Roman" w:eastAsia="Times New Roman" w:hAnsi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A34101"/>
    <w:pPr>
      <w:ind w:left="720"/>
      <w:contextualSpacing/>
    </w:pPr>
  </w:style>
  <w:style w:type="paragraph" w:customStyle="1" w:styleId="Pa12">
    <w:name w:val="Pa12"/>
    <w:rsid w:val="00A34101"/>
    <w:pPr>
      <w:widowControl w:val="0"/>
      <w:suppressAutoHyphens/>
      <w:spacing w:line="201" w:lineRule="atLeast"/>
    </w:pPr>
    <w:rPr>
      <w:rFonts w:ascii="Liberation Serif" w:eastAsia="Songti SC" w:hAnsi="Liberation Serif" w:cs="Arial Unicode MS"/>
      <w:sz w:val="24"/>
      <w:szCs w:val="24"/>
      <w:lang w:eastAsia="zh-CN" w:bidi="hi-IN"/>
    </w:rPr>
  </w:style>
  <w:style w:type="paragraph" w:customStyle="1" w:styleId="Pa19">
    <w:name w:val="Pa19"/>
    <w:rsid w:val="00A34101"/>
    <w:pPr>
      <w:widowControl w:val="0"/>
      <w:suppressAutoHyphens/>
      <w:spacing w:line="201" w:lineRule="atLeast"/>
    </w:pPr>
    <w:rPr>
      <w:rFonts w:ascii="Liberation Serif" w:eastAsia="Songti SC" w:hAnsi="Liberation Serif" w:cs="Arial Unicode MS"/>
      <w:sz w:val="24"/>
      <w:szCs w:val="24"/>
      <w:lang w:eastAsia="zh-CN" w:bidi="hi-IN"/>
    </w:rPr>
  </w:style>
  <w:style w:type="paragraph" w:customStyle="1" w:styleId="Sansinterligne1">
    <w:name w:val="Sans interligne1"/>
    <w:rsid w:val="00A34101"/>
    <w:pPr>
      <w:suppressAutoHyphens/>
    </w:pPr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DP7693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7693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/sftpecos/Dossiers_parlementaires/7693/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6FC3B09-273D-4D7B-9411-81D41AB9FCA2}"/>
</file>

<file path=customXml/itemProps2.xml><?xml version="1.0" encoding="utf-8"?>
<ds:datastoreItem xmlns:ds="http://schemas.openxmlformats.org/officeDocument/2006/customXml" ds:itemID="{A0CB62D4-3EAA-4571-A6E5-1A6CDB7C798B}"/>
</file>

<file path=customXml/itemProps3.xml><?xml version="1.0" encoding="utf-8"?>
<ds:datastoreItem xmlns:ds="http://schemas.openxmlformats.org/officeDocument/2006/customXml" ds:itemID="{2C97E473-8FD8-4B58-B7B2-364FD8675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 CHD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