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41" w:rsidRDefault="00CA2341" w:rsidP="0033126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47E93" w:rsidRPr="00331261" w:rsidRDefault="00840CFC" w:rsidP="00331261">
      <w:pPr>
        <w:jc w:val="center"/>
        <w:rPr>
          <w:rFonts w:ascii="Arial" w:hAnsi="Arial" w:cs="Arial"/>
          <w:b/>
          <w:bCs/>
        </w:rPr>
      </w:pPr>
      <w:r w:rsidRPr="00331261">
        <w:rPr>
          <w:rFonts w:ascii="Arial" w:hAnsi="Arial" w:cs="Arial"/>
          <w:b/>
          <w:bCs/>
        </w:rPr>
        <w:t xml:space="preserve">N° </w:t>
      </w:r>
      <w:r w:rsidR="000476FE">
        <w:rPr>
          <w:rFonts w:ascii="Arial" w:hAnsi="Arial" w:cs="Arial"/>
          <w:b/>
          <w:bCs/>
        </w:rPr>
        <w:t>7627</w:t>
      </w:r>
    </w:p>
    <w:p w:rsidR="00840CFC" w:rsidRPr="00331261" w:rsidRDefault="00840CFC" w:rsidP="00331261">
      <w:pPr>
        <w:jc w:val="both"/>
        <w:rPr>
          <w:rFonts w:ascii="Arial" w:hAnsi="Arial" w:cs="Arial"/>
        </w:rPr>
      </w:pPr>
    </w:p>
    <w:p w:rsidR="00840CFC" w:rsidRPr="00331261" w:rsidRDefault="00840CFC" w:rsidP="00331261">
      <w:pPr>
        <w:jc w:val="center"/>
        <w:rPr>
          <w:rFonts w:ascii="Arial" w:hAnsi="Arial" w:cs="Arial"/>
        </w:rPr>
      </w:pPr>
      <w:r w:rsidRPr="00331261">
        <w:rPr>
          <w:rFonts w:ascii="Arial" w:hAnsi="Arial" w:cs="Arial"/>
        </w:rPr>
        <w:t>CHAMBRE DES DEPUTES</w:t>
      </w:r>
    </w:p>
    <w:p w:rsidR="00840CFC" w:rsidRPr="00331261" w:rsidRDefault="00840CFC" w:rsidP="00331261">
      <w:pPr>
        <w:jc w:val="center"/>
        <w:rPr>
          <w:rFonts w:ascii="Arial" w:hAnsi="Arial" w:cs="Arial"/>
        </w:rPr>
      </w:pPr>
      <w:r w:rsidRPr="00331261">
        <w:rPr>
          <w:rFonts w:ascii="Arial" w:hAnsi="Arial" w:cs="Arial"/>
        </w:rPr>
        <w:t>Session ordinaire 20</w:t>
      </w:r>
      <w:r w:rsidR="00204B84">
        <w:rPr>
          <w:rFonts w:ascii="Arial" w:hAnsi="Arial" w:cs="Arial"/>
        </w:rPr>
        <w:t>19</w:t>
      </w:r>
      <w:r w:rsidRPr="00331261">
        <w:rPr>
          <w:rFonts w:ascii="Arial" w:hAnsi="Arial" w:cs="Arial"/>
        </w:rPr>
        <w:t>-2020</w:t>
      </w:r>
    </w:p>
    <w:p w:rsidR="00840CFC" w:rsidRPr="00331261" w:rsidRDefault="00840CFC" w:rsidP="00331261">
      <w:pPr>
        <w:jc w:val="both"/>
        <w:rPr>
          <w:rFonts w:ascii="Arial" w:hAnsi="Arial" w:cs="Arial"/>
        </w:rPr>
      </w:pPr>
    </w:p>
    <w:p w:rsidR="00840CFC" w:rsidRPr="00331261" w:rsidRDefault="00840CFC" w:rsidP="00331261">
      <w:pPr>
        <w:jc w:val="both"/>
        <w:rPr>
          <w:rFonts w:ascii="Arial" w:hAnsi="Arial" w:cs="Arial"/>
        </w:rPr>
      </w:pPr>
    </w:p>
    <w:p w:rsidR="003E5CF5" w:rsidRPr="00595773" w:rsidRDefault="003E5CF5" w:rsidP="003E5CF5">
      <w:pPr>
        <w:spacing w:after="0" w:line="240" w:lineRule="auto"/>
        <w:ind w:left="426" w:right="713"/>
        <w:jc w:val="center"/>
        <w:rPr>
          <w:rFonts w:cs="Calibri"/>
          <w:b/>
          <w:sz w:val="28"/>
          <w:szCs w:val="28"/>
        </w:rPr>
      </w:pPr>
      <w:r w:rsidRPr="00595773">
        <w:rPr>
          <w:rFonts w:cs="Calibri"/>
          <w:b/>
          <w:sz w:val="28"/>
          <w:szCs w:val="28"/>
        </w:rPr>
        <w:t>Projet de loi portant</w:t>
      </w:r>
    </w:p>
    <w:p w:rsidR="003E5CF5" w:rsidRPr="00595773" w:rsidRDefault="003E5CF5" w:rsidP="003E5CF5">
      <w:pPr>
        <w:pStyle w:val="Paragraphedeliste"/>
        <w:spacing w:after="0" w:line="240" w:lineRule="auto"/>
        <w:ind w:left="426" w:right="713"/>
        <w:jc w:val="center"/>
        <w:rPr>
          <w:rFonts w:cs="Calibri"/>
          <w:b/>
          <w:sz w:val="28"/>
          <w:szCs w:val="28"/>
        </w:rPr>
      </w:pPr>
      <w:r w:rsidRPr="00595773">
        <w:rPr>
          <w:rFonts w:cs="Calibri"/>
          <w:b/>
          <w:sz w:val="28"/>
          <w:szCs w:val="28"/>
        </w:rPr>
        <w:t>dérogation temporaire aux articles</w:t>
      </w:r>
    </w:p>
    <w:p w:rsidR="003E5CF5" w:rsidRPr="00595773" w:rsidRDefault="003E5CF5" w:rsidP="003E5CF5">
      <w:pPr>
        <w:pStyle w:val="Paragraphedeliste"/>
        <w:spacing w:after="0" w:line="240" w:lineRule="auto"/>
        <w:ind w:left="426" w:right="713"/>
        <w:jc w:val="center"/>
        <w:rPr>
          <w:rFonts w:cs="Calibri"/>
          <w:b/>
          <w:sz w:val="28"/>
          <w:szCs w:val="28"/>
        </w:rPr>
      </w:pPr>
      <w:r w:rsidRPr="00595773">
        <w:rPr>
          <w:rFonts w:cs="Calibri"/>
          <w:b/>
          <w:sz w:val="28"/>
          <w:szCs w:val="28"/>
        </w:rPr>
        <w:t>L. 524-1, L. 524-2, L. 524-5, L. 541-1</w:t>
      </w:r>
      <w:r w:rsidRPr="00595773">
        <w:rPr>
          <w:rFonts w:cs="Calibri"/>
        </w:rPr>
        <w:t xml:space="preserve"> </w:t>
      </w:r>
      <w:r w:rsidRPr="00595773">
        <w:rPr>
          <w:rFonts w:cs="Calibri"/>
          <w:b/>
          <w:sz w:val="28"/>
          <w:szCs w:val="28"/>
        </w:rPr>
        <w:t>et L. 541-2 du Code du travail</w:t>
      </w:r>
    </w:p>
    <w:p w:rsidR="00840CFC" w:rsidRDefault="00331261" w:rsidP="003312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74E16" w:rsidRDefault="00446E29" w:rsidP="00446E29">
      <w:pPr>
        <w:jc w:val="center"/>
        <w:rPr>
          <w:rFonts w:ascii="Arial" w:hAnsi="Arial" w:cs="Arial"/>
          <w:b/>
          <w:bCs/>
        </w:rPr>
      </w:pPr>
      <w:r w:rsidRPr="00AB5DB3">
        <w:rPr>
          <w:rFonts w:ascii="Arial" w:hAnsi="Arial" w:cs="Arial"/>
          <w:b/>
          <w:bCs/>
        </w:rPr>
        <w:t>R</w:t>
      </w:r>
      <w:r w:rsidR="00474E16">
        <w:rPr>
          <w:rFonts w:ascii="Arial" w:hAnsi="Arial" w:cs="Arial"/>
          <w:b/>
          <w:bCs/>
        </w:rPr>
        <w:t>ésumé</w:t>
      </w: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  <w:r w:rsidRPr="00474E16">
        <w:rPr>
          <w:rFonts w:ascii="Arial" w:eastAsia="Times New Roman" w:hAnsi="Arial" w:cs="Arial"/>
          <w:bCs/>
          <w:lang w:eastAsia="lb-LU"/>
        </w:rPr>
        <w:t xml:space="preserve">Même si depuis le 25 juin 2020 l’état de crise, </w:t>
      </w:r>
      <w:r w:rsidRPr="00474E16">
        <w:rPr>
          <w:rFonts w:ascii="Arial" w:eastAsia="Times New Roman" w:hAnsi="Arial" w:cs="Arial"/>
        </w:rPr>
        <w:t xml:space="preserve">pendant lequel le Gouvernement a pris un certain nombre de mesures exceptionnelles et immédiates motivées par la gravité de la situation, a pris fin, il est incontestable que les conséquences </w:t>
      </w:r>
      <w:r>
        <w:rPr>
          <w:rFonts w:ascii="Arial" w:eastAsia="Times New Roman" w:hAnsi="Arial" w:cs="Arial"/>
        </w:rPr>
        <w:t xml:space="preserve">sur la situation économique et sociale </w:t>
      </w:r>
      <w:r w:rsidRPr="00474E16">
        <w:rPr>
          <w:rFonts w:ascii="Arial" w:eastAsia="Times New Roman" w:hAnsi="Arial" w:cs="Arial"/>
        </w:rPr>
        <w:t>se feront encore ressentir pendant longtemps.</w:t>
      </w:r>
      <w:r w:rsidRPr="00474E16">
        <w:rPr>
          <w:rFonts w:ascii="Arial" w:hAnsi="Arial" w:cs="Arial"/>
          <w:sz w:val="11"/>
          <w:szCs w:val="11"/>
        </w:rPr>
        <w:t xml:space="preserve"> </w:t>
      </w: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  <w:r w:rsidRPr="00474E16">
        <w:rPr>
          <w:rFonts w:ascii="Arial" w:eastAsia="Times New Roman" w:hAnsi="Arial" w:cs="Arial"/>
          <w:bCs/>
          <w:lang w:eastAsia="lb-LU"/>
        </w:rPr>
        <w:t>Dans ce contexte</w:t>
      </w:r>
      <w:r>
        <w:rPr>
          <w:rFonts w:ascii="Arial" w:eastAsia="Times New Roman" w:hAnsi="Arial" w:cs="Arial"/>
          <w:bCs/>
          <w:lang w:eastAsia="lb-LU"/>
        </w:rPr>
        <w:t>,</w:t>
      </w:r>
      <w:r w:rsidRPr="00474E16">
        <w:rPr>
          <w:rFonts w:ascii="Arial" w:eastAsia="Times New Roman" w:hAnsi="Arial" w:cs="Arial"/>
          <w:bCs/>
          <w:lang w:eastAsia="lb-LU"/>
        </w:rPr>
        <w:t xml:space="preserve"> le maintien de l’emploi et la lutte contre le chômage</w:t>
      </w:r>
      <w:r>
        <w:rPr>
          <w:rFonts w:ascii="Arial" w:eastAsia="Times New Roman" w:hAnsi="Arial" w:cs="Arial"/>
          <w:bCs/>
          <w:lang w:eastAsia="lb-LU"/>
        </w:rPr>
        <w:t xml:space="preserve"> </w:t>
      </w:r>
      <w:r w:rsidRPr="00474E16">
        <w:rPr>
          <w:rFonts w:ascii="Arial" w:eastAsia="Times New Roman" w:hAnsi="Arial" w:cs="Arial"/>
          <w:bCs/>
          <w:lang w:eastAsia="lb-LU"/>
        </w:rPr>
        <w:t>sont parmi les objectifs principaux du Gouvernement luxembourgeois.</w:t>
      </w:r>
      <w:r>
        <w:rPr>
          <w:rFonts w:ascii="Arial" w:eastAsia="Times New Roman" w:hAnsi="Arial" w:cs="Arial"/>
          <w:bCs/>
          <w:lang w:eastAsia="lb-LU"/>
        </w:rPr>
        <w:t xml:space="preserve"> L</w:t>
      </w:r>
      <w:r w:rsidRPr="00474E16">
        <w:rPr>
          <w:rFonts w:ascii="Arial" w:eastAsia="Times New Roman" w:hAnsi="Arial" w:cs="Arial"/>
          <w:bCs/>
          <w:lang w:eastAsia="lb-LU"/>
        </w:rPr>
        <w:t xml:space="preserve">’emploi a </w:t>
      </w:r>
      <w:r>
        <w:rPr>
          <w:rFonts w:ascii="Arial" w:eastAsia="Times New Roman" w:hAnsi="Arial" w:cs="Arial"/>
          <w:bCs/>
          <w:lang w:eastAsia="lb-LU"/>
        </w:rPr>
        <w:t xml:space="preserve">d’ailleurs </w:t>
      </w:r>
      <w:r w:rsidRPr="00474E16">
        <w:rPr>
          <w:rFonts w:ascii="Arial" w:eastAsia="Times New Roman" w:hAnsi="Arial" w:cs="Arial"/>
          <w:bCs/>
          <w:lang w:eastAsia="lb-LU"/>
        </w:rPr>
        <w:t>dominé le premier échange avec les partenaires sociaux après l’état de crise qui a eu lieu le 3 juillet 2020.</w:t>
      </w: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</w:p>
    <w:p w:rsid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  <w:r>
        <w:rPr>
          <w:rFonts w:ascii="Arial" w:eastAsia="Times New Roman" w:hAnsi="Arial" w:cs="Arial"/>
          <w:bCs/>
          <w:lang w:eastAsia="lb-LU"/>
        </w:rPr>
        <w:t>L</w:t>
      </w:r>
      <w:r w:rsidRPr="00474E16">
        <w:rPr>
          <w:rFonts w:ascii="Arial" w:eastAsia="Times New Roman" w:hAnsi="Arial" w:cs="Arial"/>
          <w:bCs/>
          <w:lang w:eastAsia="lb-LU"/>
        </w:rPr>
        <w:t xml:space="preserve">e présent projet </w:t>
      </w:r>
      <w:r>
        <w:rPr>
          <w:rFonts w:ascii="Arial" w:eastAsia="Times New Roman" w:hAnsi="Arial" w:cs="Arial"/>
          <w:bCs/>
          <w:lang w:eastAsia="lb-LU"/>
        </w:rPr>
        <w:t xml:space="preserve">de loi </w:t>
      </w:r>
      <w:r w:rsidRPr="00474E16">
        <w:rPr>
          <w:rFonts w:ascii="Arial" w:eastAsia="Times New Roman" w:hAnsi="Arial" w:cs="Arial"/>
          <w:bCs/>
          <w:lang w:eastAsia="lb-LU"/>
        </w:rPr>
        <w:t>entend introduire de manière rapide des mesures temporaires destinées à offrir une meilleure perspective d’occupation aux demandeurs d’emploi</w:t>
      </w:r>
      <w:r>
        <w:rPr>
          <w:rFonts w:ascii="Arial" w:eastAsia="Times New Roman" w:hAnsi="Arial" w:cs="Arial"/>
          <w:bCs/>
          <w:lang w:eastAsia="lb-LU"/>
        </w:rPr>
        <w:t>.</w:t>
      </w: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  <w:r w:rsidRPr="00474E16">
        <w:rPr>
          <w:rFonts w:ascii="Arial" w:eastAsia="Times New Roman" w:hAnsi="Arial" w:cs="Arial"/>
          <w:bCs/>
          <w:lang w:eastAsia="lb-LU"/>
        </w:rPr>
        <w:t xml:space="preserve">En détail il est proposé, par dérogation aux dispositions légales existantes, d’ouvrir le stage de professionnalisation à tous les demandeurs d’emploi, de rendre les demandeurs d’emploi éligibles au contrat de réinsertion-emploi dès l’âge de 30 ans, de réduire en partie les quotes-parts à prendre en charge par l’employeur dans le cadre d’un tel contrat et d’élargir le remboursement de la part patronale des cotisations de sécurité sociale en cas d’embauche d’un demandeur à la tranche d’âge des 30 à moins de 45 ans. </w:t>
      </w: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</w:p>
    <w:p w:rsidR="00474E16" w:rsidRPr="00474E16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ascii="Arial" w:eastAsia="Times New Roman" w:hAnsi="Arial" w:cs="Arial"/>
          <w:bCs/>
          <w:lang w:eastAsia="lb-LU"/>
        </w:rPr>
      </w:pPr>
      <w:r w:rsidRPr="00474E16">
        <w:rPr>
          <w:rFonts w:ascii="Arial" w:eastAsia="Times New Roman" w:hAnsi="Arial" w:cs="Arial"/>
          <w:bCs/>
          <w:lang w:eastAsia="lb-LU"/>
        </w:rPr>
        <w:t>Ces mesures, limitées dans le temps, vont expirer le 31 décembre 2021.</w:t>
      </w:r>
    </w:p>
    <w:p w:rsidR="00474E16" w:rsidRPr="00595773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eastAsia="Times New Roman" w:cs="Calibri"/>
          <w:bCs/>
          <w:lang w:eastAsia="lb-LU"/>
        </w:rPr>
      </w:pPr>
    </w:p>
    <w:p w:rsidR="00474E16" w:rsidRPr="00595773" w:rsidRDefault="00474E16" w:rsidP="00474E16">
      <w:pPr>
        <w:autoSpaceDE w:val="0"/>
        <w:autoSpaceDN w:val="0"/>
        <w:adjustRightInd w:val="0"/>
        <w:spacing w:after="0" w:line="240" w:lineRule="auto"/>
        <w:ind w:left="426" w:right="713"/>
        <w:jc w:val="both"/>
        <w:rPr>
          <w:rFonts w:eastAsia="Times New Roman" w:cs="Calibri"/>
          <w:bCs/>
          <w:lang w:eastAsia="lb-LU"/>
        </w:rPr>
      </w:pPr>
    </w:p>
    <w:p w:rsidR="00474E16" w:rsidRDefault="00474E16" w:rsidP="00474E16">
      <w:pPr>
        <w:rPr>
          <w:rFonts w:ascii="Arial" w:hAnsi="Arial" w:cs="Arial"/>
          <w:b/>
          <w:bCs/>
        </w:rPr>
      </w:pPr>
    </w:p>
    <w:sectPr w:rsidR="00474E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B8" w:rsidRDefault="006651B8" w:rsidP="00923DE0">
      <w:pPr>
        <w:spacing w:after="0" w:line="240" w:lineRule="auto"/>
      </w:pPr>
      <w:r>
        <w:separator/>
      </w:r>
    </w:p>
  </w:endnote>
  <w:endnote w:type="continuationSeparator" w:id="0">
    <w:p w:rsidR="006651B8" w:rsidRDefault="006651B8" w:rsidP="0092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DE0" w:rsidRDefault="00923DE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F67347" w:rsidRPr="00F67347">
      <w:rPr>
        <w:noProof/>
        <w:lang w:val="fr-FR"/>
      </w:rPr>
      <w:t>1</w:t>
    </w:r>
    <w:r>
      <w:fldChar w:fldCharType="end"/>
    </w:r>
  </w:p>
  <w:p w:rsidR="00923DE0" w:rsidRDefault="00923D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B8" w:rsidRDefault="006651B8" w:rsidP="00923DE0">
      <w:pPr>
        <w:spacing w:after="0" w:line="240" w:lineRule="auto"/>
      </w:pPr>
      <w:r>
        <w:separator/>
      </w:r>
    </w:p>
  </w:footnote>
  <w:footnote w:type="continuationSeparator" w:id="0">
    <w:p w:rsidR="006651B8" w:rsidRDefault="006651B8" w:rsidP="00923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E22B8"/>
    <w:multiLevelType w:val="hybridMultilevel"/>
    <w:tmpl w:val="924AB8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D2E"/>
    <w:rsid w:val="000374A3"/>
    <w:rsid w:val="0004162E"/>
    <w:rsid w:val="000476FE"/>
    <w:rsid w:val="00051828"/>
    <w:rsid w:val="000662ED"/>
    <w:rsid w:val="00086545"/>
    <w:rsid w:val="000A48EE"/>
    <w:rsid w:val="000C39DF"/>
    <w:rsid w:val="00111B17"/>
    <w:rsid w:val="001145DB"/>
    <w:rsid w:val="00133CB4"/>
    <w:rsid w:val="001453F8"/>
    <w:rsid w:val="00153BD8"/>
    <w:rsid w:val="001A4D67"/>
    <w:rsid w:val="001A60AC"/>
    <w:rsid w:val="001B03A4"/>
    <w:rsid w:val="001D4C63"/>
    <w:rsid w:val="00204B84"/>
    <w:rsid w:val="00210795"/>
    <w:rsid w:val="0023413D"/>
    <w:rsid w:val="002634F2"/>
    <w:rsid w:val="002D1217"/>
    <w:rsid w:val="00331261"/>
    <w:rsid w:val="0038431C"/>
    <w:rsid w:val="003A0F44"/>
    <w:rsid w:val="003E5CF5"/>
    <w:rsid w:val="003F0063"/>
    <w:rsid w:val="003F1B0F"/>
    <w:rsid w:val="00401BF0"/>
    <w:rsid w:val="004300BB"/>
    <w:rsid w:val="00446E29"/>
    <w:rsid w:val="00474E16"/>
    <w:rsid w:val="00477176"/>
    <w:rsid w:val="00487E07"/>
    <w:rsid w:val="005736C6"/>
    <w:rsid w:val="00595773"/>
    <w:rsid w:val="0060339A"/>
    <w:rsid w:val="006445EF"/>
    <w:rsid w:val="00655D2E"/>
    <w:rsid w:val="006651B8"/>
    <w:rsid w:val="00665E95"/>
    <w:rsid w:val="006C7905"/>
    <w:rsid w:val="0071285F"/>
    <w:rsid w:val="00730FD8"/>
    <w:rsid w:val="00747E93"/>
    <w:rsid w:val="00757A60"/>
    <w:rsid w:val="007C09CD"/>
    <w:rsid w:val="007E520D"/>
    <w:rsid w:val="00840CFC"/>
    <w:rsid w:val="00896D34"/>
    <w:rsid w:val="008F26F2"/>
    <w:rsid w:val="00916027"/>
    <w:rsid w:val="00923DE0"/>
    <w:rsid w:val="00944B3C"/>
    <w:rsid w:val="00945815"/>
    <w:rsid w:val="009917DA"/>
    <w:rsid w:val="0099256F"/>
    <w:rsid w:val="009962FE"/>
    <w:rsid w:val="009B2676"/>
    <w:rsid w:val="009C2C8F"/>
    <w:rsid w:val="009C3C92"/>
    <w:rsid w:val="009E4396"/>
    <w:rsid w:val="009E4D55"/>
    <w:rsid w:val="00A163D5"/>
    <w:rsid w:val="00A416B9"/>
    <w:rsid w:val="00A43E87"/>
    <w:rsid w:val="00A440C8"/>
    <w:rsid w:val="00A90748"/>
    <w:rsid w:val="00AB5DB3"/>
    <w:rsid w:val="00AC6125"/>
    <w:rsid w:val="00AF3346"/>
    <w:rsid w:val="00B30361"/>
    <w:rsid w:val="00B31310"/>
    <w:rsid w:val="00BC3052"/>
    <w:rsid w:val="00C40BE9"/>
    <w:rsid w:val="00C93D8D"/>
    <w:rsid w:val="00C97311"/>
    <w:rsid w:val="00CA2341"/>
    <w:rsid w:val="00CA382A"/>
    <w:rsid w:val="00CA4FFC"/>
    <w:rsid w:val="00CB436E"/>
    <w:rsid w:val="00CC4AE6"/>
    <w:rsid w:val="00D22374"/>
    <w:rsid w:val="00D2572D"/>
    <w:rsid w:val="00D46980"/>
    <w:rsid w:val="00D57A56"/>
    <w:rsid w:val="00DA5C2D"/>
    <w:rsid w:val="00DB5E12"/>
    <w:rsid w:val="00DB5FA4"/>
    <w:rsid w:val="00DD7590"/>
    <w:rsid w:val="00DF57C6"/>
    <w:rsid w:val="00E33927"/>
    <w:rsid w:val="00E3429B"/>
    <w:rsid w:val="00E50F30"/>
    <w:rsid w:val="00E521AE"/>
    <w:rsid w:val="00E71B27"/>
    <w:rsid w:val="00E919C6"/>
    <w:rsid w:val="00E93EBF"/>
    <w:rsid w:val="00F1269B"/>
    <w:rsid w:val="00F22C60"/>
    <w:rsid w:val="00F454DB"/>
    <w:rsid w:val="00F67347"/>
    <w:rsid w:val="00F8020E"/>
    <w:rsid w:val="00FC3A6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BD8808-D9CA-49A7-A1EA-170F7296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qFormat/>
    <w:rsid w:val="00204B84"/>
    <w:pPr>
      <w:keepNext/>
      <w:autoSpaceDE w:val="0"/>
      <w:autoSpaceDN w:val="0"/>
      <w:spacing w:after="0" w:line="240" w:lineRule="auto"/>
      <w:ind w:left="1701" w:right="-568"/>
      <w:jc w:val="center"/>
      <w:outlineLvl w:val="4"/>
    </w:pPr>
    <w:rPr>
      <w:rFonts w:ascii="Times New Roman" w:eastAsia="Times New Roman" w:hAnsi="Times New Roman"/>
      <w:b/>
      <w:bCs/>
      <w:sz w:val="32"/>
      <w:szCs w:val="32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DE0"/>
  </w:style>
  <w:style w:type="paragraph" w:styleId="Pieddepage">
    <w:name w:val="footer"/>
    <w:basedOn w:val="Normal"/>
    <w:link w:val="PieddepageCar"/>
    <w:uiPriority w:val="99"/>
    <w:unhideWhenUsed/>
    <w:rsid w:val="0092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DE0"/>
  </w:style>
  <w:style w:type="paragraph" w:styleId="Notedebasdepage">
    <w:name w:val="footnote text"/>
    <w:basedOn w:val="Normal"/>
    <w:link w:val="NotedebasdepageCar"/>
    <w:uiPriority w:val="99"/>
    <w:unhideWhenUsed/>
    <w:rsid w:val="0091602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16027"/>
    <w:rPr>
      <w:sz w:val="20"/>
      <w:szCs w:val="20"/>
    </w:rPr>
  </w:style>
  <w:style w:type="character" w:styleId="Appelnotedebasdep">
    <w:name w:val="footnote reference"/>
    <w:uiPriority w:val="99"/>
    <w:unhideWhenUsed/>
    <w:rsid w:val="0091602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9256F"/>
    <w:rPr>
      <w:rFonts w:ascii="Times New Roman" w:hAnsi="Times New Roman"/>
      <w:sz w:val="24"/>
      <w:szCs w:val="24"/>
    </w:rPr>
  </w:style>
  <w:style w:type="character" w:customStyle="1" w:styleId="Titre5Car">
    <w:name w:val="Titre 5 Car"/>
    <w:link w:val="Titre5"/>
    <w:rsid w:val="00204B84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1A60AC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DP7627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7627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/sftpecos/Dossiers_parlementaires/7627/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972FE41B-14BB-4784-8381-EA60541B6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1E328-81A2-445B-9603-555F0960671A}"/>
</file>

<file path=customXml/itemProps3.xml><?xml version="1.0" encoding="utf-8"?>
<ds:datastoreItem xmlns:ds="http://schemas.openxmlformats.org/officeDocument/2006/customXml" ds:itemID="{452AC0DC-D3A5-4479-9B9C-EE374FB8121E}"/>
</file>

<file path=customXml/itemProps4.xml><?xml version="1.0" encoding="utf-8"?>
<ds:datastoreItem xmlns:ds="http://schemas.openxmlformats.org/officeDocument/2006/customXml" ds:itemID="{40BE7466-3B5A-49CF-B87B-EAB149596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dc:description/>
  <cp:lastModifiedBy>SYSTEM</cp:lastModifiedBy>
  <cp:revision>2</cp:revision>
  <dcterms:created xsi:type="dcterms:W3CDTF">2024-02-21T07:56:00Z</dcterms:created>
  <dcterms:modified xsi:type="dcterms:W3CDTF">2024-02-21T07:56:00Z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