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88" w:rsidRDefault="00B32854" w:rsidP="00B32854">
      <w:pPr>
        <w:pStyle w:val="Titre"/>
      </w:pPr>
      <w:bookmarkStart w:id="0" w:name="_GoBack"/>
      <w:bookmarkEnd w:id="0"/>
      <w:r>
        <w:t>PL7524_Résumé</w:t>
      </w:r>
    </w:p>
    <w:p w:rsidR="00B32854" w:rsidRDefault="00B32854" w:rsidP="00B32854">
      <w:r>
        <w:t xml:space="preserve">Le projet de loi sous rubrique vise à pourvoir le secteur des services pour personnes âgées d’un cadre légal adéquat et favorisant le bien-être des personnes âgées visées. </w:t>
      </w:r>
    </w:p>
    <w:p w:rsidR="00B32854" w:rsidRDefault="00B32854" w:rsidP="00B32854">
      <w:r>
        <w:t>Dans ce contexte, la présente loi en projet vise à s’appliquer</w:t>
      </w:r>
      <w:r w:rsidR="00402091">
        <w:t xml:space="preserve"> aux structures d’hébergement pour personnes âgées, aux services d’aides et de soins à domicile,</w:t>
      </w:r>
      <w:r w:rsidR="00C60786">
        <w:t xml:space="preserve"> </w:t>
      </w:r>
      <w:r w:rsidR="00402091">
        <w:t xml:space="preserve">aux centres de jour pour personnes âgées, </w:t>
      </w:r>
      <w:r w:rsidR="00C60786">
        <w:t xml:space="preserve">aux clubs Aktiv plus, services </w:t>
      </w:r>
      <w:r w:rsidR="00C50A1D">
        <w:t xml:space="preserve">repas sur roues, services </w:t>
      </w:r>
      <w:r w:rsidR="00C60786">
        <w:t xml:space="preserve">activités </w:t>
      </w:r>
      <w:r w:rsidR="00BA557C">
        <w:t>seniors et services téléalarme. Ce</w:t>
      </w:r>
      <w:r w:rsidR="00C50A1D">
        <w:t xml:space="preserve"> cadre légal adapté qui permet</w:t>
      </w:r>
      <w:r w:rsidR="00BA557C">
        <w:t>tra</w:t>
      </w:r>
      <w:r w:rsidR="00C50A1D">
        <w:t>, d’</w:t>
      </w:r>
      <w:r w:rsidR="00BA557C">
        <w:t>un côté,</w:t>
      </w:r>
      <w:r w:rsidR="00C50A1D">
        <w:t xml:space="preserve"> d’établir des </w:t>
      </w:r>
      <w:r w:rsidR="00BA557C">
        <w:t>critères</w:t>
      </w:r>
      <w:r w:rsidR="00C50A1D">
        <w:t xml:space="preserve"> en matière de la qualité des services pour personnes âgées et, de l’autre côté, de se doter des moyens de contrôle appropriés afin de veiller à la mise en </w:t>
      </w:r>
      <w:r w:rsidR="00BA557C">
        <w:t>œuvre</w:t>
      </w:r>
      <w:r w:rsidR="00C50A1D">
        <w:t xml:space="preserve"> par les organismes gestionnaires des standards prescrits.</w:t>
      </w:r>
    </w:p>
    <w:p w:rsidR="00C50A1D" w:rsidRDefault="00C50A1D" w:rsidP="00B32854">
      <w:r>
        <w:t xml:space="preserve">S’y ajoute que la présente loi en </w:t>
      </w:r>
      <w:r w:rsidR="00704E57">
        <w:t xml:space="preserve">projet </w:t>
      </w:r>
      <w:r w:rsidR="00AE1724">
        <w:t>vise également à encadrer</w:t>
      </w:r>
      <w:r w:rsidR="00BA557C">
        <w:t xml:space="preserve"> la vente et la location</w:t>
      </w:r>
      <w:r w:rsidR="00AE1724">
        <w:t xml:space="preserve"> </w:t>
      </w:r>
      <w:r w:rsidR="00BA557C">
        <w:t>d</w:t>
      </w:r>
      <w:r w:rsidR="00AE1724">
        <w:t>es l</w:t>
      </w:r>
      <w:r w:rsidR="00AE1724" w:rsidRPr="00AE1724">
        <w:t>ogement</w:t>
      </w:r>
      <w:r w:rsidR="00AE1724">
        <w:t>s</w:t>
      </w:r>
      <w:r w:rsidR="00AE1724" w:rsidRPr="00AE1724">
        <w:t xml:space="preserve"> vendu</w:t>
      </w:r>
      <w:r w:rsidR="00AE1724">
        <w:t>s</w:t>
      </w:r>
      <w:r w:rsidR="00AE1724" w:rsidRPr="00AE1724">
        <w:t xml:space="preserve"> ou loué</w:t>
      </w:r>
      <w:r w:rsidR="00AE1724">
        <w:t>s</w:t>
      </w:r>
      <w:r w:rsidR="00AE1724" w:rsidRPr="00AE1724">
        <w:t xml:space="preserve"> sous une dénomination visant des personnes âgées</w:t>
      </w:r>
      <w:r w:rsidR="00AE1724">
        <w:t xml:space="preserve"> au vu d’offrir une protection accrue aux personnes ciblées. </w:t>
      </w:r>
    </w:p>
    <w:p w:rsidR="00AE1724" w:rsidRDefault="00331003" w:rsidP="00B32854">
      <w:r>
        <w:t xml:space="preserve">Il est, en outre, visé de doter l’actuel Conseil supérieur des personnes âgées d’une base légale en l’incluant dans </w:t>
      </w:r>
      <w:r w:rsidR="009B0C6D">
        <w:t>la présente loi</w:t>
      </w:r>
      <w:r>
        <w:t xml:space="preserve"> en projet. </w:t>
      </w:r>
    </w:p>
    <w:p w:rsidR="009B0C6D" w:rsidRPr="00B32854" w:rsidRDefault="009B0C6D" w:rsidP="00B32854">
      <w:r>
        <w:t xml:space="preserve">Finalement, sera instauré un </w:t>
      </w:r>
      <w:r w:rsidRPr="009B0C6D">
        <w:t>Service national d’information et de médiation dans le domaine des services pour personnes âgées</w:t>
      </w:r>
      <w:r>
        <w:t xml:space="preserve"> qui aura</w:t>
      </w:r>
      <w:r w:rsidR="00BB787F">
        <w:t xml:space="preserve"> notamment</w:t>
      </w:r>
      <w:r>
        <w:t xml:space="preserve"> pour mission la prévention de différends en</w:t>
      </w:r>
      <w:r w:rsidR="00BA557C">
        <w:t xml:space="preserve"> relation</w:t>
      </w:r>
      <w:r>
        <w:t xml:space="preserve"> avec les services pour personnes âgées, l’information des différents intervenants sur les thématiques relatives aux services pour personnes âgées ainsi que </w:t>
      </w:r>
      <w:r w:rsidRPr="009B0C6D">
        <w:t>l’émission de recommandations aux organismes gestionnaires</w:t>
      </w:r>
      <w:r w:rsidR="00BB787F">
        <w:t xml:space="preserve">. </w:t>
      </w:r>
      <w:r>
        <w:t xml:space="preserve"> </w:t>
      </w:r>
    </w:p>
    <w:sectPr w:rsidR="009B0C6D" w:rsidRPr="00B3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854"/>
    <w:rsid w:val="000460CB"/>
    <w:rsid w:val="00167695"/>
    <w:rsid w:val="00281F88"/>
    <w:rsid w:val="00331003"/>
    <w:rsid w:val="00387A7A"/>
    <w:rsid w:val="00402091"/>
    <w:rsid w:val="00414070"/>
    <w:rsid w:val="004837B7"/>
    <w:rsid w:val="004A1B5E"/>
    <w:rsid w:val="00671254"/>
    <w:rsid w:val="00681597"/>
    <w:rsid w:val="00704E57"/>
    <w:rsid w:val="007603A2"/>
    <w:rsid w:val="0084473D"/>
    <w:rsid w:val="00852F69"/>
    <w:rsid w:val="009B0C6D"/>
    <w:rsid w:val="009F213A"/>
    <w:rsid w:val="00AE1724"/>
    <w:rsid w:val="00B24062"/>
    <w:rsid w:val="00B26634"/>
    <w:rsid w:val="00B32854"/>
    <w:rsid w:val="00BA557C"/>
    <w:rsid w:val="00BB787F"/>
    <w:rsid w:val="00BC5041"/>
    <w:rsid w:val="00BE5611"/>
    <w:rsid w:val="00C50A1D"/>
    <w:rsid w:val="00C60786"/>
    <w:rsid w:val="00CE64F2"/>
    <w:rsid w:val="00D1548D"/>
    <w:rsid w:val="00D75897"/>
    <w:rsid w:val="00DE526C"/>
    <w:rsid w:val="00E35349"/>
    <w:rsid w:val="00F06024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258DBD-4394-406F-BD18-9D8F7C2A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DP7524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7524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/sftpecos/Dossiers_parlementaires/7524/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39F6342-6C99-4B9B-99AB-34124DAF1CE0}"/>
</file>

<file path=customXml/itemProps2.xml><?xml version="1.0" encoding="utf-8"?>
<ds:datastoreItem xmlns:ds="http://schemas.openxmlformats.org/officeDocument/2006/customXml" ds:itemID="{1D55E2CD-FAFC-45CB-873F-2B7863E67409}"/>
</file>

<file path=customXml/itemProps3.xml><?xml version="1.0" encoding="utf-8"?>
<ds:datastoreItem xmlns:ds="http://schemas.openxmlformats.org/officeDocument/2006/customXml" ds:itemID="{8490A79D-D8D7-42FD-83B2-437D692BD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