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5F" w:rsidRDefault="0012455F" w:rsidP="0012455F">
      <w:pPr>
        <w:tabs>
          <w:tab w:val="left" w:pos="4500"/>
        </w:tabs>
        <w:spacing w:after="0" w:line="240" w:lineRule="auto"/>
        <w:jc w:val="center"/>
      </w:pPr>
      <w:bookmarkStart w:id="0" w:name="_GoBack"/>
      <w:bookmarkEnd w:id="0"/>
      <w:r>
        <w:rPr>
          <w:rFonts w:ascii="Arial" w:eastAsia="Times New Roman" w:hAnsi="Arial" w:cs="Arial"/>
          <w:b/>
          <w:bCs/>
          <w:lang w:eastAsia="fr-FR"/>
        </w:rPr>
        <w:t>N</w:t>
      </w:r>
      <w:r>
        <w:rPr>
          <w:rFonts w:ascii="Arial" w:eastAsia="Times New Roman" w:hAnsi="Arial" w:cs="Arial"/>
          <w:b/>
          <w:bCs/>
          <w:vertAlign w:val="superscript"/>
          <w:lang w:eastAsia="fr-FR"/>
        </w:rPr>
        <w:t>o</w:t>
      </w:r>
      <w:r>
        <w:rPr>
          <w:rFonts w:ascii="Arial" w:eastAsia="Times New Roman" w:hAnsi="Arial" w:cs="Arial"/>
          <w:b/>
          <w:bCs/>
          <w:lang w:eastAsia="fr-FR"/>
        </w:rPr>
        <w:t xml:space="preserve"> 7481</w:t>
      </w:r>
    </w:p>
    <w:p w:rsidR="0012455F" w:rsidRDefault="0012455F" w:rsidP="0012455F">
      <w:pPr>
        <w:spacing w:after="0" w:line="240" w:lineRule="auto"/>
        <w:jc w:val="center"/>
        <w:rPr>
          <w:rFonts w:ascii="Arial" w:eastAsia="Times New Roman" w:hAnsi="Arial" w:cs="Arial"/>
          <w:b/>
          <w:bCs/>
          <w:lang w:eastAsia="fr-FR"/>
        </w:rPr>
      </w:pPr>
    </w:p>
    <w:p w:rsidR="0012455F" w:rsidRDefault="0012455F" w:rsidP="0012455F">
      <w:pPr>
        <w:spacing w:after="0" w:line="240" w:lineRule="auto"/>
        <w:jc w:val="center"/>
      </w:pPr>
      <w:r>
        <w:rPr>
          <w:rFonts w:ascii="Arial" w:eastAsia="Times New Roman" w:hAnsi="Arial" w:cs="Arial"/>
          <w:bCs/>
          <w:lang w:eastAsia="fr-FR"/>
        </w:rPr>
        <w:t>CHAMBRE DES DEPUTES</w:t>
      </w:r>
    </w:p>
    <w:p w:rsidR="0012455F" w:rsidRDefault="0012455F" w:rsidP="0012455F">
      <w:pPr>
        <w:spacing w:after="0" w:line="240" w:lineRule="auto"/>
        <w:jc w:val="center"/>
        <w:rPr>
          <w:rFonts w:ascii="Arial" w:eastAsia="Times New Roman" w:hAnsi="Arial" w:cs="Arial"/>
          <w:bCs/>
          <w:lang w:eastAsia="fr-FR"/>
        </w:rPr>
      </w:pPr>
    </w:p>
    <w:p w:rsidR="0012455F" w:rsidRDefault="0012455F" w:rsidP="0012455F">
      <w:pPr>
        <w:spacing w:after="0" w:line="240" w:lineRule="auto"/>
        <w:jc w:val="center"/>
      </w:pPr>
      <w:r>
        <w:rPr>
          <w:rFonts w:ascii="Arial" w:eastAsia="Times New Roman" w:hAnsi="Arial" w:cs="Arial"/>
          <w:bCs/>
          <w:lang w:eastAsia="fr-FR"/>
        </w:rPr>
        <w:t>Session ordinaire 2020-2021</w:t>
      </w:r>
    </w:p>
    <w:p w:rsidR="0012455F" w:rsidRDefault="0012455F" w:rsidP="0012455F">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
          <w:bCs/>
          <w:lang w:eastAsia="fr-FR"/>
        </w:rPr>
      </w:pPr>
    </w:p>
    <w:p w:rsidR="0012455F" w:rsidRDefault="0012455F" w:rsidP="0012455F">
      <w:pPr>
        <w:spacing w:after="0" w:line="240" w:lineRule="auto"/>
        <w:jc w:val="both"/>
        <w:rPr>
          <w:rFonts w:ascii="Arial" w:eastAsia="Times New Roman" w:hAnsi="Arial" w:cs="Arial"/>
          <w:b/>
          <w:bCs/>
          <w:lang w:eastAsia="fr-FR"/>
        </w:rPr>
      </w:pPr>
    </w:p>
    <w:p w:rsidR="0012455F" w:rsidRDefault="0012455F" w:rsidP="0012455F">
      <w:pPr>
        <w:spacing w:after="0" w:line="240" w:lineRule="auto"/>
        <w:ind w:right="-108"/>
        <w:jc w:val="center"/>
        <w:rPr>
          <w:rFonts w:ascii="Arial" w:eastAsia="Times New Roman" w:hAnsi="Arial" w:cs="Arial"/>
          <w:b/>
          <w:bCs/>
          <w:lang w:eastAsia="fr-FR"/>
        </w:rPr>
      </w:pPr>
    </w:p>
    <w:p w:rsidR="0012455F" w:rsidRDefault="0012455F" w:rsidP="0012455F">
      <w:pPr>
        <w:tabs>
          <w:tab w:val="left" w:pos="1701"/>
        </w:tabs>
        <w:spacing w:after="0" w:line="240" w:lineRule="auto"/>
        <w:ind w:left="1440" w:right="-2" w:hanging="1440"/>
        <w:jc w:val="center"/>
      </w:pPr>
      <w:r>
        <w:rPr>
          <w:rFonts w:ascii="Arial" w:eastAsia="Times New Roman" w:hAnsi="Arial" w:cs="Arial"/>
          <w:b/>
          <w:lang w:eastAsia="fr-FR"/>
        </w:rPr>
        <w:t>PROJET DE LOI</w:t>
      </w:r>
    </w:p>
    <w:p w:rsidR="0012455F" w:rsidRDefault="0012455F" w:rsidP="0012455F">
      <w:pPr>
        <w:spacing w:after="0" w:line="240" w:lineRule="auto"/>
        <w:jc w:val="both"/>
        <w:rPr>
          <w:rFonts w:ascii="Arial" w:eastAsia="Times New Roman" w:hAnsi="Arial" w:cs="Arial"/>
          <w:b/>
          <w:lang w:eastAsia="fr-FR"/>
        </w:rPr>
      </w:pPr>
    </w:p>
    <w:p w:rsidR="0012455F" w:rsidRDefault="0012455F" w:rsidP="0012455F">
      <w:pPr>
        <w:spacing w:after="0" w:line="240" w:lineRule="auto"/>
        <w:jc w:val="center"/>
        <w:rPr>
          <w:rFonts w:ascii="Arial" w:eastAsia="Times New Roman" w:hAnsi="Arial" w:cs="Arial"/>
          <w:b/>
          <w:lang w:eastAsia="fr-FR"/>
        </w:rPr>
      </w:pPr>
    </w:p>
    <w:p w:rsidR="0012455F" w:rsidRDefault="0012455F" w:rsidP="0012455F">
      <w:pPr>
        <w:spacing w:after="0" w:line="240" w:lineRule="auto"/>
        <w:jc w:val="center"/>
      </w:pPr>
      <w:r>
        <w:rPr>
          <w:rFonts w:ascii="Arial" w:hAnsi="Arial" w:cs="Arial"/>
          <w:b/>
        </w:rPr>
        <w:t>portant introduction d'un article 42</w:t>
      </w:r>
      <w:r>
        <w:rPr>
          <w:rFonts w:ascii="Arial" w:hAnsi="Arial" w:cs="Arial"/>
          <w:b/>
          <w:i/>
          <w:iCs/>
        </w:rPr>
        <w:t>bis</w:t>
      </w:r>
      <w:r>
        <w:rPr>
          <w:rFonts w:ascii="Arial" w:hAnsi="Arial" w:cs="Arial"/>
          <w:b/>
        </w:rPr>
        <w:t xml:space="preserve"> dans la loi modifiée du 31 janvier 1948 relative à la réglementation de la navigation aérienne</w:t>
      </w:r>
    </w:p>
    <w:p w:rsidR="0012455F" w:rsidRDefault="0012455F" w:rsidP="0012455F">
      <w:pPr>
        <w:spacing w:after="0" w:line="240" w:lineRule="auto"/>
        <w:jc w:val="center"/>
        <w:rPr>
          <w:rFonts w:ascii="Arial" w:eastAsia="Times New Roman" w:hAnsi="Arial" w:cs="Arial"/>
          <w:b/>
          <w:lang w:eastAsia="fr-FR"/>
        </w:rPr>
      </w:pPr>
    </w:p>
    <w:p w:rsidR="0012455F" w:rsidRDefault="0012455F" w:rsidP="0012455F">
      <w:pPr>
        <w:spacing w:after="0" w:line="240" w:lineRule="auto"/>
        <w:jc w:val="center"/>
        <w:rPr>
          <w:rFonts w:ascii="Arial" w:eastAsia="Times New Roman" w:hAnsi="Arial" w:cs="Arial"/>
          <w:lang w:eastAsia="fr-FR"/>
        </w:rPr>
      </w:pPr>
    </w:p>
    <w:p w:rsidR="0012455F" w:rsidRDefault="0012455F" w:rsidP="0012455F">
      <w:pPr>
        <w:spacing w:after="120" w:line="240" w:lineRule="auto"/>
        <w:jc w:val="center"/>
        <w:rPr>
          <w:rFonts w:ascii="Arial" w:eastAsia="Times New Roman" w:hAnsi="Arial" w:cs="Arial"/>
          <w:lang w:eastAsia="fr-FR"/>
        </w:rPr>
      </w:pPr>
      <w:r>
        <w:rPr>
          <w:rFonts w:ascii="Arial" w:eastAsia="Times New Roman" w:hAnsi="Arial" w:cs="Arial"/>
          <w:b/>
          <w:lang w:eastAsia="fr-FR"/>
        </w:rPr>
        <w:t>RESUME</w:t>
      </w:r>
    </w:p>
    <w:p w:rsidR="0012455F" w:rsidRDefault="0012455F" w:rsidP="0012455F">
      <w:pPr>
        <w:spacing w:after="0" w:line="240" w:lineRule="auto"/>
        <w:rPr>
          <w:rFonts w:ascii="Arial" w:eastAsia="Times New Roman" w:hAnsi="Arial" w:cs="Arial"/>
          <w:lang w:eastAsia="fr-FR"/>
        </w:rPr>
      </w:pPr>
    </w:p>
    <w:p w:rsidR="0012455F" w:rsidRDefault="0012455F" w:rsidP="0012455F">
      <w:pPr>
        <w:spacing w:after="0" w:line="240" w:lineRule="auto"/>
        <w:jc w:val="both"/>
        <w:rPr>
          <w:rFonts w:ascii="Arial" w:hAnsi="Arial"/>
        </w:rPr>
      </w:pPr>
    </w:p>
    <w:p w:rsidR="0012455F" w:rsidRDefault="0012455F" w:rsidP="0012455F">
      <w:pPr>
        <w:spacing w:after="0" w:line="240" w:lineRule="auto"/>
        <w:jc w:val="both"/>
        <w:rPr>
          <w:rFonts w:ascii="Arial" w:hAnsi="Arial"/>
        </w:rPr>
      </w:pPr>
      <w:r>
        <w:rPr>
          <w:rFonts w:ascii="Arial" w:hAnsi="Arial"/>
        </w:rPr>
        <w:t>Le présent projet de loi se compose de seulement deux articles et intervient dans le cadre du principe de la « </w:t>
      </w:r>
      <w:r w:rsidRPr="00111891">
        <w:rPr>
          <w:rFonts w:ascii="Arial" w:hAnsi="Arial"/>
          <w:i/>
          <w:iCs/>
        </w:rPr>
        <w:t>culture juste</w:t>
      </w:r>
      <w:r>
        <w:rPr>
          <w:rFonts w:ascii="Arial" w:hAnsi="Arial"/>
        </w:rPr>
        <w:t xml:space="preserve"> » prévue par le règlement (UE) n°376/2014 du Parlement européen et du Conseil du 3 avril 2014 concernant les comptes rendus, l’analyse et le suivi d’événements dans l’aviation civile, modifiant le règlement (UE) n°996/2010 du Parlement européen et du Conseil et abrogeant la directive 2003/42/CE du Parlement européen et du Conseil et les règlements de la Commission (CE) n°1321/2007 et (CE) n°1330/2007, tel que modifié. </w:t>
      </w:r>
    </w:p>
    <w:p w:rsidR="0012455F" w:rsidRDefault="0012455F" w:rsidP="0012455F">
      <w:pPr>
        <w:spacing w:after="0" w:line="240" w:lineRule="auto"/>
        <w:jc w:val="both"/>
      </w:pPr>
    </w:p>
    <w:p w:rsidR="0012455F" w:rsidRDefault="0012455F" w:rsidP="0012455F">
      <w:pPr>
        <w:spacing w:after="0" w:line="240" w:lineRule="auto"/>
        <w:jc w:val="both"/>
      </w:pPr>
      <w:r>
        <w:rPr>
          <w:rFonts w:ascii="Arial" w:hAnsi="Arial"/>
        </w:rPr>
        <w:t>Il a pour objet de compléter la loi modifiée du 31 janvier 1948 relative à la réglementation de la navigation aérienne en introduisant des sanctions administratives pour garantir le respect des principes de la « </w:t>
      </w:r>
      <w:r>
        <w:rPr>
          <w:rFonts w:ascii="Arial" w:hAnsi="Arial"/>
          <w:i/>
          <w:iCs/>
        </w:rPr>
        <w:t>culture juste</w:t>
      </w:r>
      <w:r>
        <w:rPr>
          <w:rFonts w:ascii="Arial" w:hAnsi="Arial"/>
        </w:rPr>
        <w:t> » au sein des entités concernées par le Règlement (UE) n°376/2014 précité.</w:t>
      </w:r>
    </w:p>
    <w:p w:rsidR="0012455F" w:rsidRDefault="0012455F" w:rsidP="0012455F">
      <w:pPr>
        <w:spacing w:after="0" w:line="240" w:lineRule="auto"/>
        <w:jc w:val="both"/>
        <w:rPr>
          <w:rFonts w:ascii="Arial" w:hAnsi="Arial"/>
        </w:rPr>
      </w:pPr>
    </w:p>
    <w:p w:rsidR="0012455F" w:rsidRDefault="0012455F" w:rsidP="0012455F">
      <w:pPr>
        <w:spacing w:after="0" w:line="240" w:lineRule="auto"/>
        <w:jc w:val="both"/>
      </w:pPr>
      <w:r>
        <w:rPr>
          <w:rFonts w:ascii="Arial" w:hAnsi="Arial"/>
        </w:rPr>
        <w:t xml:space="preserve">En effet, dans une culture d’organisation punitive, les salariés concernés auront tendance </w:t>
      </w:r>
      <w:proofErr w:type="spellStart"/>
      <w:r>
        <w:rPr>
          <w:rFonts w:ascii="Arial" w:hAnsi="Arial"/>
        </w:rPr>
        <w:t>a</w:t>
      </w:r>
      <w:proofErr w:type="spellEnd"/>
      <w:r>
        <w:rPr>
          <w:rFonts w:ascii="Arial" w:hAnsi="Arial"/>
        </w:rPr>
        <w:t xml:space="preserve">̀ cacher leurs erreurs et leurs transgressions pour </w:t>
      </w:r>
      <w:proofErr w:type="spellStart"/>
      <w:r>
        <w:rPr>
          <w:rFonts w:ascii="Arial" w:hAnsi="Arial"/>
        </w:rPr>
        <w:t>éviter</w:t>
      </w:r>
      <w:proofErr w:type="spellEnd"/>
      <w:r>
        <w:rPr>
          <w:rFonts w:ascii="Arial" w:hAnsi="Arial"/>
        </w:rPr>
        <w:t xml:space="preserve"> les punitions et les </w:t>
      </w:r>
      <w:proofErr w:type="spellStart"/>
      <w:r>
        <w:rPr>
          <w:rFonts w:ascii="Arial" w:hAnsi="Arial"/>
        </w:rPr>
        <w:t>blâmes</w:t>
      </w:r>
      <w:proofErr w:type="spellEnd"/>
      <w:r>
        <w:rPr>
          <w:rFonts w:ascii="Arial" w:hAnsi="Arial"/>
        </w:rPr>
        <w:t xml:space="preserve">. Des </w:t>
      </w:r>
      <w:proofErr w:type="spellStart"/>
      <w:r>
        <w:rPr>
          <w:rFonts w:ascii="Arial" w:hAnsi="Arial"/>
        </w:rPr>
        <w:t>événements</w:t>
      </w:r>
      <w:proofErr w:type="spellEnd"/>
      <w:r>
        <w:rPr>
          <w:rFonts w:ascii="Arial" w:hAnsi="Arial"/>
        </w:rPr>
        <w:t xml:space="preserve"> significatifs ne peuvent alors </w:t>
      </w:r>
      <w:proofErr w:type="spellStart"/>
      <w:r>
        <w:rPr>
          <w:rFonts w:ascii="Arial" w:hAnsi="Arial"/>
        </w:rPr>
        <w:t>être</w:t>
      </w:r>
      <w:proofErr w:type="spellEnd"/>
      <w:r>
        <w:rPr>
          <w:rFonts w:ascii="Arial" w:hAnsi="Arial"/>
        </w:rPr>
        <w:t xml:space="preserve"> </w:t>
      </w:r>
      <w:proofErr w:type="spellStart"/>
      <w:r>
        <w:rPr>
          <w:rFonts w:ascii="Arial" w:hAnsi="Arial"/>
        </w:rPr>
        <w:t>notifiés</w:t>
      </w:r>
      <w:proofErr w:type="spellEnd"/>
      <w:r>
        <w:rPr>
          <w:rFonts w:ascii="Arial" w:hAnsi="Arial"/>
        </w:rPr>
        <w:t xml:space="preserve">, et la </w:t>
      </w:r>
      <w:proofErr w:type="spellStart"/>
      <w:r>
        <w:rPr>
          <w:rFonts w:ascii="Arial" w:hAnsi="Arial"/>
        </w:rPr>
        <w:t>sécurite</w:t>
      </w:r>
      <w:proofErr w:type="spellEnd"/>
      <w:r>
        <w:rPr>
          <w:rFonts w:ascii="Arial" w:hAnsi="Arial"/>
        </w:rPr>
        <w:t xml:space="preserve">́ des opérations s’en trouvera, </w:t>
      </w:r>
      <w:proofErr w:type="spellStart"/>
      <w:r>
        <w:rPr>
          <w:rFonts w:ascii="Arial" w:hAnsi="Arial"/>
        </w:rPr>
        <w:t>tôt</w:t>
      </w:r>
      <w:proofErr w:type="spellEnd"/>
      <w:r>
        <w:rPr>
          <w:rFonts w:ascii="Arial" w:hAnsi="Arial"/>
        </w:rPr>
        <w:t xml:space="preserve"> ou tard, affectée. Par ailleurs, une culture de laisser-faire, ne permet pas non plus d’</w:t>
      </w:r>
      <w:proofErr w:type="spellStart"/>
      <w:r>
        <w:rPr>
          <w:rFonts w:ascii="Arial" w:hAnsi="Arial"/>
        </w:rPr>
        <w:t>améliorer</w:t>
      </w:r>
      <w:proofErr w:type="spellEnd"/>
      <w:r>
        <w:rPr>
          <w:rFonts w:ascii="Arial" w:hAnsi="Arial"/>
        </w:rPr>
        <w:t xml:space="preserve"> la </w:t>
      </w:r>
      <w:proofErr w:type="spellStart"/>
      <w:r>
        <w:rPr>
          <w:rFonts w:ascii="Arial" w:hAnsi="Arial"/>
        </w:rPr>
        <w:t>sécurite</w:t>
      </w:r>
      <w:proofErr w:type="spellEnd"/>
      <w:r>
        <w:rPr>
          <w:rFonts w:ascii="Arial" w:hAnsi="Arial"/>
        </w:rPr>
        <w:t xml:space="preserve">́, car elle risque de laisser sous silence des </w:t>
      </w:r>
      <w:proofErr w:type="spellStart"/>
      <w:r>
        <w:rPr>
          <w:rFonts w:ascii="Arial" w:hAnsi="Arial"/>
        </w:rPr>
        <w:t>problématiques</w:t>
      </w:r>
      <w:proofErr w:type="spellEnd"/>
      <w:r>
        <w:rPr>
          <w:rFonts w:ascii="Arial" w:hAnsi="Arial"/>
        </w:rPr>
        <w:t xml:space="preserve"> de </w:t>
      </w:r>
      <w:proofErr w:type="spellStart"/>
      <w:r>
        <w:rPr>
          <w:rFonts w:ascii="Arial" w:hAnsi="Arial"/>
        </w:rPr>
        <w:t>sécurite</w:t>
      </w:r>
      <w:proofErr w:type="spellEnd"/>
      <w:r>
        <w:rPr>
          <w:rFonts w:ascii="Arial" w:hAnsi="Arial"/>
        </w:rPr>
        <w:t xml:space="preserve">́ en ne valorisant pas les initiatives de salariés visant une meilleure </w:t>
      </w:r>
      <w:proofErr w:type="spellStart"/>
      <w:r>
        <w:rPr>
          <w:rFonts w:ascii="Arial" w:hAnsi="Arial"/>
        </w:rPr>
        <w:t>sécurite</w:t>
      </w:r>
      <w:proofErr w:type="spellEnd"/>
      <w:r>
        <w:rPr>
          <w:rFonts w:ascii="Arial" w:hAnsi="Arial"/>
        </w:rPr>
        <w:t xml:space="preserve">́. Il s’agit donc d’éviter une culture de la faute et de la sanction en instaurant plutôt une culture de l’erreur comme source d’apprentissage. </w:t>
      </w:r>
    </w:p>
    <w:p w:rsidR="0012455F" w:rsidRDefault="0012455F" w:rsidP="0012455F">
      <w:pPr>
        <w:spacing w:after="0" w:line="240" w:lineRule="auto"/>
        <w:jc w:val="both"/>
        <w:rPr>
          <w:rFonts w:ascii="Arial" w:hAnsi="Arial"/>
        </w:rPr>
      </w:pPr>
    </w:p>
    <w:p w:rsidR="0012455F" w:rsidRDefault="0012455F" w:rsidP="0012455F">
      <w:pPr>
        <w:spacing w:after="0" w:line="240" w:lineRule="auto"/>
        <w:jc w:val="both"/>
        <w:rPr>
          <w:rFonts w:ascii="Arial" w:hAnsi="Arial"/>
        </w:rPr>
      </w:pPr>
      <w:r>
        <w:rPr>
          <w:rFonts w:ascii="Arial" w:hAnsi="Arial"/>
        </w:rPr>
        <w:t xml:space="preserve">L’enjeu organisationnel à la base de la réglementation européenne précitée et du présent projet de loi est donc de trouver un juste milieu entre ces deux </w:t>
      </w:r>
      <w:proofErr w:type="spellStart"/>
      <w:r>
        <w:rPr>
          <w:rFonts w:ascii="Arial" w:hAnsi="Arial"/>
        </w:rPr>
        <w:t>extrêmes</w:t>
      </w:r>
      <w:proofErr w:type="spellEnd"/>
      <w:r>
        <w:rPr>
          <w:rFonts w:ascii="Arial" w:hAnsi="Arial"/>
        </w:rPr>
        <w:t xml:space="preserve">, c’est-à-dire une culture d’organisation « juste ». </w:t>
      </w:r>
    </w:p>
    <w:p w:rsidR="0012455F" w:rsidRDefault="0012455F" w:rsidP="0012455F">
      <w:pPr>
        <w:spacing w:after="0" w:line="240" w:lineRule="auto"/>
        <w:jc w:val="both"/>
      </w:pPr>
    </w:p>
    <w:p w:rsidR="0012455F" w:rsidRDefault="0012455F" w:rsidP="0012455F">
      <w:pPr>
        <w:spacing w:after="0" w:line="240" w:lineRule="auto"/>
        <w:jc w:val="both"/>
      </w:pPr>
      <w:r>
        <w:rPr>
          <w:rFonts w:ascii="Arial" w:eastAsia="Times New Roman" w:hAnsi="Arial" w:cs="Arial"/>
          <w:color w:val="202328"/>
          <w:lang w:eastAsia="fr-FR"/>
        </w:rPr>
        <w:t xml:space="preserve">En instaurant un environnement fondé sur la confiance, la culture juste vise à créer des conditions favorables à la notification des événements et donc à contribuer à une gestion efficace de la sécurité aérienne. Afin de garantir la mise en place et le respect de cette culture juste, des règles claires tout comme la possibilité de sanctions font partie du dispositif. </w:t>
      </w:r>
    </w:p>
    <w:p w:rsidR="00EB7F13" w:rsidRDefault="00EB7F13"/>
    <w:sectPr w:rsidR="00EB7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55F"/>
    <w:rsid w:val="0012455F"/>
    <w:rsid w:val="005E5442"/>
    <w:rsid w:val="007002BA"/>
    <w:rsid w:val="00EB7F1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6AEF87E-F9E1-421C-965E-B5FD7445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55F"/>
    <w:pPr>
      <w:suppressAutoHyphens/>
      <w:spacing w:after="160" w:line="256" w:lineRule="auto"/>
    </w:pPr>
    <w:rPr>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qFormat/>
    <w:rsid w:val="0012455F"/>
    <w:pPr>
      <w:suppressAutoHyphens/>
    </w:pPr>
    <w:rPr>
      <w:rFonts w:ascii="Times New Roman" w:eastAsia="Times New Roman" w:hAnsi="Times New Roman"/>
      <w:lang w:eastAsia="zh-CN"/>
    </w:rPr>
  </w:style>
  <w:style w:type="paragraph" w:styleId="Paragraphedeliste">
    <w:name w:val="List Paragraph"/>
    <w:basedOn w:val="Normal"/>
    <w:qFormat/>
    <w:rsid w:val="0012455F"/>
    <w:pPr>
      <w:ind w:left="720"/>
      <w:contextualSpacing/>
    </w:pPr>
  </w:style>
  <w:style w:type="paragraph" w:customStyle="1" w:styleId="Pa11">
    <w:name w:val="Pa11"/>
    <w:basedOn w:val="Normal"/>
    <w:next w:val="Normal"/>
    <w:rsid w:val="0012455F"/>
    <w:pPr>
      <w:suppressAutoHyphens w:val="0"/>
      <w:autoSpaceDE w:val="0"/>
      <w:spacing w:after="0" w:line="201" w:lineRule="atLeas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DP7481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7481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/sftpecos/Dossiers_parlementaires/7481/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2D463EE-443E-4501-BCC6-F3357D34D5B9}"/>
</file>

<file path=customXml/itemProps2.xml><?xml version="1.0" encoding="utf-8"?>
<ds:datastoreItem xmlns:ds="http://schemas.openxmlformats.org/officeDocument/2006/customXml" ds:itemID="{86AF35A4-86E0-40A1-9B36-8420A554437A}"/>
</file>

<file path=customXml/itemProps3.xml><?xml version="1.0" encoding="utf-8"?>
<ds:datastoreItem xmlns:ds="http://schemas.openxmlformats.org/officeDocument/2006/customXml" ds:itemID="{60FD4B9B-1008-4CB3-8E12-A378C0B0D68C}"/>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2010</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 CHD</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