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51" w:rsidRPr="007D3C17" w:rsidRDefault="00245651" w:rsidP="00245651">
      <w:pPr>
        <w:tabs>
          <w:tab w:val="left" w:pos="4451"/>
        </w:tabs>
        <w:autoSpaceDE w:val="0"/>
        <w:autoSpaceDN w:val="0"/>
        <w:adjustRightInd w:val="0"/>
        <w:jc w:val="center"/>
        <w:rPr>
          <w:rFonts w:cs="Arial"/>
          <w:b/>
          <w:bCs/>
          <w:sz w:val="28"/>
          <w:szCs w:val="28"/>
        </w:rPr>
      </w:pPr>
      <w:bookmarkStart w:id="0" w:name="_GoBack"/>
      <w:bookmarkEnd w:id="0"/>
      <w:r w:rsidRPr="007D3C17">
        <w:rPr>
          <w:rFonts w:cs="Arial"/>
          <w:b/>
          <w:bCs/>
          <w:sz w:val="28"/>
          <w:szCs w:val="28"/>
        </w:rPr>
        <w:t>N° 7460</w:t>
      </w:r>
    </w:p>
    <w:p w:rsidR="00245651" w:rsidRPr="009237C5" w:rsidRDefault="00245651" w:rsidP="00245651">
      <w:pPr>
        <w:autoSpaceDE w:val="0"/>
        <w:autoSpaceDN w:val="0"/>
        <w:adjustRightInd w:val="0"/>
        <w:jc w:val="center"/>
        <w:rPr>
          <w:rFonts w:cs="Arial"/>
          <w:b/>
          <w:bCs/>
          <w:sz w:val="16"/>
          <w:szCs w:val="16"/>
        </w:rPr>
      </w:pPr>
    </w:p>
    <w:p w:rsidR="00245651" w:rsidRPr="009237C5" w:rsidRDefault="00245651" w:rsidP="00245651">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245651" w:rsidRPr="009237C5" w:rsidRDefault="00245651" w:rsidP="00245651">
      <w:pPr>
        <w:autoSpaceDE w:val="0"/>
        <w:autoSpaceDN w:val="0"/>
        <w:adjustRightInd w:val="0"/>
        <w:jc w:val="center"/>
        <w:rPr>
          <w:rFonts w:cs="Arial"/>
          <w:bCs/>
          <w:sz w:val="16"/>
          <w:szCs w:val="16"/>
        </w:rPr>
      </w:pPr>
    </w:p>
    <w:p w:rsidR="00245651" w:rsidRPr="009237C5" w:rsidRDefault="00245651" w:rsidP="00245651">
      <w:pPr>
        <w:autoSpaceDE w:val="0"/>
        <w:autoSpaceDN w:val="0"/>
        <w:adjustRightInd w:val="0"/>
        <w:jc w:val="center"/>
        <w:rPr>
          <w:rFonts w:cs="Arial"/>
          <w:bCs/>
          <w:szCs w:val="20"/>
        </w:rPr>
      </w:pPr>
      <w:r w:rsidRPr="009237C5">
        <w:rPr>
          <w:rFonts w:cs="Arial"/>
          <w:bCs/>
          <w:szCs w:val="20"/>
        </w:rPr>
        <w:t>Session ordinaire 201</w:t>
      </w:r>
      <w:r>
        <w:rPr>
          <w:rFonts w:cs="Arial"/>
          <w:bCs/>
          <w:szCs w:val="20"/>
        </w:rPr>
        <w:t>9</w:t>
      </w:r>
      <w:r w:rsidRPr="009237C5">
        <w:rPr>
          <w:rFonts w:cs="Arial"/>
          <w:bCs/>
          <w:szCs w:val="20"/>
        </w:rPr>
        <w:t>-20</w:t>
      </w:r>
      <w:r>
        <w:rPr>
          <w:rFonts w:cs="Arial"/>
          <w:bCs/>
          <w:szCs w:val="20"/>
        </w:rPr>
        <w:t>20</w:t>
      </w:r>
    </w:p>
    <w:p w:rsidR="00245651" w:rsidRPr="009237C5" w:rsidRDefault="00245651" w:rsidP="00245651">
      <w:pPr>
        <w:pBdr>
          <w:bottom w:val="thinThickLargeGap" w:sz="24" w:space="1" w:color="auto"/>
        </w:pBdr>
        <w:autoSpaceDE w:val="0"/>
        <w:autoSpaceDN w:val="0"/>
        <w:adjustRightInd w:val="0"/>
        <w:rPr>
          <w:rFonts w:cs="Arial"/>
          <w:b/>
          <w:bCs/>
          <w:szCs w:val="20"/>
        </w:rPr>
      </w:pPr>
    </w:p>
    <w:p w:rsidR="00245651" w:rsidRPr="009237C5" w:rsidRDefault="00245651" w:rsidP="00245651">
      <w:pPr>
        <w:autoSpaceDE w:val="0"/>
        <w:autoSpaceDN w:val="0"/>
        <w:adjustRightInd w:val="0"/>
        <w:rPr>
          <w:rFonts w:cs="Arial"/>
          <w:b/>
          <w:bCs/>
          <w:szCs w:val="20"/>
        </w:rPr>
      </w:pPr>
    </w:p>
    <w:p w:rsidR="00245651" w:rsidRPr="009237C5" w:rsidRDefault="00245651" w:rsidP="00245651">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245651" w:rsidRPr="007523EB" w:rsidRDefault="00245651" w:rsidP="00245651">
      <w:pPr>
        <w:autoSpaceDE w:val="0"/>
        <w:autoSpaceDN w:val="0"/>
        <w:adjustRightInd w:val="0"/>
        <w:jc w:val="center"/>
        <w:rPr>
          <w:rFonts w:cs="Arial"/>
          <w:b/>
          <w:bCs/>
          <w:szCs w:val="20"/>
          <w:lang w:val="fr-LU"/>
        </w:rPr>
      </w:pPr>
    </w:p>
    <w:p w:rsidR="00245651" w:rsidRPr="00F21F11" w:rsidRDefault="00245651" w:rsidP="00245651">
      <w:pPr>
        <w:autoSpaceDE w:val="0"/>
        <w:autoSpaceDN w:val="0"/>
        <w:adjustRightInd w:val="0"/>
        <w:jc w:val="center"/>
        <w:rPr>
          <w:rFonts w:cs="Arial"/>
          <w:b/>
          <w:bCs/>
          <w:sz w:val="22"/>
          <w:szCs w:val="22"/>
          <w:lang w:eastAsia="lb-LU"/>
        </w:rPr>
      </w:pPr>
      <w:bookmarkStart w:id="1" w:name="_Hlk33516142"/>
      <w:r>
        <w:rPr>
          <w:rFonts w:cs="Arial"/>
          <w:b/>
          <w:bCs/>
          <w:sz w:val="22"/>
          <w:szCs w:val="22"/>
          <w:lang w:eastAsia="lb-LU"/>
        </w:rPr>
        <w:t>p</w:t>
      </w:r>
      <w:r w:rsidRPr="00F21F11">
        <w:rPr>
          <w:rFonts w:cs="Arial"/>
          <w:b/>
          <w:bCs/>
          <w:sz w:val="22"/>
          <w:szCs w:val="22"/>
          <w:lang w:eastAsia="lb-LU"/>
        </w:rPr>
        <w:t xml:space="preserve">ortant approbation de </w:t>
      </w:r>
      <w:bookmarkStart w:id="2" w:name="_Hlk33514968"/>
      <w:r w:rsidRPr="00F21F11">
        <w:rPr>
          <w:rFonts w:cs="Arial"/>
          <w:b/>
          <w:bCs/>
          <w:sz w:val="22"/>
          <w:szCs w:val="22"/>
          <w:lang w:eastAsia="lb-LU"/>
        </w:rPr>
        <w:t xml:space="preserve">l’Accord </w:t>
      </w:r>
      <w:bookmarkStart w:id="3" w:name="_Hlk33715449"/>
      <w:r>
        <w:rPr>
          <w:rFonts w:cs="Arial"/>
          <w:b/>
          <w:bCs/>
          <w:sz w:val="22"/>
          <w:szCs w:val="22"/>
          <w:lang w:eastAsia="lb-LU"/>
        </w:rPr>
        <w:t xml:space="preserve">de partenariat stratégique </w:t>
      </w:r>
      <w:r w:rsidRPr="00F21F11">
        <w:rPr>
          <w:rFonts w:cs="Arial"/>
          <w:b/>
          <w:bCs/>
          <w:sz w:val="22"/>
          <w:szCs w:val="22"/>
          <w:lang w:eastAsia="lb-LU"/>
        </w:rPr>
        <w:t>entre</w:t>
      </w:r>
      <w:r>
        <w:rPr>
          <w:rFonts w:cs="Arial"/>
          <w:b/>
          <w:bCs/>
          <w:sz w:val="22"/>
          <w:szCs w:val="22"/>
          <w:lang w:eastAsia="lb-LU"/>
        </w:rPr>
        <w:t xml:space="preserve"> l’Union européenne et ses États membres</w:t>
      </w:r>
      <w:r w:rsidRPr="00F21F11">
        <w:rPr>
          <w:rFonts w:cs="Arial"/>
          <w:b/>
          <w:bCs/>
          <w:sz w:val="22"/>
          <w:szCs w:val="22"/>
          <w:lang w:eastAsia="lb-LU"/>
        </w:rPr>
        <w:t>, d’une part, et</w:t>
      </w:r>
      <w:r>
        <w:rPr>
          <w:rFonts w:cs="Arial"/>
          <w:b/>
          <w:bCs/>
          <w:sz w:val="22"/>
          <w:szCs w:val="22"/>
          <w:lang w:eastAsia="lb-LU"/>
        </w:rPr>
        <w:t xml:space="preserve"> le Canada</w:t>
      </w:r>
      <w:r w:rsidRPr="00F21F11">
        <w:rPr>
          <w:rFonts w:cs="Arial"/>
          <w:b/>
          <w:bCs/>
          <w:sz w:val="22"/>
          <w:szCs w:val="22"/>
          <w:lang w:eastAsia="lb-LU"/>
        </w:rPr>
        <w:t>, d’autre part, fait à Bruxelles, le 30 octobre 2016</w:t>
      </w:r>
      <w:bookmarkEnd w:id="2"/>
      <w:bookmarkEnd w:id="3"/>
    </w:p>
    <w:bookmarkEnd w:id="1"/>
    <w:p w:rsidR="00245651" w:rsidRPr="009237C5" w:rsidRDefault="00245651" w:rsidP="00245651">
      <w:pPr>
        <w:autoSpaceDE w:val="0"/>
        <w:autoSpaceDN w:val="0"/>
        <w:adjustRightInd w:val="0"/>
        <w:jc w:val="center"/>
        <w:rPr>
          <w:rFonts w:ascii="Swiss721BT-Bold" w:hAnsi="Swiss721BT-Bold" w:cs="Swiss721BT-Bold"/>
          <w:b/>
          <w:bCs/>
          <w:szCs w:val="20"/>
          <w:lang w:eastAsia="lb-LU"/>
        </w:rPr>
      </w:pPr>
    </w:p>
    <w:p w:rsidR="00245651" w:rsidRDefault="00245651" w:rsidP="00245651">
      <w:pPr>
        <w:autoSpaceDE w:val="0"/>
        <w:autoSpaceDN w:val="0"/>
        <w:adjustRightInd w:val="0"/>
        <w:jc w:val="center"/>
        <w:rPr>
          <w:rFonts w:ascii="Swiss721BT-Bold" w:hAnsi="Swiss721BT-Bold" w:cs="Swiss721BT-Bold"/>
          <w:b/>
          <w:bCs/>
          <w:szCs w:val="20"/>
          <w:lang w:eastAsia="lb-LU"/>
        </w:rPr>
      </w:pP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p>
    <w:p w:rsidR="00245651" w:rsidRPr="009237C5" w:rsidRDefault="00245651" w:rsidP="00245651">
      <w:pPr>
        <w:autoSpaceDE w:val="0"/>
        <w:autoSpaceDN w:val="0"/>
        <w:adjustRightInd w:val="0"/>
        <w:jc w:val="center"/>
        <w:rPr>
          <w:rFonts w:ascii="Swiss721BT-Bold" w:hAnsi="Swiss721BT-Bold" w:cs="Swiss721BT-Bold"/>
          <w:b/>
          <w:bCs/>
          <w:szCs w:val="20"/>
          <w:lang w:eastAsia="lb-LU"/>
        </w:rPr>
      </w:pPr>
    </w:p>
    <w:p w:rsidR="00245651" w:rsidRPr="009237C5" w:rsidRDefault="00245651" w:rsidP="00245651">
      <w:pPr>
        <w:autoSpaceDE w:val="0"/>
        <w:autoSpaceDN w:val="0"/>
        <w:adjustRightInd w:val="0"/>
        <w:jc w:val="center"/>
        <w:rPr>
          <w:rFonts w:cs="Arial"/>
          <w:b/>
          <w:bCs/>
          <w:sz w:val="16"/>
          <w:szCs w:val="16"/>
        </w:rPr>
      </w:pPr>
    </w:p>
    <w:p w:rsidR="007C05C8" w:rsidRDefault="00245651" w:rsidP="00245651">
      <w:pPr>
        <w:jc w:val="center"/>
        <w:rPr>
          <w:rFonts w:cs="Arial"/>
          <w:b/>
          <w:sz w:val="22"/>
          <w:szCs w:val="22"/>
        </w:rPr>
      </w:pPr>
      <w:r w:rsidRPr="00EC2B9A">
        <w:rPr>
          <w:rFonts w:cs="Arial"/>
          <w:b/>
          <w:sz w:val="22"/>
          <w:szCs w:val="22"/>
        </w:rPr>
        <w:t>R</w:t>
      </w:r>
      <w:r>
        <w:rPr>
          <w:rFonts w:cs="Arial"/>
          <w:b/>
          <w:sz w:val="22"/>
          <w:szCs w:val="22"/>
        </w:rPr>
        <w:t>ÉSUMÉ</w:t>
      </w:r>
    </w:p>
    <w:p w:rsidR="00245651" w:rsidRDefault="00245651" w:rsidP="00245651">
      <w:pPr>
        <w:rPr>
          <w:rFonts w:cs="Arial"/>
          <w:b/>
          <w:sz w:val="22"/>
          <w:szCs w:val="22"/>
        </w:rPr>
      </w:pPr>
    </w:p>
    <w:p w:rsidR="00245651" w:rsidRPr="00A721F5" w:rsidRDefault="00245651" w:rsidP="00245651">
      <w:pPr>
        <w:autoSpaceDE w:val="0"/>
        <w:autoSpaceDN w:val="0"/>
        <w:adjustRightInd w:val="0"/>
        <w:spacing w:after="240"/>
        <w:rPr>
          <w:rFonts w:cs="Arial"/>
          <w:sz w:val="22"/>
          <w:szCs w:val="22"/>
          <w:lang w:eastAsia="lb-LU"/>
        </w:rPr>
      </w:pPr>
      <w:r w:rsidRPr="00120689">
        <w:rPr>
          <w:rFonts w:cs="Arial"/>
          <w:bCs/>
          <w:sz w:val="22"/>
          <w:szCs w:val="22"/>
        </w:rPr>
        <w:t xml:space="preserve">Le projet de loi sous rubrique vise à </w:t>
      </w:r>
      <w:r>
        <w:rPr>
          <w:rFonts w:cs="Arial"/>
          <w:bCs/>
          <w:sz w:val="22"/>
          <w:szCs w:val="22"/>
        </w:rPr>
        <w:t>approuver</w:t>
      </w:r>
      <w:r w:rsidRPr="00120689">
        <w:rPr>
          <w:rFonts w:cs="Arial"/>
          <w:bCs/>
          <w:sz w:val="22"/>
          <w:szCs w:val="22"/>
        </w:rPr>
        <w:t xml:space="preserve"> </w:t>
      </w:r>
      <w:r w:rsidRPr="00120689">
        <w:rPr>
          <w:rFonts w:cs="Arial"/>
          <w:bCs/>
          <w:sz w:val="22"/>
          <w:szCs w:val="22"/>
          <w:lang w:eastAsia="lb-LU"/>
        </w:rPr>
        <w:t>l’Accord</w:t>
      </w:r>
      <w:r>
        <w:rPr>
          <w:rFonts w:cs="Arial"/>
          <w:bCs/>
          <w:sz w:val="22"/>
          <w:szCs w:val="22"/>
          <w:lang w:eastAsia="lb-LU"/>
        </w:rPr>
        <w:t xml:space="preserve"> </w:t>
      </w:r>
      <w:r w:rsidRPr="00A721F5">
        <w:rPr>
          <w:rFonts w:cs="Arial"/>
          <w:sz w:val="22"/>
          <w:szCs w:val="22"/>
          <w:lang w:eastAsia="lb-LU"/>
        </w:rPr>
        <w:t xml:space="preserve">de partenariat stratégique entre l’Union européenne et ses </w:t>
      </w:r>
      <w:r>
        <w:rPr>
          <w:rFonts w:cs="Arial"/>
          <w:sz w:val="22"/>
          <w:szCs w:val="22"/>
          <w:lang w:eastAsia="lb-LU"/>
        </w:rPr>
        <w:t>É</w:t>
      </w:r>
      <w:r w:rsidRPr="00A721F5">
        <w:rPr>
          <w:rFonts w:cs="Arial"/>
          <w:sz w:val="22"/>
          <w:szCs w:val="22"/>
          <w:lang w:eastAsia="lb-LU"/>
        </w:rPr>
        <w:t>tats membres, d’une part, et le Canada, d’autre part, fait à Bruxelles, le 30 octobre 2016</w:t>
      </w:r>
      <w:r>
        <w:rPr>
          <w:rFonts w:cs="Arial"/>
          <w:sz w:val="22"/>
          <w:szCs w:val="22"/>
          <w:lang w:eastAsia="lb-LU"/>
        </w:rPr>
        <w:t>.</w:t>
      </w:r>
    </w:p>
    <w:p w:rsidR="00245651" w:rsidRDefault="00245651" w:rsidP="00245651">
      <w:pPr>
        <w:ind w:left="70"/>
        <w:rPr>
          <w:sz w:val="22"/>
          <w:szCs w:val="22"/>
          <w:lang w:val="fr-LU" w:eastAsia="fr-LU"/>
        </w:rPr>
      </w:pPr>
      <w:r w:rsidRPr="00A721F5">
        <w:rPr>
          <w:sz w:val="22"/>
          <w:szCs w:val="22"/>
          <w:lang w:val="fr-LU" w:eastAsia="fr-LU"/>
        </w:rPr>
        <w:t>L’Accord de partenariat stratégique est divisé en sept Titres, incluant notamment les domaines de la politique étrangère, le développement durable, l’environnement, le bien-être des citoyens, la recherche, l’innovation, la culture, l’éducation, la résilience face aux catastrophes, la justice, la sécurité, la lutte contre la criminalité organisée, le trafic de drogues et le terrorisme, ainsi que la protection des données.</w:t>
      </w:r>
    </w:p>
    <w:p w:rsidR="00245651" w:rsidRPr="00245651" w:rsidRDefault="00245651" w:rsidP="00245651">
      <w:pPr>
        <w:rPr>
          <w:lang w:val="fr-LU"/>
        </w:rPr>
      </w:pPr>
    </w:p>
    <w:sectPr w:rsidR="00245651" w:rsidRPr="00245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651"/>
    <w:rsid w:val="0019611B"/>
    <w:rsid w:val="00245651"/>
    <w:rsid w:val="007C05C8"/>
    <w:rsid w:val="00E408A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9887627-0C0C-4A0F-8F75-20142054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51"/>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7294210-BD79-4A76-ABD4-34058E502A9A}"/>
</file>

<file path=customXml/itemProps2.xml><?xml version="1.0" encoding="utf-8"?>
<ds:datastoreItem xmlns:ds="http://schemas.openxmlformats.org/officeDocument/2006/customXml" ds:itemID="{27ABC2CA-8B44-4E52-A491-E12B29D8D23A}"/>
</file>

<file path=customXml/itemProps3.xml><?xml version="1.0" encoding="utf-8"?>
<ds:datastoreItem xmlns:ds="http://schemas.openxmlformats.org/officeDocument/2006/customXml" ds:itemID="{B99F6AEF-375A-456C-8102-EE265650D6EC}"/>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770</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