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2E" w:rsidRPr="0060352E" w:rsidRDefault="0060352E" w:rsidP="0060352E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fr-FR" w:eastAsia="fr-FR"/>
        </w:rPr>
      </w:pPr>
      <w:bookmarkStart w:id="0" w:name="_GoBack"/>
      <w:bookmarkEnd w:id="0"/>
      <w:r w:rsidRPr="0060352E">
        <w:rPr>
          <w:rFonts w:ascii="Arial" w:eastAsia="Times New Roman" w:hAnsi="Arial" w:cs="Arial"/>
          <w:b/>
          <w:bCs/>
          <w:sz w:val="28"/>
          <w:szCs w:val="28"/>
          <w:lang w:val="fr-FR" w:eastAsia="fr-FR"/>
        </w:rPr>
        <w:t>N</w:t>
      </w:r>
      <w:r w:rsidRPr="0060352E">
        <w:rPr>
          <w:rFonts w:ascii="Arial" w:eastAsia="Times New Roman" w:hAnsi="Arial" w:cs="Arial"/>
          <w:b/>
          <w:bCs/>
          <w:sz w:val="28"/>
          <w:szCs w:val="28"/>
          <w:vertAlign w:val="superscript"/>
          <w:lang w:val="fr-FR" w:eastAsia="fr-FR"/>
        </w:rPr>
        <w:t>o</w:t>
      </w:r>
      <w:r w:rsidRPr="0060352E">
        <w:rPr>
          <w:rFonts w:ascii="Arial" w:eastAsia="Times New Roman" w:hAnsi="Arial" w:cs="Arial"/>
          <w:b/>
          <w:bCs/>
          <w:sz w:val="28"/>
          <w:szCs w:val="28"/>
          <w:lang w:val="fr-FR" w:eastAsia="fr-FR"/>
        </w:rPr>
        <w:t xml:space="preserve"> 7367</w:t>
      </w:r>
    </w:p>
    <w:p w:rsidR="0060352E" w:rsidRPr="0060352E" w:rsidRDefault="0060352E" w:rsidP="006035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</w:pPr>
    </w:p>
    <w:p w:rsidR="0060352E" w:rsidRPr="0060352E" w:rsidRDefault="0060352E" w:rsidP="006035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val="fr-FR" w:eastAsia="fr-FR"/>
        </w:rPr>
      </w:pPr>
      <w:r w:rsidRPr="0060352E">
        <w:rPr>
          <w:rFonts w:ascii="Arial" w:eastAsia="Times New Roman" w:hAnsi="Arial" w:cs="Arial"/>
          <w:bCs/>
          <w:sz w:val="28"/>
          <w:szCs w:val="28"/>
          <w:lang w:val="fr-FR" w:eastAsia="fr-FR"/>
        </w:rPr>
        <w:t>CHAMBRE DES DEPUTES</w:t>
      </w:r>
    </w:p>
    <w:p w:rsidR="0060352E" w:rsidRPr="0060352E" w:rsidRDefault="0060352E" w:rsidP="006035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fr-FR" w:eastAsia="fr-FR"/>
        </w:rPr>
      </w:pPr>
    </w:p>
    <w:p w:rsidR="0060352E" w:rsidRPr="0060352E" w:rsidRDefault="0060352E" w:rsidP="006035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fr-FR" w:eastAsia="fr-FR"/>
        </w:rPr>
      </w:pPr>
      <w:r w:rsidRPr="0060352E">
        <w:rPr>
          <w:rFonts w:ascii="Arial" w:eastAsia="Times New Roman" w:hAnsi="Arial" w:cs="Arial"/>
          <w:bCs/>
          <w:sz w:val="24"/>
          <w:szCs w:val="24"/>
          <w:lang w:val="fr-FR" w:eastAsia="fr-FR"/>
        </w:rPr>
        <w:t>Session ordinaire 2018-2019</w:t>
      </w:r>
    </w:p>
    <w:p w:rsidR="0060352E" w:rsidRPr="0060352E" w:rsidRDefault="0060352E" w:rsidP="0060352E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</w:pPr>
    </w:p>
    <w:p w:rsidR="0060352E" w:rsidRPr="0060352E" w:rsidRDefault="0060352E" w:rsidP="006035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</w:pPr>
    </w:p>
    <w:p w:rsidR="0060352E" w:rsidRPr="0060352E" w:rsidRDefault="0060352E" w:rsidP="0060352E">
      <w:pPr>
        <w:spacing w:after="0" w:line="240" w:lineRule="auto"/>
        <w:ind w:right="-108"/>
        <w:jc w:val="center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</w:p>
    <w:p w:rsidR="0060352E" w:rsidRPr="0060352E" w:rsidRDefault="0060352E" w:rsidP="0060352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440" w:right="-2" w:hanging="1440"/>
        <w:jc w:val="center"/>
        <w:rPr>
          <w:rFonts w:ascii="Arial" w:eastAsia="Times New Roman" w:hAnsi="Arial" w:cs="Arial"/>
          <w:b/>
          <w:sz w:val="28"/>
          <w:szCs w:val="28"/>
          <w:lang w:val="fr-FR" w:eastAsia="fr-FR"/>
        </w:rPr>
      </w:pPr>
      <w:r w:rsidRPr="0060352E">
        <w:rPr>
          <w:rFonts w:ascii="Arial" w:eastAsia="Times New Roman" w:hAnsi="Arial" w:cs="Arial"/>
          <w:b/>
          <w:sz w:val="28"/>
          <w:szCs w:val="28"/>
          <w:lang w:val="fr-FR" w:eastAsia="fr-FR"/>
        </w:rPr>
        <w:t>PROJET DE LOI</w:t>
      </w:r>
    </w:p>
    <w:p w:rsidR="0060352E" w:rsidRPr="0060352E" w:rsidRDefault="0060352E" w:rsidP="0060352E">
      <w:pPr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val="fr-FR" w:eastAsia="fr-FR"/>
        </w:rPr>
      </w:pPr>
    </w:p>
    <w:p w:rsidR="0060352E" w:rsidRPr="0060352E" w:rsidRDefault="0060352E" w:rsidP="006035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val="fr-FR" w:eastAsia="fr-FR"/>
        </w:rPr>
      </w:pPr>
    </w:p>
    <w:p w:rsidR="0060352E" w:rsidRPr="0060352E" w:rsidRDefault="0060352E" w:rsidP="0060352E">
      <w:pPr>
        <w:spacing w:after="0" w:line="240" w:lineRule="auto"/>
        <w:jc w:val="center"/>
        <w:rPr>
          <w:rFonts w:ascii="Arial" w:eastAsia="Times New Roman" w:hAnsi="Arial" w:cs="Arial"/>
          <w:b/>
          <w:lang w:val="fr-FR" w:eastAsia="fr-FR"/>
        </w:rPr>
      </w:pPr>
      <w:r w:rsidRPr="0060352E">
        <w:rPr>
          <w:rFonts w:ascii="Arial" w:eastAsia="Times New Roman" w:hAnsi="Arial" w:cs="Arial"/>
          <w:b/>
          <w:lang w:val="fr-FR" w:eastAsia="fr-FR"/>
        </w:rPr>
        <w:t xml:space="preserve">portant modification : </w:t>
      </w:r>
    </w:p>
    <w:p w:rsidR="0060352E" w:rsidRPr="0060352E" w:rsidRDefault="0060352E" w:rsidP="0060352E">
      <w:pPr>
        <w:spacing w:after="0" w:line="240" w:lineRule="auto"/>
        <w:jc w:val="center"/>
        <w:rPr>
          <w:rFonts w:ascii="Arial" w:eastAsia="Times New Roman" w:hAnsi="Arial" w:cs="Arial"/>
          <w:b/>
          <w:lang w:val="fr-FR" w:eastAsia="fr-FR"/>
        </w:rPr>
      </w:pPr>
    </w:p>
    <w:p w:rsidR="0060352E" w:rsidRPr="0060352E" w:rsidRDefault="0060352E" w:rsidP="0060352E">
      <w:pPr>
        <w:spacing w:after="0" w:line="240" w:lineRule="auto"/>
        <w:jc w:val="both"/>
        <w:rPr>
          <w:rFonts w:ascii="Arial" w:eastAsia="Times New Roman" w:hAnsi="Arial" w:cs="Arial"/>
          <w:b/>
          <w:lang w:val="fr-FR" w:eastAsia="fr-FR"/>
        </w:rPr>
      </w:pPr>
      <w:r w:rsidRPr="0060352E">
        <w:rPr>
          <w:rFonts w:ascii="Arial" w:eastAsia="Times New Roman" w:hAnsi="Arial" w:cs="Arial"/>
          <w:b/>
          <w:lang w:val="fr-FR" w:eastAsia="fr-FR"/>
        </w:rPr>
        <w:t xml:space="preserve">1° de la loi modifiée du 25 mars 2015 fixant le régime des traitements et les conditions et modalités d'avancement des fonctionnaires de l'Etat ; et </w:t>
      </w:r>
    </w:p>
    <w:p w:rsidR="0060352E" w:rsidRPr="0060352E" w:rsidRDefault="0060352E" w:rsidP="0060352E">
      <w:pPr>
        <w:spacing w:after="0" w:line="240" w:lineRule="auto"/>
        <w:jc w:val="both"/>
        <w:rPr>
          <w:rFonts w:ascii="Arial" w:eastAsia="Times New Roman" w:hAnsi="Arial" w:cs="Arial"/>
          <w:b/>
          <w:lang w:val="fr-FR" w:eastAsia="fr-FR"/>
        </w:rPr>
      </w:pPr>
    </w:p>
    <w:p w:rsidR="0060352E" w:rsidRPr="0060352E" w:rsidRDefault="0060352E" w:rsidP="0060352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fr-FR"/>
        </w:rPr>
      </w:pPr>
      <w:r w:rsidRPr="0060352E">
        <w:rPr>
          <w:rFonts w:ascii="Arial" w:eastAsia="Times New Roman" w:hAnsi="Arial" w:cs="Arial"/>
          <w:b/>
          <w:lang w:val="fr-FR" w:eastAsia="fr-FR"/>
        </w:rPr>
        <w:t>2° de la loi du 1</w:t>
      </w:r>
      <w:r w:rsidRPr="0060352E">
        <w:rPr>
          <w:rFonts w:ascii="Arial" w:eastAsia="Times New Roman" w:hAnsi="Arial" w:cs="Arial"/>
          <w:b/>
          <w:vertAlign w:val="superscript"/>
          <w:lang w:val="fr-FR" w:eastAsia="fr-FR"/>
        </w:rPr>
        <w:t>er</w:t>
      </w:r>
      <w:r w:rsidRPr="0060352E">
        <w:rPr>
          <w:rFonts w:ascii="Arial" w:eastAsia="Times New Roman" w:hAnsi="Arial" w:cs="Arial"/>
          <w:b/>
          <w:lang w:val="fr-FR" w:eastAsia="fr-FR"/>
        </w:rPr>
        <w:t xml:space="preserve"> août 2018 portant fixation des conditions et modalités d'un compte épargne-temps dans la Fonction publique</w:t>
      </w:r>
    </w:p>
    <w:p w:rsidR="0060352E" w:rsidRPr="0060352E" w:rsidRDefault="0060352E" w:rsidP="006035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val="fr-FR" w:eastAsia="fr-FR"/>
        </w:rPr>
      </w:pPr>
    </w:p>
    <w:p w:rsidR="0060352E" w:rsidRPr="0060352E" w:rsidRDefault="0060352E" w:rsidP="0060352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fr-FR" w:eastAsia="fr-FR"/>
        </w:rPr>
      </w:pPr>
    </w:p>
    <w:p w:rsidR="0060352E" w:rsidRPr="0060352E" w:rsidRDefault="0060352E" w:rsidP="006035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:rsidR="0060352E" w:rsidRPr="0060352E" w:rsidRDefault="0060352E" w:rsidP="0060352E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lang w:val="fr-FR" w:eastAsia="fr-FR"/>
        </w:rPr>
      </w:pPr>
      <w:r>
        <w:rPr>
          <w:rFonts w:ascii="Arial" w:eastAsia="Times New Roman" w:hAnsi="Arial" w:cs="Arial"/>
          <w:b/>
          <w:lang w:val="fr-FR" w:eastAsia="fr-FR"/>
        </w:rPr>
        <w:t>RESUME</w:t>
      </w:r>
    </w:p>
    <w:p w:rsidR="0060352E" w:rsidRPr="0060352E" w:rsidRDefault="0060352E" w:rsidP="0060352E">
      <w:pPr>
        <w:spacing w:after="0" w:line="240" w:lineRule="auto"/>
        <w:jc w:val="both"/>
        <w:rPr>
          <w:rFonts w:ascii="Arial" w:eastAsia="Times New Roman" w:hAnsi="Arial"/>
          <w:szCs w:val="20"/>
          <w:u w:val="single"/>
          <w:lang w:val="fr-FR" w:eastAsia="fr-FR"/>
        </w:rPr>
      </w:pPr>
    </w:p>
    <w:p w:rsidR="0060352E" w:rsidRPr="0060352E" w:rsidRDefault="0060352E" w:rsidP="0060352E">
      <w:pPr>
        <w:spacing w:after="0" w:line="240" w:lineRule="auto"/>
        <w:jc w:val="both"/>
        <w:rPr>
          <w:rFonts w:ascii="Arial" w:eastAsia="Times New Roman" w:hAnsi="Arial"/>
          <w:szCs w:val="20"/>
          <w:lang w:val="fr-FR" w:eastAsia="fr-FR"/>
        </w:rPr>
      </w:pPr>
      <w:r w:rsidRPr="0060352E">
        <w:rPr>
          <w:rFonts w:ascii="Arial" w:eastAsia="Times New Roman" w:hAnsi="Arial"/>
          <w:szCs w:val="20"/>
          <w:lang w:val="fr-FR" w:eastAsia="fr-FR"/>
        </w:rPr>
        <w:t>Le projet de loi poursuit plusieurs objectifs : l’objectif principal étant de transposer l’une des mesures de l’avenant du 15 juin 2018 à l’accord du 5 décembre 2016 conclu entre le Gouvernement et la Confédération générale de la Fonction publique, en l’occurrence l’augmentation du montant de l’allocation de repas d’actuellement 144 euros à 204 euros par mois avec effet au 1</w:t>
      </w:r>
      <w:r w:rsidRPr="0060352E">
        <w:rPr>
          <w:rFonts w:ascii="Arial" w:eastAsia="Times New Roman" w:hAnsi="Arial"/>
          <w:szCs w:val="20"/>
          <w:vertAlign w:val="superscript"/>
          <w:lang w:val="fr-FR" w:eastAsia="fr-FR"/>
        </w:rPr>
        <w:t>er</w:t>
      </w:r>
      <w:r w:rsidRPr="0060352E">
        <w:rPr>
          <w:rFonts w:ascii="Arial" w:eastAsia="Times New Roman" w:hAnsi="Arial"/>
          <w:szCs w:val="20"/>
          <w:lang w:val="fr-FR" w:eastAsia="fr-FR"/>
        </w:rPr>
        <w:t xml:space="preserve"> janvier 2019. Le législateur profite également du présent projet de loi pour rectifier un certain nombre d’erreurs dans la loi modifiée du 18 juillet 2018 sur la Police grand-ducale. Finalement le présent projet de loi complète la loi du 1</w:t>
      </w:r>
      <w:r w:rsidRPr="0060352E">
        <w:rPr>
          <w:rFonts w:ascii="Arial" w:eastAsia="Times New Roman" w:hAnsi="Arial"/>
          <w:szCs w:val="20"/>
          <w:vertAlign w:val="superscript"/>
          <w:lang w:val="fr-FR" w:eastAsia="fr-FR"/>
        </w:rPr>
        <w:t>er</w:t>
      </w:r>
      <w:r w:rsidRPr="0060352E">
        <w:rPr>
          <w:rFonts w:ascii="Arial" w:eastAsia="Times New Roman" w:hAnsi="Arial"/>
          <w:szCs w:val="20"/>
          <w:lang w:val="fr-FR" w:eastAsia="fr-FR"/>
        </w:rPr>
        <w:t xml:space="preserve"> août 2018 portant fixation des conditions et modalités d’un compte épargne-temps dans la Fonction publique par une disposition transitoire relative aux congés extraordinaires applicables à partir du 1</w:t>
      </w:r>
      <w:r w:rsidRPr="0060352E">
        <w:rPr>
          <w:rFonts w:ascii="Arial" w:eastAsia="Times New Roman" w:hAnsi="Arial"/>
          <w:szCs w:val="20"/>
          <w:vertAlign w:val="superscript"/>
          <w:lang w:val="fr-FR" w:eastAsia="fr-FR"/>
        </w:rPr>
        <w:t>er</w:t>
      </w:r>
      <w:r w:rsidRPr="0060352E">
        <w:rPr>
          <w:rFonts w:ascii="Arial" w:eastAsia="Times New Roman" w:hAnsi="Arial"/>
          <w:szCs w:val="20"/>
          <w:lang w:val="fr-FR" w:eastAsia="fr-FR"/>
        </w:rPr>
        <w:t xml:space="preserve"> octobre 2018, en prévoyant que, pendant la période du 1</w:t>
      </w:r>
      <w:r w:rsidRPr="0060352E">
        <w:rPr>
          <w:rFonts w:ascii="Arial" w:eastAsia="Times New Roman" w:hAnsi="Arial"/>
          <w:szCs w:val="20"/>
          <w:vertAlign w:val="superscript"/>
          <w:lang w:val="fr-FR" w:eastAsia="fr-FR"/>
        </w:rPr>
        <w:t>er</w:t>
      </w:r>
      <w:r w:rsidRPr="0060352E">
        <w:rPr>
          <w:rFonts w:ascii="Arial" w:eastAsia="Times New Roman" w:hAnsi="Arial"/>
          <w:szCs w:val="20"/>
          <w:lang w:val="fr-FR" w:eastAsia="fr-FR"/>
        </w:rPr>
        <w:t xml:space="preserve"> janvier au 30 septembre 2018, les anciennes dispositions en la matière sont appliquées dans les cas où elles sont plus favorables.</w:t>
      </w:r>
    </w:p>
    <w:p w:rsidR="008260C4" w:rsidRPr="0060352E" w:rsidRDefault="008260C4">
      <w:pPr>
        <w:rPr>
          <w:lang w:val="fr-FR"/>
        </w:rPr>
      </w:pPr>
    </w:p>
    <w:sectPr w:rsidR="008260C4" w:rsidRPr="0060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52E"/>
    <w:rsid w:val="003C78BA"/>
    <w:rsid w:val="004D686B"/>
    <w:rsid w:val="00510E44"/>
    <w:rsid w:val="0060352E"/>
    <w:rsid w:val="008260C4"/>
    <w:rsid w:val="00863442"/>
    <w:rsid w:val="008E0AB4"/>
    <w:rsid w:val="00A07D7D"/>
    <w:rsid w:val="00D0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683F59-DC14-4E37-8453-1594261A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DP7367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7367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/sftpecos/Dossiers_parlementaires/7367/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A4A336B-40AE-45FF-8024-E98BC4BD2592}"/>
</file>

<file path=customXml/itemProps2.xml><?xml version="1.0" encoding="utf-8"?>
<ds:datastoreItem xmlns:ds="http://schemas.openxmlformats.org/officeDocument/2006/customXml" ds:itemID="{DDCEA044-7219-44E2-843D-C74EED2DA83E}"/>
</file>

<file path=customXml/itemProps3.xml><?xml version="1.0" encoding="utf-8"?>
<ds:datastoreItem xmlns:ds="http://schemas.openxmlformats.org/officeDocument/2006/customXml" ds:itemID="{243A9062-6019-4F5F-AB5E-F751E512D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Tania Sonnetti</dc:creator>
  <cp:keywords/>
  <dc:description/>
  <cp:lastModifiedBy>SYSTEM</cp:lastModifiedBy>
  <cp:revision>2</cp:revision>
  <dcterms:created xsi:type="dcterms:W3CDTF">2024-02-21T07:54:00Z</dcterms:created>
  <dcterms:modified xsi:type="dcterms:W3CDTF">2024-02-21T07:54:00Z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