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DC4482">
        <w:rPr>
          <w:rFonts w:ascii="Arial" w:hAnsi="Arial" w:cs="Arial"/>
          <w:b/>
        </w:rPr>
        <w:t>7326</w:t>
      </w:r>
      <w:r w:rsidRPr="00A94031">
        <w:rPr>
          <w:rFonts w:ascii="Arial" w:hAnsi="Arial" w:cs="Arial"/>
          <w:b/>
        </w:rPr>
        <w:tab/>
      </w:r>
    </w:p>
    <w:p w:rsidR="00791AA4" w:rsidRDefault="00791AA4" w:rsidP="00791AA4">
      <w:pPr>
        <w:jc w:val="center"/>
        <w:rPr>
          <w:rFonts w:ascii="Arial" w:hAnsi="Arial" w:cs="Arial"/>
          <w:b/>
          <w:sz w:val="22"/>
          <w:szCs w:val="22"/>
        </w:rPr>
      </w:pPr>
    </w:p>
    <w:p w:rsidR="00593EEF" w:rsidRPr="00593EEF" w:rsidRDefault="00593EEF" w:rsidP="00593EEF">
      <w:pPr>
        <w:tabs>
          <w:tab w:val="left" w:pos="1701"/>
        </w:tabs>
        <w:autoSpaceDE w:val="0"/>
        <w:autoSpaceDN w:val="0"/>
        <w:adjustRightInd w:val="0"/>
        <w:ind w:left="1440" w:right="-2" w:hanging="1440"/>
        <w:jc w:val="center"/>
        <w:rPr>
          <w:rFonts w:ascii="Arial" w:hAnsi="Arial" w:cs="Arial"/>
          <w:b/>
        </w:rPr>
      </w:pPr>
      <w:r w:rsidRPr="00593EEF">
        <w:rPr>
          <w:rFonts w:ascii="Arial" w:hAnsi="Arial" w:cs="Arial"/>
          <w:b/>
        </w:rPr>
        <w:t>PROJET DE LOI</w:t>
      </w:r>
    </w:p>
    <w:p w:rsidR="00593EEF" w:rsidRPr="00593EEF" w:rsidRDefault="00593EEF" w:rsidP="00593EEF">
      <w:pPr>
        <w:rPr>
          <w:rFonts w:cs="Arial"/>
          <w:b/>
        </w:rPr>
      </w:pPr>
    </w:p>
    <w:p w:rsidR="00DC4482" w:rsidRDefault="00DC4482" w:rsidP="00DC4482">
      <w:pPr>
        <w:spacing w:after="200" w:line="252" w:lineRule="auto"/>
        <w:jc w:val="center"/>
        <w:rPr>
          <w:rFonts w:ascii="Arial" w:hAnsi="Arial" w:cs="Arial"/>
          <w:b/>
          <w:lang w:eastAsia="en-US"/>
        </w:rPr>
      </w:pPr>
      <w:r w:rsidRPr="00DC4482">
        <w:rPr>
          <w:rFonts w:ascii="Arial" w:hAnsi="Arial" w:cs="Arial"/>
          <w:b/>
          <w:lang w:eastAsia="en-US"/>
        </w:rPr>
        <w:t>relatif à l’installation obligatoire de détecteurs autonomes de fumée pour les immeubles comprenant au moins un logement et modifiant la loi modifiée du 27 juillet 1997 sur le contrat d’assurance</w:t>
      </w:r>
    </w:p>
    <w:p w:rsidR="0004332C" w:rsidRPr="0004332C" w:rsidRDefault="0004332C" w:rsidP="00DC4482">
      <w:pPr>
        <w:spacing w:after="200" w:line="252" w:lineRule="auto"/>
        <w:jc w:val="center"/>
        <w:rPr>
          <w:rFonts w:ascii="Arial" w:hAnsi="Arial" w:cs="Arial"/>
          <w:b/>
          <w:sz w:val="22"/>
          <w:szCs w:val="22"/>
          <w:lang w:eastAsia="en-US"/>
        </w:rPr>
      </w:pPr>
    </w:p>
    <w:p w:rsidR="0004332C" w:rsidRPr="0004332C" w:rsidRDefault="0004332C" w:rsidP="0004332C">
      <w:pPr>
        <w:jc w:val="both"/>
        <w:rPr>
          <w:rFonts w:ascii="Arial" w:hAnsi="Arial" w:cs="Arial"/>
          <w:sz w:val="22"/>
          <w:szCs w:val="22"/>
          <w:lang w:val="fr-LU"/>
        </w:rPr>
      </w:pPr>
      <w:r w:rsidRPr="0004332C">
        <w:rPr>
          <w:rFonts w:ascii="Arial" w:hAnsi="Arial" w:cs="Arial"/>
          <w:sz w:val="22"/>
          <w:szCs w:val="22"/>
          <w:lang w:val="fr-LU"/>
        </w:rPr>
        <w:t>Le projet de loi vise à rendre obligatoire l’installation de détecteurs de fumée dans tous les immeubles comprenant au moins un logement.</w:t>
      </w:r>
    </w:p>
    <w:p w:rsidR="0004332C" w:rsidRPr="0004332C" w:rsidRDefault="0004332C" w:rsidP="0004332C">
      <w:pPr>
        <w:jc w:val="both"/>
        <w:rPr>
          <w:rFonts w:ascii="Arial" w:hAnsi="Arial" w:cs="Arial"/>
          <w:sz w:val="22"/>
          <w:szCs w:val="22"/>
          <w:lang w:val="fr-LU"/>
        </w:rPr>
      </w:pPr>
    </w:p>
    <w:p w:rsidR="0004332C" w:rsidRPr="0004332C" w:rsidRDefault="004A1A24" w:rsidP="0004332C">
      <w:pPr>
        <w:jc w:val="both"/>
        <w:rPr>
          <w:rFonts w:ascii="Arial" w:hAnsi="Arial" w:cs="Arial"/>
          <w:sz w:val="22"/>
          <w:szCs w:val="22"/>
          <w:lang w:val="fr-LU"/>
        </w:rPr>
      </w:pPr>
      <w:r>
        <w:rPr>
          <w:rFonts w:ascii="Arial" w:hAnsi="Arial" w:cs="Arial"/>
          <w:sz w:val="22"/>
          <w:szCs w:val="22"/>
          <w:lang w:val="fr-LU"/>
        </w:rPr>
        <w:t xml:space="preserve">Chaque année, </w:t>
      </w:r>
      <w:r w:rsidR="0004332C" w:rsidRPr="0004332C">
        <w:rPr>
          <w:rFonts w:ascii="Arial" w:hAnsi="Arial" w:cs="Arial"/>
          <w:sz w:val="22"/>
          <w:szCs w:val="22"/>
          <w:lang w:val="fr-LU"/>
        </w:rPr>
        <w:t xml:space="preserve">les incendies qui se déclenchent dans les logements ont causé, en moyenne, le décès de deux personnes entre 1998 et 2015 selon la Direction de la Santé du Ministère de la Santé. Du fait que la détection précoce de toute fumée joue un rôle primordial dans la lutte contre les conséquences d’un feu, il est estimé que la simple présence d’un détecteur de fumée permettrait de sauver des vies. En effet, les statistiques de certains pays qui ont rendu la présence de détecteurs obligatoires ont constaté une baisse des décès dans les incendies d’habitation et du nombre d’incendies nécessitant l’intervention des pompiers. </w:t>
      </w:r>
    </w:p>
    <w:p w:rsidR="0004332C" w:rsidRPr="0004332C" w:rsidRDefault="0004332C" w:rsidP="0004332C">
      <w:pPr>
        <w:jc w:val="both"/>
        <w:rPr>
          <w:rFonts w:ascii="Arial" w:hAnsi="Arial" w:cs="Arial"/>
          <w:sz w:val="22"/>
          <w:szCs w:val="22"/>
          <w:lang w:val="fr-LU"/>
        </w:rPr>
      </w:pPr>
    </w:p>
    <w:p w:rsidR="0004332C" w:rsidRPr="0004332C" w:rsidRDefault="0004332C" w:rsidP="0004332C">
      <w:pPr>
        <w:jc w:val="both"/>
        <w:rPr>
          <w:rFonts w:ascii="Arial" w:hAnsi="Arial" w:cs="Arial"/>
          <w:sz w:val="22"/>
          <w:szCs w:val="22"/>
          <w:lang w:val="fr-LU"/>
        </w:rPr>
      </w:pPr>
      <w:r w:rsidRPr="0004332C">
        <w:rPr>
          <w:rFonts w:ascii="Arial" w:hAnsi="Arial" w:cs="Arial"/>
          <w:sz w:val="22"/>
          <w:szCs w:val="22"/>
          <w:lang w:val="fr-LU"/>
        </w:rPr>
        <w:t xml:space="preserve">Ainsi le projet de loi agit dans une perspective de défendre la sécurité publique et de prévenir le risque d’incendie, en rendant obligatoire l’installation de détecteurs dotés d’un marquage CE, assurant l’adhésion aux normes européennes et nationales. </w:t>
      </w:r>
    </w:p>
    <w:p w:rsidR="0004332C" w:rsidRPr="0004332C" w:rsidRDefault="0004332C" w:rsidP="0004332C">
      <w:pPr>
        <w:jc w:val="both"/>
        <w:rPr>
          <w:rFonts w:ascii="Arial" w:hAnsi="Arial" w:cs="Arial"/>
          <w:sz w:val="22"/>
          <w:szCs w:val="22"/>
          <w:lang w:val="fr-LU"/>
        </w:rPr>
      </w:pPr>
    </w:p>
    <w:p w:rsidR="0004332C" w:rsidRPr="0004332C" w:rsidRDefault="0004332C" w:rsidP="0004332C">
      <w:pPr>
        <w:jc w:val="both"/>
        <w:rPr>
          <w:rFonts w:ascii="Arial" w:hAnsi="Arial" w:cs="Arial"/>
          <w:sz w:val="22"/>
          <w:szCs w:val="22"/>
          <w:lang w:val="fr-LU"/>
        </w:rPr>
      </w:pPr>
      <w:r w:rsidRPr="0004332C">
        <w:rPr>
          <w:rFonts w:ascii="Arial" w:hAnsi="Arial" w:cs="Arial"/>
          <w:sz w:val="22"/>
          <w:szCs w:val="22"/>
          <w:lang w:val="fr-LU"/>
        </w:rPr>
        <w:t>L’entrée en vigueur de la future loi aura lieu au 1</w:t>
      </w:r>
      <w:r w:rsidRPr="0004332C">
        <w:rPr>
          <w:rFonts w:ascii="Arial" w:hAnsi="Arial" w:cs="Arial"/>
          <w:sz w:val="22"/>
          <w:szCs w:val="22"/>
          <w:vertAlign w:val="superscript"/>
          <w:lang w:val="fr-LU"/>
        </w:rPr>
        <w:t>er</w:t>
      </w:r>
      <w:r w:rsidRPr="0004332C">
        <w:rPr>
          <w:rFonts w:ascii="Arial" w:hAnsi="Arial" w:cs="Arial"/>
          <w:sz w:val="22"/>
          <w:szCs w:val="22"/>
          <w:lang w:val="fr-LU"/>
        </w:rPr>
        <w:t xml:space="preserve"> janvier 2020. Pour les immeubles dont l’autorisation de construire a été délivrée avant cette date et pour les immeubles existants, une période de transition de 3 ans est prévue. Les détecteurs qui sont d’ores et déjà installés seront considérés comme conformes à la loi.</w:t>
      </w:r>
    </w:p>
    <w:p w:rsidR="0004332C" w:rsidRPr="00DC4482" w:rsidRDefault="0004332C" w:rsidP="0004332C">
      <w:pPr>
        <w:spacing w:after="200" w:line="252" w:lineRule="auto"/>
        <w:jc w:val="both"/>
        <w:rPr>
          <w:rFonts w:ascii="Arial" w:hAnsi="Arial" w:cs="Arial"/>
          <w:b/>
          <w:sz w:val="22"/>
          <w:szCs w:val="22"/>
          <w:lang w:eastAsia="en-US"/>
        </w:rPr>
      </w:pPr>
    </w:p>
    <w:p w:rsidR="00593EEF" w:rsidRPr="0004332C" w:rsidRDefault="00593EEF" w:rsidP="00593EEF">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F04C43" w:rsidRPr="0004332C" w:rsidRDefault="00F04C43" w:rsidP="00232E53">
      <w:pPr>
        <w:autoSpaceDE w:val="0"/>
        <w:autoSpaceDN w:val="0"/>
        <w:adjustRightInd w:val="0"/>
        <w:jc w:val="both"/>
        <w:rPr>
          <w:rFonts w:ascii="Arial" w:hAnsi="Arial" w:cs="Arial"/>
          <w:b/>
          <w:bCs/>
          <w:sz w:val="22"/>
          <w:szCs w:val="22"/>
          <w:lang w:val="fr-LU"/>
        </w:rPr>
      </w:pPr>
    </w:p>
    <w:p w:rsidR="005A141D" w:rsidRPr="0004332C" w:rsidRDefault="005A141D" w:rsidP="00F65929">
      <w:pPr>
        <w:autoSpaceDE w:val="0"/>
        <w:autoSpaceDN w:val="0"/>
        <w:adjustRightInd w:val="0"/>
        <w:jc w:val="both"/>
        <w:rPr>
          <w:rFonts w:ascii="Arial" w:eastAsia="Calibri" w:hAnsi="Arial" w:cs="Arial"/>
          <w:color w:val="000000"/>
          <w:sz w:val="22"/>
          <w:szCs w:val="22"/>
          <w:lang w:eastAsia="en-US"/>
        </w:rPr>
      </w:pPr>
    </w:p>
    <w:p w:rsidR="00F65929" w:rsidRPr="000925B9" w:rsidRDefault="000925B9" w:rsidP="0004332C">
      <w:pPr>
        <w:jc w:val="both"/>
        <w:rPr>
          <w:rFonts w:ascii="Arial" w:hAnsi="Arial" w:cs="Arial"/>
          <w:sz w:val="22"/>
          <w:szCs w:val="22"/>
        </w:rPr>
      </w:pPr>
      <w:r w:rsidRPr="000925B9">
        <w:rPr>
          <w:rFonts w:ascii="Arial" w:hAnsi="Arial" w:cs="Arial"/>
          <w:sz w:val="22"/>
          <w:szCs w:val="22"/>
        </w:rPr>
        <w:t xml:space="preserve"> </w:t>
      </w:r>
    </w:p>
    <w:p w:rsidR="00F65929" w:rsidRDefault="00F65929" w:rsidP="00980CBA">
      <w:pPr>
        <w:jc w:val="both"/>
        <w:rPr>
          <w:rFonts w:ascii="Arial" w:hAnsi="Arial" w:cs="Arial"/>
          <w:sz w:val="22"/>
          <w:szCs w:val="22"/>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3FE" w:rsidRDefault="00D273FE" w:rsidP="00F64489">
      <w:r>
        <w:separator/>
      </w:r>
    </w:p>
  </w:endnote>
  <w:endnote w:type="continuationSeparator" w:id="0">
    <w:p w:rsidR="00D273FE" w:rsidRDefault="00D273FE"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3FE" w:rsidRDefault="00D273FE" w:rsidP="00F64489">
      <w:r>
        <w:separator/>
      </w:r>
    </w:p>
  </w:footnote>
  <w:footnote w:type="continuationSeparator" w:id="0">
    <w:p w:rsidR="00D273FE" w:rsidRDefault="00D273FE"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6"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8"/>
  </w:num>
  <w:num w:numId="3">
    <w:abstractNumId w:val="11"/>
  </w:num>
  <w:num w:numId="4">
    <w:abstractNumId w:val="1"/>
  </w:num>
  <w:num w:numId="5">
    <w:abstractNumId w:val="7"/>
  </w:num>
  <w:num w:numId="6">
    <w:abstractNumId w:val="10"/>
  </w:num>
  <w:num w:numId="7">
    <w:abstractNumId w:val="0"/>
  </w:num>
  <w:num w:numId="8">
    <w:abstractNumId w:val="6"/>
  </w:num>
  <w:num w:numId="9">
    <w:abstractNumId w:val="9"/>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4332C"/>
    <w:rsid w:val="00084FD1"/>
    <w:rsid w:val="000925B9"/>
    <w:rsid w:val="000F4793"/>
    <w:rsid w:val="00116BC8"/>
    <w:rsid w:val="00127738"/>
    <w:rsid w:val="001443D7"/>
    <w:rsid w:val="00156290"/>
    <w:rsid w:val="00166A32"/>
    <w:rsid w:val="00193625"/>
    <w:rsid w:val="001A071E"/>
    <w:rsid w:val="001F270E"/>
    <w:rsid w:val="00232E53"/>
    <w:rsid w:val="00244BDD"/>
    <w:rsid w:val="002A0C31"/>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61F0D"/>
    <w:rsid w:val="004642F9"/>
    <w:rsid w:val="00486FD9"/>
    <w:rsid w:val="004A1A24"/>
    <w:rsid w:val="0051074A"/>
    <w:rsid w:val="00513853"/>
    <w:rsid w:val="0053130F"/>
    <w:rsid w:val="00554D00"/>
    <w:rsid w:val="00584688"/>
    <w:rsid w:val="00593EEF"/>
    <w:rsid w:val="005A141D"/>
    <w:rsid w:val="005C5FB2"/>
    <w:rsid w:val="005D0D19"/>
    <w:rsid w:val="005E7D9B"/>
    <w:rsid w:val="00611A2A"/>
    <w:rsid w:val="006163E6"/>
    <w:rsid w:val="0065481F"/>
    <w:rsid w:val="00661D82"/>
    <w:rsid w:val="006A02CE"/>
    <w:rsid w:val="006D38A3"/>
    <w:rsid w:val="006E5A7A"/>
    <w:rsid w:val="00703DD4"/>
    <w:rsid w:val="00713B8D"/>
    <w:rsid w:val="00722236"/>
    <w:rsid w:val="00746443"/>
    <w:rsid w:val="00753A88"/>
    <w:rsid w:val="00791AA4"/>
    <w:rsid w:val="00823F7A"/>
    <w:rsid w:val="00836EE2"/>
    <w:rsid w:val="008413B3"/>
    <w:rsid w:val="008933EF"/>
    <w:rsid w:val="008D0BD4"/>
    <w:rsid w:val="008E1D5E"/>
    <w:rsid w:val="008F7FE0"/>
    <w:rsid w:val="00900B74"/>
    <w:rsid w:val="00934486"/>
    <w:rsid w:val="00940FA2"/>
    <w:rsid w:val="00953AB9"/>
    <w:rsid w:val="009625FC"/>
    <w:rsid w:val="00975985"/>
    <w:rsid w:val="00980CBA"/>
    <w:rsid w:val="009A2F43"/>
    <w:rsid w:val="009E0540"/>
    <w:rsid w:val="009E37B8"/>
    <w:rsid w:val="00A21310"/>
    <w:rsid w:val="00A768B9"/>
    <w:rsid w:val="00A94031"/>
    <w:rsid w:val="00AC5F70"/>
    <w:rsid w:val="00AE2A4E"/>
    <w:rsid w:val="00AF0C78"/>
    <w:rsid w:val="00AF23C3"/>
    <w:rsid w:val="00AF4723"/>
    <w:rsid w:val="00B17C5A"/>
    <w:rsid w:val="00B21027"/>
    <w:rsid w:val="00B24938"/>
    <w:rsid w:val="00B44BCB"/>
    <w:rsid w:val="00B54DB7"/>
    <w:rsid w:val="00B9054F"/>
    <w:rsid w:val="00B92C9B"/>
    <w:rsid w:val="00BE2372"/>
    <w:rsid w:val="00C03363"/>
    <w:rsid w:val="00C05D50"/>
    <w:rsid w:val="00C24E31"/>
    <w:rsid w:val="00C518A7"/>
    <w:rsid w:val="00C51E15"/>
    <w:rsid w:val="00C5204B"/>
    <w:rsid w:val="00CC352F"/>
    <w:rsid w:val="00CE4CA0"/>
    <w:rsid w:val="00D273FE"/>
    <w:rsid w:val="00D315E5"/>
    <w:rsid w:val="00D618C2"/>
    <w:rsid w:val="00DC4482"/>
    <w:rsid w:val="00E11F45"/>
    <w:rsid w:val="00E35A0D"/>
    <w:rsid w:val="00E44089"/>
    <w:rsid w:val="00E47CB3"/>
    <w:rsid w:val="00E651B8"/>
    <w:rsid w:val="00E7620B"/>
    <w:rsid w:val="00ED2527"/>
    <w:rsid w:val="00EE43A4"/>
    <w:rsid w:val="00F04C43"/>
    <w:rsid w:val="00F1795E"/>
    <w:rsid w:val="00F30823"/>
    <w:rsid w:val="00F43FB0"/>
    <w:rsid w:val="00F64489"/>
    <w:rsid w:val="00F65929"/>
    <w:rsid w:val="00F721DC"/>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025FDAC-832C-4459-9039-4B88039A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DP7326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7326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/sftpecos/Dossiers_parlementaires/7326/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18B5A6C-97A3-439C-8CBD-9221DD4070F5}"/>
</file>

<file path=customXml/itemProps2.xml><?xml version="1.0" encoding="utf-8"?>
<ds:datastoreItem xmlns:ds="http://schemas.openxmlformats.org/officeDocument/2006/customXml" ds:itemID="{948AC28F-2C0E-4805-B4AD-620270C2FC52}"/>
</file>

<file path=customXml/itemProps3.xml><?xml version="1.0" encoding="utf-8"?>
<ds:datastoreItem xmlns:ds="http://schemas.openxmlformats.org/officeDocument/2006/customXml" ds:itemID="{A481F420-686A-462A-A526-FC6823BE55CD}"/>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1343</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