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6F" w:rsidRPr="008F629B" w:rsidRDefault="00671D6F" w:rsidP="00671D6F">
      <w:pPr>
        <w:spacing w:after="0" w:line="240" w:lineRule="auto"/>
        <w:jc w:val="both"/>
        <w:rPr>
          <w:rFonts w:ascii="Arial" w:hAnsi="Arial" w:cs="Arial"/>
          <w:bCs/>
          <w:iCs/>
          <w:sz w:val="24"/>
          <w:szCs w:val="24"/>
        </w:rPr>
      </w:pPr>
      <w:bookmarkStart w:id="0" w:name="_Hlk505940350"/>
      <w:bookmarkStart w:id="1" w:name="_GoBack"/>
      <w:bookmarkEnd w:id="1"/>
    </w:p>
    <w:p w:rsidR="00671D6F" w:rsidRPr="0041641E" w:rsidRDefault="00671D6F" w:rsidP="00671D6F">
      <w:pPr>
        <w:spacing w:after="0" w:line="240" w:lineRule="auto"/>
        <w:jc w:val="center"/>
        <w:rPr>
          <w:rFonts w:ascii="Arial" w:eastAsia="Times New Roman" w:hAnsi="Arial" w:cs="Arial"/>
          <w:b/>
          <w:sz w:val="24"/>
          <w:szCs w:val="24"/>
          <w:lang w:eastAsia="fr-FR"/>
        </w:rPr>
      </w:pPr>
      <w:r w:rsidRPr="0041641E">
        <w:rPr>
          <w:rFonts w:ascii="Arial" w:eastAsia="Times New Roman" w:hAnsi="Arial" w:cs="Arial"/>
          <w:b/>
          <w:sz w:val="24"/>
          <w:szCs w:val="24"/>
          <w:lang w:eastAsia="fr-FR"/>
        </w:rPr>
        <w:t>N° 7160</w:t>
      </w:r>
    </w:p>
    <w:p w:rsidR="00671D6F" w:rsidRPr="004B720F" w:rsidRDefault="00671D6F" w:rsidP="00671D6F">
      <w:pPr>
        <w:spacing w:after="0" w:line="240" w:lineRule="auto"/>
        <w:jc w:val="center"/>
        <w:rPr>
          <w:rFonts w:ascii="Arial" w:eastAsia="Times New Roman" w:hAnsi="Arial" w:cs="Arial"/>
          <w:lang w:eastAsia="fr-FR"/>
        </w:rPr>
      </w:pPr>
    </w:p>
    <w:p w:rsidR="00671D6F" w:rsidRPr="004B720F" w:rsidRDefault="00671D6F" w:rsidP="00671D6F">
      <w:pPr>
        <w:spacing w:after="0" w:line="240" w:lineRule="auto"/>
        <w:jc w:val="center"/>
        <w:rPr>
          <w:rFonts w:ascii="Arial" w:eastAsia="Times New Roman" w:hAnsi="Arial" w:cs="Arial"/>
          <w:lang w:eastAsia="fr-FR"/>
        </w:rPr>
      </w:pPr>
    </w:p>
    <w:p w:rsidR="00671D6F" w:rsidRPr="004B720F" w:rsidRDefault="00671D6F" w:rsidP="00671D6F">
      <w:pPr>
        <w:spacing w:after="0" w:line="240" w:lineRule="auto"/>
        <w:jc w:val="center"/>
        <w:rPr>
          <w:rFonts w:ascii="Arial" w:eastAsia="Times New Roman" w:hAnsi="Arial" w:cs="Arial"/>
          <w:b/>
          <w:sz w:val="28"/>
          <w:szCs w:val="28"/>
          <w:lang w:eastAsia="fr-FR"/>
        </w:rPr>
      </w:pPr>
      <w:r w:rsidRPr="004B720F">
        <w:rPr>
          <w:rFonts w:ascii="Arial" w:eastAsia="Times New Roman" w:hAnsi="Arial" w:cs="Arial"/>
          <w:b/>
          <w:sz w:val="28"/>
          <w:szCs w:val="28"/>
          <w:lang w:eastAsia="fr-FR"/>
        </w:rPr>
        <w:t>CHAMBRE DES DÉPUTÉS</w:t>
      </w:r>
    </w:p>
    <w:p w:rsidR="00671D6F" w:rsidRPr="004B720F" w:rsidRDefault="00671D6F" w:rsidP="00671D6F">
      <w:pPr>
        <w:spacing w:after="0" w:line="240" w:lineRule="auto"/>
        <w:jc w:val="center"/>
        <w:rPr>
          <w:rFonts w:ascii="Arial" w:eastAsia="Times New Roman" w:hAnsi="Arial" w:cs="Arial"/>
          <w:lang w:eastAsia="fr-FR"/>
        </w:rPr>
      </w:pPr>
    </w:p>
    <w:p w:rsidR="00671D6F" w:rsidRPr="004B720F" w:rsidRDefault="00671D6F" w:rsidP="00671D6F">
      <w:pPr>
        <w:pBdr>
          <w:bottom w:val="single" w:sz="12" w:space="1" w:color="auto"/>
        </w:pBdr>
        <w:spacing w:after="0" w:line="240" w:lineRule="auto"/>
        <w:jc w:val="center"/>
        <w:rPr>
          <w:rFonts w:ascii="Arial" w:eastAsia="Times New Roman" w:hAnsi="Arial" w:cs="Arial"/>
          <w:sz w:val="24"/>
          <w:szCs w:val="24"/>
          <w:lang w:eastAsia="fr-FR"/>
        </w:rPr>
      </w:pPr>
      <w:r w:rsidRPr="004B720F">
        <w:rPr>
          <w:rFonts w:ascii="Arial" w:eastAsia="Times New Roman" w:hAnsi="Arial" w:cs="Arial"/>
          <w:sz w:val="24"/>
          <w:szCs w:val="24"/>
          <w:lang w:eastAsia="fr-FR"/>
        </w:rPr>
        <w:t>Session ordinaire 2017 - 2018</w:t>
      </w:r>
    </w:p>
    <w:p w:rsidR="00671D6F" w:rsidRPr="004B720F" w:rsidRDefault="00671D6F" w:rsidP="00671D6F">
      <w:pPr>
        <w:spacing w:after="0" w:line="240" w:lineRule="auto"/>
        <w:jc w:val="both"/>
        <w:rPr>
          <w:rFonts w:ascii="Arial" w:eastAsia="Times New Roman" w:hAnsi="Arial" w:cs="Arial"/>
          <w:lang w:eastAsia="fr-FR"/>
        </w:rPr>
      </w:pPr>
    </w:p>
    <w:p w:rsidR="00671D6F" w:rsidRPr="004B720F" w:rsidRDefault="00671D6F" w:rsidP="00671D6F">
      <w:pPr>
        <w:spacing w:after="0" w:line="240" w:lineRule="auto"/>
        <w:jc w:val="center"/>
        <w:rPr>
          <w:rFonts w:ascii="Arial" w:eastAsia="Times New Roman" w:hAnsi="Arial" w:cs="Arial"/>
          <w:b/>
          <w:bCs/>
          <w:sz w:val="24"/>
          <w:szCs w:val="24"/>
          <w:lang w:eastAsia="fr-FR"/>
        </w:rPr>
      </w:pPr>
    </w:p>
    <w:p w:rsidR="00671D6F" w:rsidRPr="0041641E" w:rsidRDefault="00671D6F" w:rsidP="00671D6F">
      <w:pPr>
        <w:spacing w:after="0" w:line="240" w:lineRule="auto"/>
        <w:jc w:val="center"/>
        <w:rPr>
          <w:rFonts w:ascii="Arial" w:eastAsia="Times New Roman" w:hAnsi="Arial" w:cs="Arial"/>
          <w:b/>
          <w:bCs/>
          <w:sz w:val="32"/>
          <w:szCs w:val="32"/>
          <w:lang w:eastAsia="fr-FR"/>
        </w:rPr>
      </w:pPr>
      <w:r w:rsidRPr="0041641E">
        <w:rPr>
          <w:rFonts w:ascii="Arial" w:eastAsia="Times New Roman" w:hAnsi="Arial" w:cs="Arial"/>
          <w:b/>
          <w:bCs/>
          <w:sz w:val="32"/>
          <w:szCs w:val="32"/>
          <w:lang w:eastAsia="fr-FR"/>
        </w:rPr>
        <w:t>PROJET DE LOI</w:t>
      </w:r>
    </w:p>
    <w:p w:rsidR="00671D6F" w:rsidRDefault="00671D6F" w:rsidP="00671D6F">
      <w:pPr>
        <w:spacing w:after="0" w:line="240" w:lineRule="auto"/>
        <w:jc w:val="center"/>
        <w:rPr>
          <w:rFonts w:ascii="Arial" w:eastAsia="Times New Roman" w:hAnsi="Arial" w:cs="Arial"/>
          <w:b/>
          <w:bCs/>
          <w:sz w:val="24"/>
          <w:szCs w:val="24"/>
          <w:lang w:eastAsia="fr-FR"/>
        </w:rPr>
      </w:pPr>
    </w:p>
    <w:p w:rsidR="00671D6F" w:rsidRDefault="00671D6F" w:rsidP="00671D6F">
      <w:pPr>
        <w:spacing w:after="0" w:line="240" w:lineRule="auto"/>
        <w:jc w:val="both"/>
        <w:rPr>
          <w:rFonts w:ascii="Arial" w:eastAsia="Times New Roman" w:hAnsi="Arial" w:cs="Arial"/>
          <w:b/>
          <w:bCs/>
          <w:sz w:val="24"/>
          <w:szCs w:val="24"/>
          <w:lang w:eastAsia="fr-FR"/>
        </w:rPr>
      </w:pPr>
      <w:r w:rsidRPr="00346EF0">
        <w:rPr>
          <w:rFonts w:ascii="Arial" w:eastAsia="Times New Roman" w:hAnsi="Arial" w:cs="Arial"/>
          <w:b/>
          <w:bCs/>
          <w:sz w:val="24"/>
          <w:szCs w:val="24"/>
          <w:lang w:eastAsia="fr-FR"/>
        </w:rPr>
        <w:t>sur la déclaration obligatoire de certaines maladies dans le cadre de la protection de la santé publique et modifiant</w:t>
      </w:r>
      <w:r>
        <w:rPr>
          <w:rFonts w:ascii="Arial" w:eastAsia="Times New Roman" w:hAnsi="Arial" w:cs="Arial"/>
          <w:b/>
          <w:bCs/>
          <w:sz w:val="24"/>
          <w:szCs w:val="24"/>
          <w:lang w:eastAsia="fr-FR"/>
        </w:rPr>
        <w:t> </w:t>
      </w:r>
      <w:r w:rsidRPr="00346EF0">
        <w:rPr>
          <w:rFonts w:ascii="Arial" w:eastAsia="Times New Roman" w:hAnsi="Arial" w:cs="Arial"/>
          <w:b/>
          <w:bCs/>
          <w:sz w:val="24"/>
          <w:szCs w:val="24"/>
          <w:lang w:eastAsia="fr-FR"/>
        </w:rPr>
        <w:t xml:space="preserve">: </w:t>
      </w:r>
    </w:p>
    <w:p w:rsidR="00671D6F" w:rsidRDefault="00671D6F" w:rsidP="00671D6F">
      <w:pPr>
        <w:spacing w:after="0" w:line="240" w:lineRule="auto"/>
        <w:jc w:val="both"/>
        <w:rPr>
          <w:rFonts w:ascii="Arial" w:eastAsia="Times New Roman" w:hAnsi="Arial" w:cs="Arial"/>
          <w:b/>
          <w:bCs/>
          <w:sz w:val="24"/>
          <w:szCs w:val="24"/>
          <w:lang w:eastAsia="fr-FR"/>
        </w:rPr>
      </w:pPr>
      <w:r w:rsidRPr="00346EF0">
        <w:rPr>
          <w:rFonts w:ascii="Arial" w:eastAsia="Times New Roman" w:hAnsi="Arial" w:cs="Arial"/>
          <w:b/>
          <w:bCs/>
          <w:sz w:val="24"/>
          <w:szCs w:val="24"/>
          <w:lang w:eastAsia="fr-FR"/>
        </w:rPr>
        <w:t>1.</w:t>
      </w:r>
      <w:r>
        <w:rPr>
          <w:rFonts w:ascii="Arial" w:eastAsia="Times New Roman" w:hAnsi="Arial" w:cs="Arial"/>
          <w:b/>
          <w:bCs/>
          <w:sz w:val="24"/>
          <w:szCs w:val="24"/>
          <w:lang w:eastAsia="fr-FR"/>
        </w:rPr>
        <w:t> </w:t>
      </w:r>
      <w:r w:rsidRPr="00346EF0">
        <w:rPr>
          <w:rFonts w:ascii="Arial" w:eastAsia="Times New Roman" w:hAnsi="Arial" w:cs="Arial"/>
          <w:b/>
          <w:bCs/>
          <w:sz w:val="24"/>
          <w:szCs w:val="24"/>
          <w:lang w:eastAsia="fr-FR"/>
        </w:rPr>
        <w:t>la loi modifiée du 29 avril 1983 concernant l'exercice des professions de médecin, de médecin-dentiste et de médecin-vétérinaire</w:t>
      </w:r>
      <w:r>
        <w:rPr>
          <w:rFonts w:ascii="Arial" w:eastAsia="Times New Roman" w:hAnsi="Arial" w:cs="Arial"/>
          <w:b/>
          <w:bCs/>
          <w:sz w:val="24"/>
          <w:szCs w:val="24"/>
          <w:lang w:eastAsia="fr-FR"/>
        </w:rPr>
        <w:t> </w:t>
      </w:r>
      <w:r w:rsidRPr="00346EF0">
        <w:rPr>
          <w:rFonts w:ascii="Arial" w:eastAsia="Times New Roman" w:hAnsi="Arial" w:cs="Arial"/>
          <w:b/>
          <w:bCs/>
          <w:sz w:val="24"/>
          <w:szCs w:val="24"/>
          <w:lang w:eastAsia="fr-FR"/>
        </w:rPr>
        <w:t xml:space="preserve">; </w:t>
      </w:r>
    </w:p>
    <w:p w:rsidR="00671D6F" w:rsidRDefault="00671D6F" w:rsidP="00671D6F">
      <w:pPr>
        <w:spacing w:after="0" w:line="240" w:lineRule="auto"/>
        <w:jc w:val="both"/>
        <w:rPr>
          <w:rFonts w:ascii="Arial" w:eastAsia="Times New Roman" w:hAnsi="Arial" w:cs="Arial"/>
          <w:b/>
          <w:bCs/>
          <w:sz w:val="24"/>
          <w:szCs w:val="24"/>
          <w:lang w:eastAsia="fr-FR"/>
        </w:rPr>
      </w:pPr>
      <w:r w:rsidRPr="00346EF0">
        <w:rPr>
          <w:rFonts w:ascii="Arial" w:eastAsia="Times New Roman" w:hAnsi="Arial" w:cs="Arial"/>
          <w:b/>
          <w:bCs/>
          <w:sz w:val="24"/>
          <w:szCs w:val="24"/>
          <w:lang w:eastAsia="fr-FR"/>
        </w:rPr>
        <w:t>2.</w:t>
      </w:r>
      <w:r>
        <w:rPr>
          <w:rFonts w:ascii="Arial" w:eastAsia="Times New Roman" w:hAnsi="Arial" w:cs="Arial"/>
          <w:b/>
          <w:bCs/>
          <w:sz w:val="24"/>
          <w:szCs w:val="24"/>
          <w:lang w:eastAsia="fr-FR"/>
        </w:rPr>
        <w:t> </w:t>
      </w:r>
      <w:r w:rsidRPr="00346EF0">
        <w:rPr>
          <w:rFonts w:ascii="Arial" w:eastAsia="Times New Roman" w:hAnsi="Arial" w:cs="Arial"/>
          <w:b/>
          <w:bCs/>
          <w:sz w:val="24"/>
          <w:szCs w:val="24"/>
          <w:lang w:eastAsia="fr-FR"/>
        </w:rPr>
        <w:t>la loi modifiée du 16 juillet 1984 relative aux laboratoires d'analyses médicales</w:t>
      </w:r>
      <w:r>
        <w:rPr>
          <w:rFonts w:ascii="Arial" w:eastAsia="Times New Roman" w:hAnsi="Arial" w:cs="Arial"/>
          <w:b/>
          <w:bCs/>
          <w:sz w:val="24"/>
          <w:szCs w:val="24"/>
          <w:lang w:eastAsia="fr-FR"/>
        </w:rPr>
        <w:t> </w:t>
      </w:r>
      <w:r w:rsidRPr="00346EF0">
        <w:rPr>
          <w:rFonts w:ascii="Arial" w:eastAsia="Times New Roman" w:hAnsi="Arial" w:cs="Arial"/>
          <w:b/>
          <w:bCs/>
          <w:sz w:val="24"/>
          <w:szCs w:val="24"/>
          <w:lang w:eastAsia="fr-FR"/>
        </w:rPr>
        <w:t xml:space="preserve">; </w:t>
      </w:r>
    </w:p>
    <w:p w:rsidR="00671D6F" w:rsidRDefault="00671D6F" w:rsidP="00671D6F">
      <w:pPr>
        <w:spacing w:after="0" w:line="240" w:lineRule="auto"/>
        <w:jc w:val="both"/>
        <w:rPr>
          <w:rFonts w:ascii="Arial" w:eastAsia="Times New Roman" w:hAnsi="Arial" w:cs="Arial"/>
          <w:b/>
          <w:bCs/>
          <w:sz w:val="24"/>
          <w:szCs w:val="24"/>
          <w:lang w:eastAsia="fr-FR"/>
        </w:rPr>
      </w:pPr>
      <w:r w:rsidRPr="00346EF0">
        <w:rPr>
          <w:rFonts w:ascii="Arial" w:eastAsia="Times New Roman" w:hAnsi="Arial" w:cs="Arial"/>
          <w:b/>
          <w:bCs/>
          <w:sz w:val="24"/>
          <w:szCs w:val="24"/>
          <w:lang w:eastAsia="fr-FR"/>
        </w:rPr>
        <w:t>3.</w:t>
      </w:r>
      <w:r>
        <w:rPr>
          <w:rFonts w:ascii="Arial" w:eastAsia="Times New Roman" w:hAnsi="Arial" w:cs="Arial"/>
          <w:b/>
          <w:bCs/>
          <w:sz w:val="24"/>
          <w:szCs w:val="24"/>
          <w:lang w:eastAsia="fr-FR"/>
        </w:rPr>
        <w:t> </w:t>
      </w:r>
      <w:r w:rsidRPr="00346EF0">
        <w:rPr>
          <w:rFonts w:ascii="Arial" w:eastAsia="Times New Roman" w:hAnsi="Arial" w:cs="Arial"/>
          <w:b/>
          <w:bCs/>
          <w:sz w:val="24"/>
          <w:szCs w:val="24"/>
          <w:lang w:eastAsia="fr-FR"/>
        </w:rPr>
        <w:t>la loi modifiée du 16 janvier 1990 relative aux dispositifs médicaux</w:t>
      </w:r>
      <w:r>
        <w:rPr>
          <w:rFonts w:ascii="Arial" w:eastAsia="Times New Roman" w:hAnsi="Arial" w:cs="Arial"/>
          <w:b/>
          <w:bCs/>
          <w:sz w:val="24"/>
          <w:szCs w:val="24"/>
          <w:lang w:eastAsia="fr-FR"/>
        </w:rPr>
        <w:t> </w:t>
      </w:r>
      <w:r w:rsidRPr="00346EF0">
        <w:rPr>
          <w:rFonts w:ascii="Arial" w:eastAsia="Times New Roman" w:hAnsi="Arial" w:cs="Arial"/>
          <w:b/>
          <w:bCs/>
          <w:sz w:val="24"/>
          <w:szCs w:val="24"/>
          <w:lang w:eastAsia="fr-FR"/>
        </w:rPr>
        <w:t xml:space="preserve">; </w:t>
      </w:r>
    </w:p>
    <w:p w:rsidR="00671D6F" w:rsidRDefault="00671D6F" w:rsidP="00671D6F">
      <w:pPr>
        <w:spacing w:after="0" w:line="240" w:lineRule="auto"/>
        <w:jc w:val="both"/>
        <w:rPr>
          <w:rFonts w:ascii="Arial" w:eastAsia="Times New Roman" w:hAnsi="Arial" w:cs="Arial"/>
          <w:b/>
          <w:bCs/>
          <w:sz w:val="24"/>
          <w:szCs w:val="24"/>
          <w:lang w:eastAsia="fr-FR"/>
        </w:rPr>
      </w:pPr>
      <w:r w:rsidRPr="00346EF0">
        <w:rPr>
          <w:rFonts w:ascii="Arial" w:eastAsia="Times New Roman" w:hAnsi="Arial" w:cs="Arial"/>
          <w:b/>
          <w:bCs/>
          <w:sz w:val="24"/>
          <w:szCs w:val="24"/>
          <w:lang w:eastAsia="fr-FR"/>
        </w:rPr>
        <w:t>4.</w:t>
      </w:r>
      <w:r>
        <w:rPr>
          <w:rFonts w:ascii="Arial" w:eastAsia="Times New Roman" w:hAnsi="Arial" w:cs="Arial"/>
          <w:b/>
          <w:bCs/>
          <w:sz w:val="24"/>
          <w:szCs w:val="24"/>
          <w:lang w:eastAsia="fr-FR"/>
        </w:rPr>
        <w:t> </w:t>
      </w:r>
      <w:r w:rsidRPr="00346EF0">
        <w:rPr>
          <w:rFonts w:ascii="Arial" w:eastAsia="Times New Roman" w:hAnsi="Arial" w:cs="Arial"/>
          <w:b/>
          <w:bCs/>
          <w:sz w:val="24"/>
          <w:szCs w:val="24"/>
          <w:lang w:eastAsia="fr-FR"/>
        </w:rPr>
        <w:t>la loi modifiée du 8 juin 1999 relative au Collège médical</w:t>
      </w:r>
      <w:r>
        <w:rPr>
          <w:rFonts w:ascii="Arial" w:eastAsia="Times New Roman" w:hAnsi="Arial" w:cs="Arial"/>
          <w:b/>
          <w:bCs/>
          <w:sz w:val="24"/>
          <w:szCs w:val="24"/>
          <w:lang w:eastAsia="fr-FR"/>
        </w:rPr>
        <w:t> </w:t>
      </w:r>
      <w:r w:rsidRPr="00346EF0">
        <w:rPr>
          <w:rFonts w:ascii="Arial" w:eastAsia="Times New Roman" w:hAnsi="Arial" w:cs="Arial"/>
          <w:b/>
          <w:bCs/>
          <w:sz w:val="24"/>
          <w:szCs w:val="24"/>
          <w:lang w:eastAsia="fr-FR"/>
        </w:rPr>
        <w:t xml:space="preserve">; </w:t>
      </w:r>
    </w:p>
    <w:p w:rsidR="00671D6F" w:rsidRDefault="00671D6F" w:rsidP="00671D6F">
      <w:pPr>
        <w:spacing w:after="0" w:line="240" w:lineRule="auto"/>
        <w:jc w:val="both"/>
        <w:rPr>
          <w:rFonts w:ascii="Arial" w:eastAsia="Times New Roman" w:hAnsi="Arial" w:cs="Arial"/>
          <w:b/>
          <w:bCs/>
          <w:sz w:val="24"/>
          <w:szCs w:val="24"/>
          <w:lang w:eastAsia="fr-FR"/>
        </w:rPr>
      </w:pPr>
      <w:r w:rsidRPr="00346EF0">
        <w:rPr>
          <w:rFonts w:ascii="Arial" w:eastAsia="Times New Roman" w:hAnsi="Arial" w:cs="Arial"/>
          <w:b/>
          <w:bCs/>
          <w:sz w:val="24"/>
          <w:szCs w:val="24"/>
          <w:lang w:eastAsia="fr-FR"/>
        </w:rPr>
        <w:t>5.</w:t>
      </w:r>
      <w:r>
        <w:rPr>
          <w:rFonts w:ascii="Arial" w:eastAsia="Times New Roman" w:hAnsi="Arial" w:cs="Arial"/>
          <w:b/>
          <w:bCs/>
          <w:sz w:val="24"/>
          <w:szCs w:val="24"/>
          <w:lang w:eastAsia="fr-FR"/>
        </w:rPr>
        <w:t> </w:t>
      </w:r>
      <w:r w:rsidRPr="00346EF0">
        <w:rPr>
          <w:rFonts w:ascii="Arial" w:eastAsia="Times New Roman" w:hAnsi="Arial" w:cs="Arial"/>
          <w:b/>
          <w:bCs/>
          <w:sz w:val="24"/>
          <w:szCs w:val="24"/>
          <w:lang w:eastAsia="fr-FR"/>
        </w:rPr>
        <w:t>la loi du jj/mm/</w:t>
      </w:r>
      <w:proofErr w:type="spellStart"/>
      <w:r w:rsidRPr="00346EF0">
        <w:rPr>
          <w:rFonts w:ascii="Arial" w:eastAsia="Times New Roman" w:hAnsi="Arial" w:cs="Arial"/>
          <w:b/>
          <w:bCs/>
          <w:sz w:val="24"/>
          <w:szCs w:val="24"/>
          <w:lang w:eastAsia="fr-FR"/>
        </w:rPr>
        <w:t>aaaa</w:t>
      </w:r>
      <w:proofErr w:type="spellEnd"/>
      <w:r w:rsidRPr="00346EF0">
        <w:rPr>
          <w:rFonts w:ascii="Arial" w:eastAsia="Times New Roman" w:hAnsi="Arial" w:cs="Arial"/>
          <w:b/>
          <w:bCs/>
          <w:sz w:val="24"/>
          <w:szCs w:val="24"/>
          <w:lang w:eastAsia="fr-FR"/>
        </w:rPr>
        <w:t xml:space="preserve"> sur les conditions d'hygiène et de salubrité relatives à la pratique des techniques de tatouage par effraction cutanée, du perçage, du </w:t>
      </w:r>
      <w:proofErr w:type="spellStart"/>
      <w:r w:rsidRPr="00346EF0">
        <w:rPr>
          <w:rFonts w:ascii="Arial" w:eastAsia="Times New Roman" w:hAnsi="Arial" w:cs="Arial"/>
          <w:b/>
          <w:bCs/>
          <w:sz w:val="24"/>
          <w:szCs w:val="24"/>
          <w:lang w:eastAsia="fr-FR"/>
        </w:rPr>
        <w:t>branding</w:t>
      </w:r>
      <w:proofErr w:type="spellEnd"/>
      <w:r w:rsidRPr="00346EF0">
        <w:rPr>
          <w:rFonts w:ascii="Arial" w:eastAsia="Times New Roman" w:hAnsi="Arial" w:cs="Arial"/>
          <w:b/>
          <w:bCs/>
          <w:sz w:val="24"/>
          <w:szCs w:val="24"/>
          <w:lang w:eastAsia="fr-FR"/>
        </w:rPr>
        <w:t xml:space="preserve">, </w:t>
      </w:r>
      <w:proofErr w:type="spellStart"/>
      <w:r w:rsidRPr="00346EF0">
        <w:rPr>
          <w:rFonts w:ascii="Arial" w:eastAsia="Times New Roman" w:hAnsi="Arial" w:cs="Arial"/>
          <w:b/>
          <w:bCs/>
          <w:sz w:val="24"/>
          <w:szCs w:val="24"/>
          <w:lang w:eastAsia="fr-FR"/>
        </w:rPr>
        <w:t>cutting</w:t>
      </w:r>
      <w:proofErr w:type="spellEnd"/>
      <w:r w:rsidRPr="00346EF0">
        <w:rPr>
          <w:rFonts w:ascii="Arial" w:eastAsia="Times New Roman" w:hAnsi="Arial" w:cs="Arial"/>
          <w:b/>
          <w:bCs/>
          <w:sz w:val="24"/>
          <w:szCs w:val="24"/>
          <w:lang w:eastAsia="fr-FR"/>
        </w:rPr>
        <w:t>, ainsi que du bronzage UV</w:t>
      </w:r>
    </w:p>
    <w:p w:rsidR="00671D6F" w:rsidRDefault="00671D6F" w:rsidP="00671D6F">
      <w:pPr>
        <w:spacing w:after="0" w:line="240" w:lineRule="auto"/>
        <w:jc w:val="both"/>
        <w:rPr>
          <w:rFonts w:ascii="Arial" w:eastAsia="Times New Roman" w:hAnsi="Arial" w:cs="Arial"/>
          <w:bCs/>
          <w:sz w:val="24"/>
          <w:szCs w:val="24"/>
          <w:lang w:eastAsia="fr-FR"/>
        </w:rPr>
      </w:pPr>
    </w:p>
    <w:p w:rsidR="00671D6F" w:rsidRPr="0041641E" w:rsidRDefault="00671D6F" w:rsidP="00671D6F">
      <w:pPr>
        <w:spacing w:after="0" w:line="240" w:lineRule="auto"/>
        <w:jc w:val="both"/>
        <w:rPr>
          <w:rFonts w:ascii="Arial" w:eastAsia="Times New Roman" w:hAnsi="Arial" w:cs="Arial"/>
          <w:bCs/>
          <w:sz w:val="24"/>
          <w:szCs w:val="24"/>
          <w:lang w:eastAsia="fr-FR"/>
        </w:rPr>
      </w:pPr>
    </w:p>
    <w:p w:rsidR="00671D6F" w:rsidRPr="004B720F" w:rsidRDefault="00671D6F" w:rsidP="00671D6F">
      <w:pPr>
        <w:spacing w:after="0" w:line="240" w:lineRule="auto"/>
        <w:jc w:val="center"/>
        <w:rPr>
          <w:rFonts w:ascii="Arial" w:eastAsia="Times New Roman" w:hAnsi="Arial" w:cs="Arial"/>
          <w:b/>
          <w:sz w:val="24"/>
          <w:szCs w:val="24"/>
          <w:lang w:eastAsia="fr-FR"/>
        </w:rPr>
      </w:pPr>
      <w:r w:rsidRPr="004B720F">
        <w:rPr>
          <w:rFonts w:ascii="Arial" w:eastAsia="Times New Roman" w:hAnsi="Arial" w:cs="Arial"/>
          <w:b/>
          <w:sz w:val="20"/>
          <w:szCs w:val="24"/>
          <w:lang w:eastAsia="fr-FR"/>
        </w:rPr>
        <w:t>* * *</w:t>
      </w:r>
    </w:p>
    <w:bookmarkEnd w:id="0"/>
    <w:p w:rsidR="00671D6F" w:rsidRPr="00671D6F" w:rsidRDefault="00671D6F" w:rsidP="00671D6F">
      <w:pPr>
        <w:spacing w:after="0" w:line="240" w:lineRule="auto"/>
        <w:jc w:val="center"/>
        <w:rPr>
          <w:rFonts w:ascii="Arial" w:eastAsia="Times New Roman" w:hAnsi="Arial" w:cs="Arial"/>
          <w:b/>
          <w:sz w:val="40"/>
          <w:szCs w:val="40"/>
          <w:lang w:eastAsia="fr-FR"/>
        </w:rPr>
      </w:pPr>
      <w:r w:rsidRPr="00671D6F">
        <w:rPr>
          <w:rFonts w:ascii="Arial" w:eastAsia="Times New Roman" w:hAnsi="Arial" w:cs="Arial"/>
          <w:b/>
          <w:sz w:val="40"/>
          <w:szCs w:val="40"/>
          <w:lang w:eastAsia="fr-FR"/>
        </w:rPr>
        <w:t>RESUME</w:t>
      </w:r>
    </w:p>
    <w:p w:rsidR="008260C4" w:rsidRPr="00671D6F" w:rsidRDefault="008260C4" w:rsidP="00671D6F">
      <w:pPr>
        <w:spacing w:after="0" w:line="240" w:lineRule="auto"/>
        <w:rPr>
          <w:rFonts w:ascii="Arial" w:hAnsi="Arial" w:cs="Arial"/>
        </w:rPr>
      </w:pPr>
    </w:p>
    <w:p w:rsidR="00671D6F" w:rsidRPr="00671D6F" w:rsidRDefault="00671D6F" w:rsidP="00671D6F">
      <w:pPr>
        <w:spacing w:after="0" w:line="240" w:lineRule="auto"/>
        <w:rPr>
          <w:rFonts w:ascii="Arial" w:hAnsi="Arial" w:cs="Arial"/>
        </w:rPr>
      </w:pPr>
    </w:p>
    <w:p w:rsidR="00671D6F" w:rsidRPr="009974DD" w:rsidRDefault="00671D6F" w:rsidP="00671D6F">
      <w:pPr>
        <w:jc w:val="both"/>
        <w:rPr>
          <w:rFonts w:ascii="Arial" w:eastAsia="Times New Roman" w:hAnsi="Arial" w:cs="Arial"/>
          <w:lang w:eastAsia="fr-FR"/>
        </w:rPr>
      </w:pPr>
      <w:r w:rsidRPr="009974DD">
        <w:rPr>
          <w:rFonts w:ascii="Arial" w:eastAsia="Times New Roman" w:hAnsi="Arial" w:cs="Arial"/>
          <w:lang w:eastAsia="fr-FR"/>
        </w:rPr>
        <w:t>Le projet de loi a pour objet d’améliorer le système de surveillance des maladies infectieuses au Grand-Duché de Luxembourg.</w:t>
      </w:r>
    </w:p>
    <w:p w:rsidR="00671D6F" w:rsidRPr="009974DD" w:rsidRDefault="00671D6F" w:rsidP="00671D6F">
      <w:pPr>
        <w:jc w:val="both"/>
        <w:rPr>
          <w:rFonts w:ascii="Arial" w:eastAsia="Times New Roman" w:hAnsi="Arial" w:cs="Arial"/>
          <w:lang w:eastAsia="fr-FR"/>
        </w:rPr>
      </w:pPr>
      <w:r w:rsidRPr="009974DD">
        <w:rPr>
          <w:rFonts w:ascii="Arial" w:eastAsia="Times New Roman" w:hAnsi="Arial" w:cs="Arial"/>
          <w:lang w:eastAsia="fr-FR"/>
        </w:rPr>
        <w:t>Le projet de loi confère à la Direction de la Santé le rôle de surveillance et de contrôle du système de déclaration obligatoire mis en place dans le but de lutter contre la propagation des maladies visées dans le présent projet de loi. Il s’agit de mettre en place une surveillance centralisée.</w:t>
      </w:r>
    </w:p>
    <w:p w:rsidR="00671D6F" w:rsidRPr="009974DD" w:rsidRDefault="00671D6F" w:rsidP="00671D6F">
      <w:pPr>
        <w:jc w:val="both"/>
        <w:rPr>
          <w:rFonts w:ascii="Arial" w:eastAsia="Times New Roman" w:hAnsi="Arial" w:cs="Arial"/>
          <w:lang w:eastAsia="fr-FR"/>
        </w:rPr>
      </w:pPr>
      <w:r w:rsidRPr="009974DD">
        <w:rPr>
          <w:rFonts w:ascii="Arial" w:eastAsia="Times New Roman" w:hAnsi="Arial" w:cs="Arial"/>
          <w:lang w:eastAsia="fr-FR"/>
        </w:rPr>
        <w:t xml:space="preserve">Le projet de loi a pour objet de regrouper les données portant sur ces maladies dans un système centralisé, alors que jusqu’à présent cette fonction de surveillance a été remplie par trois institutions, à savoir le Laboratoire national de Santé, le Luxembourg Institute of </w:t>
      </w:r>
      <w:proofErr w:type="spellStart"/>
      <w:r w:rsidRPr="009974DD">
        <w:rPr>
          <w:rFonts w:ascii="Arial" w:eastAsia="Times New Roman" w:hAnsi="Arial" w:cs="Arial"/>
          <w:lang w:eastAsia="fr-FR"/>
        </w:rPr>
        <w:t>Health</w:t>
      </w:r>
      <w:proofErr w:type="spellEnd"/>
      <w:r w:rsidRPr="009974DD">
        <w:rPr>
          <w:rFonts w:ascii="Arial" w:eastAsia="Times New Roman" w:hAnsi="Arial" w:cs="Arial"/>
          <w:lang w:eastAsia="fr-FR"/>
        </w:rPr>
        <w:t xml:space="preserve"> et la Direction de la Santé.</w:t>
      </w:r>
    </w:p>
    <w:p w:rsidR="00671D6F" w:rsidRPr="009974DD" w:rsidRDefault="00671D6F" w:rsidP="00671D6F">
      <w:pPr>
        <w:jc w:val="both"/>
        <w:rPr>
          <w:rFonts w:ascii="Arial" w:eastAsia="Times New Roman" w:hAnsi="Arial" w:cs="Arial"/>
          <w:lang w:eastAsia="fr-FR"/>
        </w:rPr>
      </w:pPr>
      <w:r w:rsidRPr="009974DD">
        <w:rPr>
          <w:rFonts w:ascii="Arial" w:eastAsia="Times New Roman" w:hAnsi="Arial" w:cs="Arial"/>
          <w:lang w:eastAsia="fr-FR"/>
        </w:rPr>
        <w:t>Par l’instauration de ce nouveau système de surveillance, il s’agit d’organiser un système de prévention, de surveillance et de contrôle pour protéger les citoyens contre le risque infectieux et contre les menaces microbiennes ainsi que de collecter les données nécessaires à une surveillance épidémiologique exhaustive au niveau national.</w:t>
      </w:r>
    </w:p>
    <w:p w:rsidR="00671D6F" w:rsidRPr="00671D6F" w:rsidRDefault="00671D6F" w:rsidP="00671D6F">
      <w:pPr>
        <w:spacing w:after="0" w:line="240" w:lineRule="auto"/>
        <w:rPr>
          <w:rFonts w:ascii="Arial" w:hAnsi="Arial" w:cs="Arial"/>
        </w:rPr>
      </w:pPr>
    </w:p>
    <w:p w:rsidR="00671D6F" w:rsidRPr="00671D6F" w:rsidRDefault="00671D6F" w:rsidP="00671D6F">
      <w:pPr>
        <w:spacing w:after="0" w:line="240" w:lineRule="auto"/>
        <w:rPr>
          <w:rFonts w:ascii="Arial" w:hAnsi="Arial" w:cs="Arial"/>
        </w:rPr>
      </w:pPr>
    </w:p>
    <w:sectPr w:rsidR="00671D6F" w:rsidRPr="00671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D6F"/>
    <w:rsid w:val="004D686B"/>
    <w:rsid w:val="00510E44"/>
    <w:rsid w:val="00671D6F"/>
    <w:rsid w:val="006D5E07"/>
    <w:rsid w:val="008260C4"/>
    <w:rsid w:val="008E0AB4"/>
    <w:rsid w:val="00D013C2"/>
    <w:rsid w:val="00FD3A5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DA3B1CA-EB8A-4C7B-B3DE-1FCD1E4D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FED3712-3ED6-4325-99A0-23C04FFAD169}"/>
</file>

<file path=customXml/itemProps2.xml><?xml version="1.0" encoding="utf-8"?>
<ds:datastoreItem xmlns:ds="http://schemas.openxmlformats.org/officeDocument/2006/customXml" ds:itemID="{111E0E05-66FB-4E5F-8D2D-3F3E2C2E3125}"/>
</file>

<file path=customXml/itemProps3.xml><?xml version="1.0" encoding="utf-8"?>
<ds:datastoreItem xmlns:ds="http://schemas.openxmlformats.org/officeDocument/2006/customXml" ds:itemID="{6C4D337F-5789-4F1E-888A-47BBD2380BAC}"/>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1570</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