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44A0" w:rsidRPr="00EA56B6" w:rsidRDefault="00B744A0" w:rsidP="00B744A0">
      <w:pPr>
        <w:tabs>
          <w:tab w:val="left" w:pos="4500"/>
        </w:tabs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bookmarkStart w:id="0" w:name="_GoBack"/>
      <w:bookmarkEnd w:id="0"/>
      <w:r w:rsidRPr="00EA56B6">
        <w:rPr>
          <w:b/>
          <w:bCs/>
          <w:sz w:val="24"/>
          <w:szCs w:val="24"/>
        </w:rPr>
        <w:t>N</w:t>
      </w:r>
      <w:r w:rsidRPr="00EA56B6">
        <w:rPr>
          <w:b/>
          <w:bCs/>
          <w:sz w:val="24"/>
          <w:szCs w:val="24"/>
          <w:vertAlign w:val="superscript"/>
        </w:rPr>
        <w:t>o</w:t>
      </w:r>
      <w:r w:rsidRPr="00EA56B6">
        <w:rPr>
          <w:b/>
          <w:bCs/>
          <w:sz w:val="24"/>
          <w:szCs w:val="24"/>
        </w:rPr>
        <w:t xml:space="preserve"> 7</w:t>
      </w:r>
      <w:r>
        <w:rPr>
          <w:b/>
          <w:bCs/>
          <w:sz w:val="24"/>
          <w:szCs w:val="24"/>
        </w:rPr>
        <w:t>154</w:t>
      </w:r>
    </w:p>
    <w:p w:rsidR="00B744A0" w:rsidRPr="00EA56B6" w:rsidRDefault="00B744A0" w:rsidP="00B744A0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B744A0" w:rsidRPr="00EA56B6" w:rsidRDefault="00B744A0" w:rsidP="00B744A0">
      <w:pPr>
        <w:autoSpaceDE w:val="0"/>
        <w:autoSpaceDN w:val="0"/>
        <w:adjustRightInd w:val="0"/>
        <w:jc w:val="center"/>
        <w:rPr>
          <w:bCs/>
          <w:sz w:val="24"/>
          <w:szCs w:val="24"/>
        </w:rPr>
      </w:pPr>
      <w:r w:rsidRPr="00EA56B6">
        <w:rPr>
          <w:bCs/>
          <w:sz w:val="24"/>
          <w:szCs w:val="24"/>
        </w:rPr>
        <w:t>CHAMBRE DES DEPUTES</w:t>
      </w:r>
    </w:p>
    <w:p w:rsidR="00B744A0" w:rsidRPr="00EA56B6" w:rsidRDefault="00B744A0" w:rsidP="00B744A0">
      <w:pPr>
        <w:autoSpaceDE w:val="0"/>
        <w:autoSpaceDN w:val="0"/>
        <w:adjustRightInd w:val="0"/>
        <w:jc w:val="center"/>
        <w:rPr>
          <w:bCs/>
          <w:sz w:val="24"/>
          <w:szCs w:val="24"/>
        </w:rPr>
      </w:pPr>
    </w:p>
    <w:p w:rsidR="00B744A0" w:rsidRPr="00EA56B6" w:rsidRDefault="00B744A0" w:rsidP="00B744A0">
      <w:pPr>
        <w:autoSpaceDE w:val="0"/>
        <w:autoSpaceDN w:val="0"/>
        <w:adjustRightInd w:val="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Session ordinaire 2017-2018</w:t>
      </w:r>
    </w:p>
    <w:p w:rsidR="00B744A0" w:rsidRPr="00EA56B6" w:rsidRDefault="00B744A0" w:rsidP="00B744A0">
      <w:pPr>
        <w:pBdr>
          <w:bottom w:val="thinThickLargeGap" w:sz="24" w:space="1" w:color="auto"/>
        </w:pBdr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B744A0" w:rsidRPr="00EA56B6" w:rsidRDefault="00B744A0" w:rsidP="00B744A0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B744A0" w:rsidRPr="00EA56B6" w:rsidRDefault="00B744A0" w:rsidP="00B744A0">
      <w:pPr>
        <w:ind w:right="-108"/>
        <w:jc w:val="center"/>
        <w:rPr>
          <w:b/>
          <w:sz w:val="24"/>
          <w:szCs w:val="24"/>
        </w:rPr>
      </w:pPr>
    </w:p>
    <w:p w:rsidR="00B744A0" w:rsidRPr="0054732C" w:rsidRDefault="00B744A0" w:rsidP="00B744A0">
      <w:pPr>
        <w:jc w:val="center"/>
        <w:rPr>
          <w:b/>
          <w:sz w:val="24"/>
          <w:szCs w:val="24"/>
        </w:rPr>
      </w:pPr>
      <w:r w:rsidRPr="0054732C">
        <w:rPr>
          <w:b/>
          <w:sz w:val="24"/>
          <w:szCs w:val="24"/>
        </w:rPr>
        <w:t>PROJET DE LOI</w:t>
      </w:r>
    </w:p>
    <w:p w:rsidR="00B744A0" w:rsidRPr="00F229A2" w:rsidRDefault="00B744A0" w:rsidP="00B744A0">
      <w:pPr>
        <w:ind w:left="1134" w:hanging="1134"/>
        <w:rPr>
          <w:rFonts w:ascii="Calibri" w:hAnsi="Calibri" w:cs="Times New Roman"/>
          <w:b/>
          <w:lang w:val="fr-FR"/>
        </w:rPr>
      </w:pPr>
      <w:r w:rsidRPr="00F229A2">
        <w:rPr>
          <w:b/>
        </w:rPr>
        <w:t>portant création d’une représentation nationale des parents et modification</w:t>
      </w:r>
    </w:p>
    <w:p w:rsidR="00B744A0" w:rsidRPr="00F229A2" w:rsidRDefault="00B744A0" w:rsidP="00B744A0">
      <w:pPr>
        <w:rPr>
          <w:b/>
        </w:rPr>
      </w:pPr>
      <w:r w:rsidRPr="00F229A2">
        <w:rPr>
          <w:b/>
        </w:rPr>
        <w:t>1° du Code de la sécurité sociale ;</w:t>
      </w:r>
    </w:p>
    <w:p w:rsidR="00B744A0" w:rsidRPr="00F229A2" w:rsidRDefault="00B744A0" w:rsidP="00B744A0">
      <w:pPr>
        <w:rPr>
          <w:b/>
        </w:rPr>
      </w:pPr>
      <w:r w:rsidRPr="00F229A2">
        <w:rPr>
          <w:b/>
        </w:rPr>
        <w:t>2° du Code du travail ;</w:t>
      </w:r>
    </w:p>
    <w:p w:rsidR="00B744A0" w:rsidRPr="00F229A2" w:rsidRDefault="00B744A0" w:rsidP="00B744A0">
      <w:pPr>
        <w:rPr>
          <w:b/>
        </w:rPr>
      </w:pPr>
      <w:r w:rsidRPr="00F229A2">
        <w:rPr>
          <w:b/>
        </w:rPr>
        <w:t>3° de la loi modifiée du 31 juillet 2006 portant introduction d’un Code du travail ;</w:t>
      </w:r>
    </w:p>
    <w:p w:rsidR="00B744A0" w:rsidRPr="00F229A2" w:rsidRDefault="00B744A0" w:rsidP="00B744A0">
      <w:pPr>
        <w:rPr>
          <w:b/>
        </w:rPr>
      </w:pPr>
      <w:r w:rsidRPr="00F229A2">
        <w:rPr>
          <w:b/>
        </w:rPr>
        <w:t>4° de la loi modifiée du 6 février 2009 portant organisation de l’enseignement fondamental ;</w:t>
      </w:r>
    </w:p>
    <w:p w:rsidR="00B744A0" w:rsidRPr="00F229A2" w:rsidRDefault="00B744A0" w:rsidP="00B744A0">
      <w:pPr>
        <w:rPr>
          <w:b/>
          <w:sz w:val="24"/>
        </w:rPr>
      </w:pPr>
      <w:r w:rsidRPr="00F229A2">
        <w:rPr>
          <w:b/>
        </w:rPr>
        <w:t>5° de la loi modifiée du 22 juin 2017 ayant pour objet l’organisation de la Maison de l’orientation</w:t>
      </w:r>
    </w:p>
    <w:p w:rsidR="00D35AAD" w:rsidRDefault="00D35AAD" w:rsidP="00D35AAD">
      <w:pPr>
        <w:tabs>
          <w:tab w:val="left" w:pos="2928"/>
        </w:tabs>
        <w:rPr>
          <w:lang w:val="fr-FR"/>
        </w:rPr>
      </w:pPr>
    </w:p>
    <w:p w:rsidR="00D35AAD" w:rsidRPr="003A46D5" w:rsidRDefault="00D35AAD" w:rsidP="00D35AAD">
      <w:pPr>
        <w:tabs>
          <w:tab w:val="left" w:pos="2928"/>
        </w:tabs>
        <w:rPr>
          <w:lang w:val="fr-FR"/>
        </w:rPr>
      </w:pPr>
      <w:r w:rsidRPr="003A46D5">
        <w:rPr>
          <w:lang w:val="fr-FR"/>
        </w:rPr>
        <w:t xml:space="preserve">La création d’une représentation nationale des parents traduit l’engagement du Gouvernement de renforcer la culture de coopération entre l’Ecole et les parents des élèves. </w:t>
      </w:r>
      <w:r>
        <w:rPr>
          <w:lang w:val="fr-FR"/>
        </w:rPr>
        <w:t xml:space="preserve"> </w:t>
      </w:r>
      <w:r w:rsidR="00E566E9">
        <w:rPr>
          <w:lang w:val="fr-FR"/>
        </w:rPr>
        <w:t>A noter</w:t>
      </w:r>
      <w:r>
        <w:rPr>
          <w:lang w:val="fr-FR"/>
        </w:rPr>
        <w:t xml:space="preserve"> qu’au</w:t>
      </w:r>
      <w:r w:rsidRPr="003A46D5">
        <w:rPr>
          <w:lang w:val="fr-FR"/>
        </w:rPr>
        <w:t xml:space="preserve"> niveau national, il n’</w:t>
      </w:r>
      <w:r w:rsidR="00E566E9">
        <w:rPr>
          <w:lang w:val="fr-FR"/>
        </w:rPr>
        <w:t>existe</w:t>
      </w:r>
      <w:r w:rsidRPr="003A46D5">
        <w:rPr>
          <w:lang w:val="fr-FR"/>
        </w:rPr>
        <w:t xml:space="preserve"> jusqu’à présent pas de base légale pour cultiver </w:t>
      </w:r>
      <w:r w:rsidR="00E566E9">
        <w:rPr>
          <w:lang w:val="fr-FR"/>
        </w:rPr>
        <w:t>le</w:t>
      </w:r>
      <w:r w:rsidRPr="003A46D5">
        <w:rPr>
          <w:lang w:val="fr-FR"/>
        </w:rPr>
        <w:t xml:space="preserve"> partenariat des parents avec le monde de l’éducation, alors qu’ils en font partie intégrante. S’il est vrai que la Fédération des associations des parents d’élèves du Luxembourg (« FAPEL</w:t>
      </w:r>
      <w:r>
        <w:rPr>
          <w:lang w:val="fr-FR"/>
        </w:rPr>
        <w:t> »</w:t>
      </w:r>
      <w:r w:rsidRPr="003A46D5">
        <w:rPr>
          <w:lang w:val="fr-FR"/>
        </w:rPr>
        <w:t>) regroupe et représente différentes organisations de parents d’élèves, force est de constater que sa vocation n’est pas consacrée par une loi.</w:t>
      </w:r>
    </w:p>
    <w:p w:rsidR="00D35AAD" w:rsidRDefault="00D35AAD" w:rsidP="00D35AAD">
      <w:pPr>
        <w:tabs>
          <w:tab w:val="left" w:pos="2928"/>
        </w:tabs>
        <w:rPr>
          <w:lang w:val="fr-FR"/>
        </w:rPr>
      </w:pPr>
    </w:p>
    <w:p w:rsidR="00D35AAD" w:rsidRDefault="00D35AAD" w:rsidP="00D35AAD">
      <w:pPr>
        <w:tabs>
          <w:tab w:val="left" w:pos="2928"/>
        </w:tabs>
        <w:rPr>
          <w:lang w:val="fr-FR"/>
        </w:rPr>
      </w:pPr>
      <w:r w:rsidRPr="003A46D5">
        <w:rPr>
          <w:lang w:val="fr-FR"/>
        </w:rPr>
        <w:t>Le présent projet de loi entend combler cette lacune en donnant une base légale à une représentation de parents au niveau national. Celle-ci est appelée à assumer un rôle de porte-parole et de conseil des parents auprès du ministre ayant l’Education nationale dans ses attributions</w:t>
      </w:r>
      <w:r>
        <w:rPr>
          <w:lang w:val="fr-FR"/>
        </w:rPr>
        <w:t xml:space="preserve"> </w:t>
      </w:r>
      <w:r w:rsidRPr="003A46D5">
        <w:rPr>
          <w:lang w:val="fr-FR"/>
        </w:rPr>
        <w:t>ainsi que du Gouvernement et implique tous les parents d’élèves des établissements de l’éducation différenciée, de l’enseignement fondamental et de l’enseignement secondaire légitimement élus par un vote démocratique.</w:t>
      </w:r>
    </w:p>
    <w:p w:rsidR="00D35AAD" w:rsidRDefault="00D35AAD" w:rsidP="00D35AAD">
      <w:pPr>
        <w:tabs>
          <w:tab w:val="left" w:pos="2928"/>
        </w:tabs>
        <w:rPr>
          <w:lang w:val="fr-FR"/>
        </w:rPr>
      </w:pPr>
    </w:p>
    <w:p w:rsidR="00D35AAD" w:rsidRDefault="00D35AAD" w:rsidP="00D35AAD">
      <w:pPr>
        <w:tabs>
          <w:tab w:val="left" w:pos="2928"/>
        </w:tabs>
        <w:rPr>
          <w:lang w:val="fr-FR"/>
        </w:rPr>
      </w:pPr>
      <w:r w:rsidRPr="003A46D5">
        <w:rPr>
          <w:lang w:val="fr-FR"/>
        </w:rPr>
        <w:t>Afin de garantir que la représentation nationale des parents soit conforme à la structure du paysage éducatif luxembourgeois et proportionnelle au nombre des représentants dans chaque ordre d’enseignement, le projet de loi prévoit des élections à deux niveaux, à savoir des représentations sectorielles et une représentation nationale</w:t>
      </w:r>
      <w:r>
        <w:rPr>
          <w:lang w:val="fr-FR"/>
        </w:rPr>
        <w:t>.</w:t>
      </w:r>
    </w:p>
    <w:p w:rsidR="00D35AAD" w:rsidRPr="003A46D5" w:rsidRDefault="00D35AAD" w:rsidP="00D35AAD">
      <w:pPr>
        <w:tabs>
          <w:tab w:val="left" w:pos="2928"/>
        </w:tabs>
        <w:rPr>
          <w:b/>
        </w:rPr>
      </w:pPr>
    </w:p>
    <w:p w:rsidR="003A51ED" w:rsidRPr="00D35AAD" w:rsidRDefault="00D35AAD" w:rsidP="00D35AAD">
      <w:pPr>
        <w:rPr>
          <w:lang w:val="fr-FR"/>
        </w:rPr>
      </w:pPr>
      <w:r w:rsidRPr="003A46D5">
        <w:rPr>
          <w:lang w:val="fr-FR"/>
        </w:rPr>
        <w:t xml:space="preserve">Les représentants sont élus pour un mandat de trois ans renouvelable. </w:t>
      </w:r>
      <w:r w:rsidRPr="003A46D5">
        <w:rPr>
          <w:lang w:val="fr-FR"/>
        </w:rPr>
        <w:tab/>
      </w:r>
      <w:r w:rsidRPr="003A46D5">
        <w:rPr>
          <w:b/>
          <w:lang w:val="fr-FR"/>
        </w:rPr>
        <w:br/>
      </w:r>
    </w:p>
    <w:sectPr w:rsidR="003A51ED" w:rsidRPr="00D35A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proofState w:spelling="clean" w:grammar="clean"/>
  <w:revisionView w:inkAnnotation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744A0"/>
    <w:rsid w:val="002F5456"/>
    <w:rsid w:val="003314B8"/>
    <w:rsid w:val="003A51ED"/>
    <w:rsid w:val="00912A00"/>
    <w:rsid w:val="00B744A0"/>
    <w:rsid w:val="00D35AAD"/>
    <w:rsid w:val="00E566E9"/>
    <w:rsid w:val="00F0703D"/>
    <w:rsid w:val="00FC3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L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16BA10F-603C-4D23-B6F7-E29277097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Arial"/>
        <w:lang w:val="fr-LU" w:eastAsia="fr-L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44A0"/>
    <w:pPr>
      <w:jc w:val="both"/>
    </w:pPr>
    <w:rPr>
      <w:rFonts w:eastAsia="Calibri"/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qFormat/>
    <w:rsid w:val="00D35AAD"/>
    <w:pPr>
      <w:spacing w:after="200" w:line="276" w:lineRule="auto"/>
      <w:ind w:left="720"/>
      <w:contextualSpacing/>
    </w:pPr>
    <w:rPr>
      <w:rFonts w:ascii="Calibri" w:hAnsi="Calibri" w:cs="Times New Roman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cos Document" ma:contentTypeID="0x0101009AD48296FC59154C86E57830F1108F5800205CDB3668D96E44868C86FFB81C2782" ma:contentTypeVersion="31" ma:contentTypeDescription="" ma:contentTypeScope="" ma:versionID="55c390ebfce2991b357a3e94976082db">
  <xsd:schema xmlns:xsd="http://www.w3.org/2001/XMLSchema" xmlns:xs="http://www.w3.org/2001/XMLSchema" xmlns:p="http://schemas.microsoft.com/office/2006/metadata/properties" xmlns:ns1="http://schemas.microsoft.com/sharepoint/v3" xmlns:ns2="84f9a6a8-f2d8-4679-afd4-008cbd8c3661" xmlns:ns3="8fd78538-4e6d-410c-b987-cd1c58629c92" targetNamespace="http://schemas.microsoft.com/office/2006/metadata/properties" ma:root="true" ma:fieldsID="bb1bb036aa2fcb912bfbb2769812f23b" ns1:_="" ns2:_="" ns3:_="">
    <xsd:import namespace="http://schemas.microsoft.com/sharepoint/v3"/>
    <xsd:import namespace="84f9a6a8-f2d8-4679-afd4-008cbd8c3661"/>
    <xsd:import namespace="8fd78538-4e6d-410c-b987-cd1c58629c92"/>
    <xsd:element name="properties">
      <xsd:complexType>
        <xsd:sequence>
          <xsd:element name="documentManagement">
            <xsd:complexType>
              <xsd:all>
                <xsd:element ref="ns2:CaseCreationDate" minOccurs="0"/>
                <xsd:element ref="ns2:CaseNumber" minOccurs="0"/>
                <xsd:element ref="ns2:CaseSubType" minOccurs="0"/>
                <xsd:element ref="ns2:CaseType" minOccurs="0"/>
                <xsd:element ref="ns2:Creator" minOccurs="0"/>
                <xsd:element ref="ns2:DocumentType" minOccurs="0"/>
                <xsd:element ref="ns2:ExpedId" minOccurs="0"/>
                <xsd:element ref="ns2:FileClassificationLevel1" minOccurs="0"/>
                <xsd:element ref="ns2:FileClassificationLevel2" minOccurs="0"/>
                <xsd:element ref="ns2:FileClassificationLevel3" minOccurs="0"/>
                <xsd:element ref="ns2:FileClassificationLevel4" minOccurs="0"/>
                <xsd:element ref="ns2:FileClassificationLevel5" minOccurs="0"/>
                <xsd:element ref="ns2:MeetingDate" minOccurs="0"/>
                <xsd:element ref="ns2:MeetingNumber" minOccurs="0"/>
                <xsd:element ref="ns2:TermofAdministrativeUsefulness" minOccurs="0"/>
                <xsd:element ref="ns2:WDocsPath" minOccurs="0"/>
                <xsd:element ref="ns1:_ExtendedDescription" minOccurs="0"/>
                <xsd:element ref="ns2:FileSecurityLevel_x0020_" minOccurs="0"/>
                <xsd:element ref="ns2:FileStatus_x0020_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Numéro_x0020_parlementaire" minOccurs="0"/>
                <xsd:element ref="ns2:Sort_x0020_final" minOccurs="0"/>
                <xsd:element ref="ns2:Suffixe_x0020_du_x0020_Numéro_x0020_parlementaire" minOccurs="0"/>
                <xsd:element ref="ns2:Document_x0020_parlementair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ExtendedDescription" ma:index="24" nillable="true" ma:displayName="Description" ma:internalName="_Extended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f9a6a8-f2d8-4679-afd4-008cbd8c3661" elementFormDefault="qualified">
    <xsd:import namespace="http://schemas.microsoft.com/office/2006/documentManagement/types"/>
    <xsd:import namespace="http://schemas.microsoft.com/office/infopath/2007/PartnerControls"/>
    <xsd:element name="CaseCreationDate" ma:index="8" nillable="true" ma:displayName="CaseCreationDate" ma:format="DateOnly" ma:internalName="CaseCreationDate">
      <xsd:simpleType>
        <xsd:restriction base="dms:DateTime"/>
      </xsd:simpleType>
    </xsd:element>
    <xsd:element name="CaseNumber" ma:index="9" nillable="true" ma:displayName="CaseNumber" ma:internalName="CaseNumber">
      <xsd:simpleType>
        <xsd:restriction base="dms:Text">
          <xsd:maxLength value="255"/>
        </xsd:restriction>
      </xsd:simpleType>
    </xsd:element>
    <xsd:element name="CaseSubType" ma:index="10" nillable="true" ma:displayName="CaseSubType" ma:default="" ma:internalName="CaseSubType">
      <xsd:simpleType>
        <xsd:restriction base="dms:Text">
          <xsd:maxLength value="255"/>
        </xsd:restriction>
      </xsd:simpleType>
    </xsd:element>
    <xsd:element name="CaseType" ma:index="11" nillable="true" ma:displayName="CaseType" ma:default="" ma:internalName="CaseType">
      <xsd:simpleType>
        <xsd:restriction base="dms:Text">
          <xsd:maxLength value="255"/>
        </xsd:restriction>
      </xsd:simpleType>
    </xsd:element>
    <xsd:element name="Creator" ma:index="12" nillable="true" ma:displayName="Creator" ma:default="" ma:internalName="Creator">
      <xsd:simpleType>
        <xsd:restriction base="dms:Text">
          <xsd:maxLength value="255"/>
        </xsd:restriction>
      </xsd:simpleType>
    </xsd:element>
    <xsd:element name="DocumentType" ma:index="13" nillable="true" ma:displayName="DocumentType" ma:default="" ma:internalName="DocumentType">
      <xsd:simpleType>
        <xsd:restriction base="dms:Text">
          <xsd:maxLength value="255"/>
        </xsd:restriction>
      </xsd:simpleType>
    </xsd:element>
    <xsd:element name="ExpedId" ma:index="14" nillable="true" ma:displayName="ExpedId" ma:internalName="ExpedId">
      <xsd:simpleType>
        <xsd:restriction base="dms:Text">
          <xsd:maxLength value="255"/>
        </xsd:restriction>
      </xsd:simpleType>
    </xsd:element>
    <xsd:element name="FileClassificationLevel1" ma:index="15" nillable="true" ma:displayName="FileClassificationLevel1" ma:default="" ma:internalName="FileClassificationLevel1">
      <xsd:simpleType>
        <xsd:restriction base="dms:Text">
          <xsd:maxLength value="255"/>
        </xsd:restriction>
      </xsd:simpleType>
    </xsd:element>
    <xsd:element name="FileClassificationLevel2" ma:index="16" nillable="true" ma:displayName="FileClassificationLevel2" ma:default="" ma:internalName="FileClassificationLevel2">
      <xsd:simpleType>
        <xsd:restriction base="dms:Text">
          <xsd:maxLength value="255"/>
        </xsd:restriction>
      </xsd:simpleType>
    </xsd:element>
    <xsd:element name="FileClassificationLevel3" ma:index="17" nillable="true" ma:displayName="FileClassificationLevel3" ma:internalName="FileClassificationLevel3">
      <xsd:simpleType>
        <xsd:restriction base="dms:Text">
          <xsd:maxLength value="255"/>
        </xsd:restriction>
      </xsd:simpleType>
    </xsd:element>
    <xsd:element name="FileClassificationLevel4" ma:index="18" nillable="true" ma:displayName="FileClassificationLevel4" ma:default="" ma:internalName="FileClassificationLevel4">
      <xsd:simpleType>
        <xsd:restriction base="dms:Text">
          <xsd:maxLength value="255"/>
        </xsd:restriction>
      </xsd:simpleType>
    </xsd:element>
    <xsd:element name="FileClassificationLevel5" ma:index="19" nillable="true" ma:displayName="FileClassificationLevel5" ma:default="" ma:internalName="FileClassificationLevel5">
      <xsd:simpleType>
        <xsd:restriction base="dms:Text">
          <xsd:maxLength value="255"/>
        </xsd:restriction>
      </xsd:simpleType>
    </xsd:element>
    <xsd:element name="MeetingDate" ma:index="20" nillable="true" ma:displayName="MeetingDate" ma:default="" ma:format="DateOnly" ma:internalName="MeetingDate">
      <xsd:simpleType>
        <xsd:restriction base="dms:DateTime"/>
      </xsd:simpleType>
    </xsd:element>
    <xsd:element name="MeetingNumber" ma:index="21" nillable="true" ma:displayName="MeetingNumber" ma:default="" ma:internalName="MeetingNumber">
      <xsd:simpleType>
        <xsd:restriction base="dms:Text">
          <xsd:maxLength value="255"/>
        </xsd:restriction>
      </xsd:simpleType>
    </xsd:element>
    <xsd:element name="TermofAdministrativeUsefulness" ma:index="22" nillable="true" ma:displayName="TermofAdministrativeUsefulness" ma:internalName="TermofAdministrativeUsefulness">
      <xsd:simpleType>
        <xsd:restriction base="dms:Text">
          <xsd:maxLength value="255"/>
        </xsd:restriction>
      </xsd:simpleType>
    </xsd:element>
    <xsd:element name="WDocsPath" ma:index="23" nillable="true" ma:displayName="WDocsPath" ma:default="" ma:internalName="WDocsPath">
      <xsd:simpleType>
        <xsd:restriction base="dms:Text">
          <xsd:maxLength value="255"/>
        </xsd:restriction>
      </xsd:simpleType>
    </xsd:element>
    <xsd:element name="FileSecurityLevel_x0020_" ma:index="25" nillable="true" ma:displayName="FileSecurityLevel" ma:internalName="FileSecurityLevel_x0020_">
      <xsd:simpleType>
        <xsd:restriction base="dms:Text">
          <xsd:maxLength value="255"/>
        </xsd:restriction>
      </xsd:simpleType>
    </xsd:element>
    <xsd:element name="FileStatus_x0020_" ma:index="26" nillable="true" ma:displayName="FileStatus" ma:internalName="FileStatus_x0020_">
      <xsd:simpleType>
        <xsd:restriction base="dms:Text">
          <xsd:maxLength value="255"/>
        </xsd:restriction>
      </xsd:simpleType>
    </xsd:element>
    <xsd:element name="TaxCatchAll" ma:index="29" nillable="true" ma:displayName="Taxonomy Catch All Column" ma:hidden="true" ma:list="{4ca840dc-ded1-4a89-8bbf-dabf04cef26a}" ma:internalName="TaxCatchAll" ma:showField="CatchAllData" ma:web="84f9a6a8-f2d8-4679-afd4-008cbd8c36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uméro_x0020_parlementaire" ma:index="34" nillable="true" ma:displayName="Numéro parlementaire" ma:default="" ma:internalName="Num_x00e9_ro_x0020_parlementaire">
      <xsd:simpleType>
        <xsd:restriction base="dms:Text">
          <xsd:maxLength value="255"/>
        </xsd:restriction>
      </xsd:simpleType>
    </xsd:element>
    <xsd:element name="Sort_x0020_final" ma:index="35" nillable="true" ma:displayName="Sort final" ma:default="" ma:internalName="Sort_x0020_final">
      <xsd:simpleType>
        <xsd:restriction base="dms:Text">
          <xsd:maxLength value="255"/>
        </xsd:restriction>
      </xsd:simpleType>
    </xsd:element>
    <xsd:element name="Suffixe_x0020_du_x0020_Numéro_x0020_parlementaire" ma:index="36" nillable="true" ma:displayName="Suffixe du Numéro parlementaire" ma:default="" ma:internalName="Suffixe_x0020_du_x0020_Num_x00e9_ro_x0020_parlementaire">
      <xsd:simpleType>
        <xsd:restriction base="dms:Text">
          <xsd:maxLength value="255"/>
        </xsd:restriction>
      </xsd:simpleType>
    </xsd:element>
    <xsd:element name="Document_x0020_parlementaire" ma:index="37" nillable="true" ma:displayName="Document parlementaire" ma:default="0" ma:internalName="Document_x0020_parlementair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d78538-4e6d-410c-b987-cd1c58629c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fd028280-dcad-4e87-999f-b74f1d755b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3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3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_x0020_parlementaire xmlns="84f9a6a8-f2d8-4679-afd4-008cbd8c3661">false</Document_x0020_parlementaire>
    <Creator xmlns="84f9a6a8-f2d8-4679-afd4-008cbd8c3661">Chambre des Députés</Creator>
    <DocumentType xmlns="84f9a6a8-f2d8-4679-afd4-008cbd8c3661">Resumé</DocumentType>
    <FileClassificationLevel3 xmlns="84f9a6a8-f2d8-4679-afd4-008cbd8c3661">DP7154</FileClassificationLevel3>
    <FileClassificationLevel4 xmlns="84f9a6a8-f2d8-4679-afd4-008cbd8c3661" xsi:nil="true"/>
    <MeetingNumber xmlns="84f9a6a8-f2d8-4679-afd4-008cbd8c3661" xsi:nil="true"/>
    <CaseCreationDate xmlns="84f9a6a8-f2d8-4679-afd4-008cbd8c3661" xsi:nil="true"/>
    <CaseSubType xmlns="84f9a6a8-f2d8-4679-afd4-008cbd8c3661">Projet de loi</CaseSubType>
    <MeetingDate xmlns="84f9a6a8-f2d8-4679-afd4-008cbd8c3661" xsi:nil="true"/>
    <FileClassificationLevel5 xmlns="84f9a6a8-f2d8-4679-afd4-008cbd8c3661" xsi:nil="true"/>
    <CaseType xmlns="84f9a6a8-f2d8-4679-afd4-008cbd8c3661">Parliamentary File</CaseType>
    <TermofAdministrativeUsefulness xmlns="84f9a6a8-f2d8-4679-afd4-008cbd8c3661" xsi:nil="true"/>
    <ExpedId xmlns="84f9a6a8-f2d8-4679-afd4-008cbd8c3661" xsi:nil="true"/>
    <lcf76f155ced4ddcb4097134ff3c332f xmlns="8fd78538-4e6d-410c-b987-cd1c58629c92">
      <Terms xmlns="http://schemas.microsoft.com/office/infopath/2007/PartnerControls"/>
    </lcf76f155ced4ddcb4097134ff3c332f>
    <CaseNumber xmlns="84f9a6a8-f2d8-4679-afd4-008cbd8c3661">7154</CaseNumber>
    <_ExtendedDescription xmlns="http://schemas.microsoft.com/sharepoint/v3" xsi:nil="true"/>
    <Numéro_x0020_parlementaire xmlns="84f9a6a8-f2d8-4679-afd4-008cbd8c3661" xsi:nil="true"/>
    <FileClassificationLevel1 xmlns="84f9a6a8-f2d8-4679-afd4-008cbd8c3661">40_Procedure_legislative_et_reglementaire</FileClassificationLevel1>
    <FileStatus_x0020_ xmlns="84f9a6a8-f2d8-4679-afd4-008cbd8c3661" xsi:nil="true"/>
    <Sort_x0020_final xmlns="84f9a6a8-f2d8-4679-afd4-008cbd8c3661" xsi:nil="true"/>
    <WDocsPath xmlns="84f9a6a8-f2d8-4679-afd4-008cbd8c3661">/sftpecos/Dossiers_parlementaires/7154/</WDocsPath>
    <FileSecurityLevel_x0020_ xmlns="84f9a6a8-f2d8-4679-afd4-008cbd8c3661">CHD_Level1_Public</FileSecurityLevel_x0020_>
    <Suffixe_x0020_du_x0020_Numéro_x0020_parlementaire xmlns="84f9a6a8-f2d8-4679-afd4-008cbd8c3661" xsi:nil="true"/>
    <FileClassificationLevel2 xmlns="84f9a6a8-f2d8-4679-afd4-008cbd8c3661">10_Projet_loi</FileClassificationLevel2>
    <TaxCatchAll xmlns="84f9a6a8-f2d8-4679-afd4-008cbd8c3661" xsi:nil="true"/>
  </documentManagement>
</p:properties>
</file>

<file path=customXml/itemProps1.xml><?xml version="1.0" encoding="utf-8"?>
<ds:datastoreItem xmlns:ds="http://schemas.openxmlformats.org/officeDocument/2006/customXml" ds:itemID="{7AD33367-FEB2-4718-B5F4-3D80A18AF225}"/>
</file>

<file path=customXml/itemProps2.xml><?xml version="1.0" encoding="utf-8"?>
<ds:datastoreItem xmlns:ds="http://schemas.openxmlformats.org/officeDocument/2006/customXml" ds:itemID="{C84FB5BE-4E24-41F2-B344-072A5CD75847}"/>
</file>

<file path=customXml/itemProps3.xml><?xml version="1.0" encoding="utf-8"?>
<ds:datastoreItem xmlns:ds="http://schemas.openxmlformats.org/officeDocument/2006/customXml" ds:itemID="{8FC57F9B-D09B-487D-8A5B-D72500FBCC0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</Words>
  <Characters>1694</Characters>
  <Application>Microsoft Office Word</Application>
  <DocSecurity>4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20250514_Resume</dc:title>
  <dc:subject/>
  <dc:creator>Joëlle Merges</dc:creator>
  <cp:keywords/>
  <dc:description/>
  <cp:lastModifiedBy>SYSTEM</cp:lastModifiedBy>
  <cp:revision>2</cp:revision>
  <dcterms:created xsi:type="dcterms:W3CDTF">2024-02-21T07:54:00Z</dcterms:created>
  <dcterms:modified xsi:type="dcterms:W3CDTF">2024-02-21T07:54:00Z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0x0101009AD48296FC59154C86E57830F1108F5800205CDB3668D96E44868C86FFB81C2782</vt:lpwstr>
  </property>
</Properties>
</file>