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20" w:rsidRPr="00083B1D" w:rsidRDefault="00083B1D" w:rsidP="00083B1D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  <w:r w:rsidRPr="00083B1D">
        <w:rPr>
          <w:rFonts w:ascii="Arial" w:hAnsi="Arial" w:cs="Arial"/>
        </w:rPr>
        <w:t>7135 : résumé</w:t>
      </w:r>
    </w:p>
    <w:p w:rsidR="00083B1D" w:rsidRPr="00083B1D" w:rsidRDefault="00083B1D" w:rsidP="00083B1D">
      <w:pPr>
        <w:pStyle w:val="Sansinterligne"/>
        <w:jc w:val="both"/>
        <w:rPr>
          <w:rFonts w:ascii="Arial" w:hAnsi="Arial" w:cs="Arial"/>
        </w:rPr>
      </w:pPr>
    </w:p>
    <w:p w:rsidR="00083B1D" w:rsidRPr="00083B1D" w:rsidRDefault="00083B1D" w:rsidP="00083B1D">
      <w:pPr>
        <w:pStyle w:val="Sansinterligne"/>
        <w:jc w:val="both"/>
        <w:rPr>
          <w:rFonts w:ascii="Arial" w:hAnsi="Arial" w:cs="Arial"/>
        </w:rPr>
      </w:pPr>
      <w:r w:rsidRPr="00083B1D">
        <w:rPr>
          <w:rFonts w:ascii="Arial" w:hAnsi="Arial" w:cs="Arial"/>
        </w:rPr>
        <w:t>Le projet de loi a pour objet d’autoriser le Gouvernement à procéder à la rénovation et à l’extension du Lycée Michel Rodange à Luxembourg. Les dépenses engagées à cette fin ne peuvent dépasser le montant de 60.000.000 euros. Etant donné que ce montant dépasse le seuil des 40</w:t>
      </w:r>
      <w:r w:rsidR="00EA5D36">
        <w:rPr>
          <w:rFonts w:ascii="Arial" w:hAnsi="Arial" w:cs="Arial"/>
        </w:rPr>
        <w:t xml:space="preserve">.000.000 </w:t>
      </w:r>
      <w:r w:rsidRPr="00083B1D">
        <w:rPr>
          <w:rFonts w:ascii="Arial" w:hAnsi="Arial" w:cs="Arial"/>
        </w:rPr>
        <w:t>euros prévu par la loi modifiée du 8 juin 1999 sur le budget, la comptabilité et la trésorerie de l’État,</w:t>
      </w:r>
      <w:r w:rsidRPr="00083B1D">
        <w:rPr>
          <w:rStyle w:val="Accentuation"/>
          <w:rFonts w:ascii="Arial" w:hAnsi="Arial" w:cs="Arial"/>
          <w:b w:val="0"/>
        </w:rPr>
        <w:t xml:space="preserve"> l’approbation</w:t>
      </w:r>
      <w:r w:rsidRPr="00083B1D">
        <w:rPr>
          <w:rStyle w:val="st1"/>
          <w:rFonts w:ascii="Arial" w:hAnsi="Arial" w:cs="Arial"/>
        </w:rPr>
        <w:t xml:space="preserve"> de la Chambre des Députés en vertu de l’article 99 de la Constitution</w:t>
      </w:r>
      <w:r w:rsidRPr="00083B1D">
        <w:rPr>
          <w:rFonts w:ascii="Arial" w:hAnsi="Arial" w:cs="Arial"/>
        </w:rPr>
        <w:t xml:space="preserve"> est</w:t>
      </w:r>
      <w:r w:rsidRPr="00083B1D">
        <w:rPr>
          <w:rStyle w:val="Accentuation"/>
          <w:rFonts w:ascii="Arial" w:hAnsi="Arial" w:cs="Arial"/>
          <w:b w:val="0"/>
        </w:rPr>
        <w:t xml:space="preserve"> dès lors requise.</w:t>
      </w:r>
    </w:p>
    <w:p w:rsidR="00083B1D" w:rsidRDefault="00083B1D"/>
    <w:sectPr w:rsidR="0008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B1D"/>
    <w:rsid w:val="00083B1D"/>
    <w:rsid w:val="002C3538"/>
    <w:rsid w:val="007E0D67"/>
    <w:rsid w:val="008B3220"/>
    <w:rsid w:val="00CD7734"/>
    <w:rsid w:val="00E13E2B"/>
    <w:rsid w:val="00E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347665-410B-4719-9AED-E5E2FE5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3B1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083B1D"/>
    <w:pPr>
      <w:tabs>
        <w:tab w:val="center" w:pos="4513"/>
        <w:tab w:val="right" w:pos="9026"/>
      </w:tabs>
      <w:spacing w:after="0" w:line="240" w:lineRule="auto"/>
    </w:pPr>
    <w:rPr>
      <w:lang w:val="fr-FR"/>
    </w:rPr>
  </w:style>
  <w:style w:type="character" w:customStyle="1" w:styleId="En-tteCar">
    <w:name w:val="En-tête Car"/>
    <w:link w:val="En-tte"/>
    <w:rsid w:val="00083B1D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083B1D"/>
    <w:rPr>
      <w:b/>
      <w:bCs/>
      <w:i w:val="0"/>
      <w:iCs w:val="0"/>
    </w:rPr>
  </w:style>
  <w:style w:type="character" w:customStyle="1" w:styleId="st1">
    <w:name w:val="st1"/>
    <w:rsid w:val="0008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DP7135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7135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/sftpecos/Dossiers_parlementaires/7135/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327EADB-E5C7-457E-AD94-8293B18F3016}"/>
</file>

<file path=customXml/itemProps2.xml><?xml version="1.0" encoding="utf-8"?>
<ds:datastoreItem xmlns:ds="http://schemas.openxmlformats.org/officeDocument/2006/customXml" ds:itemID="{46E27D29-9CA3-4964-9942-7FA79CC53B83}"/>
</file>

<file path=customXml/itemProps3.xml><?xml version="1.0" encoding="utf-8"?>
<ds:datastoreItem xmlns:ds="http://schemas.openxmlformats.org/officeDocument/2006/customXml" ds:itemID="{DC399122-E674-4EEF-8329-9CA97BB13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