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BC" w:rsidRDefault="00592DBC" w:rsidP="00592DB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54619">
        <w:rPr>
          <w:b/>
          <w:sz w:val="28"/>
          <w:szCs w:val="28"/>
        </w:rPr>
        <w:t xml:space="preserve">N° </w:t>
      </w:r>
      <w:r w:rsidR="00CC2E25">
        <w:rPr>
          <w:b/>
          <w:sz w:val="28"/>
          <w:szCs w:val="28"/>
        </w:rPr>
        <w:t>7130</w:t>
      </w:r>
    </w:p>
    <w:p w:rsidR="00255463" w:rsidRDefault="00255463" w:rsidP="006C0DA4">
      <w:pPr>
        <w:jc w:val="center"/>
        <w:rPr>
          <w:b/>
          <w:sz w:val="28"/>
          <w:szCs w:val="28"/>
        </w:rPr>
      </w:pPr>
    </w:p>
    <w:p w:rsidR="00033213" w:rsidRPr="00AF0FA1" w:rsidRDefault="00033213" w:rsidP="00033213">
      <w:pPr>
        <w:pStyle w:val="Textebrut"/>
        <w:jc w:val="center"/>
        <w:rPr>
          <w:rFonts w:ascii="Arial" w:hAnsi="Arial" w:cs="Arial"/>
          <w:b/>
          <w:bCs/>
          <w:sz w:val="24"/>
          <w:szCs w:val="24"/>
        </w:rPr>
      </w:pPr>
      <w:r w:rsidRPr="00AF0FA1">
        <w:rPr>
          <w:rFonts w:ascii="Arial" w:hAnsi="Arial" w:cs="Arial"/>
          <w:b/>
          <w:bCs/>
          <w:sz w:val="24"/>
          <w:szCs w:val="24"/>
        </w:rPr>
        <w:t>Projet de loi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33213" w:rsidRPr="00AF0FA1" w:rsidRDefault="00033213" w:rsidP="00033213">
      <w:pPr>
        <w:pStyle w:val="Textebrut"/>
        <w:jc w:val="center"/>
        <w:rPr>
          <w:rFonts w:ascii="Arial" w:hAnsi="Arial" w:cs="Arial"/>
          <w:b/>
          <w:bCs/>
          <w:sz w:val="24"/>
          <w:szCs w:val="24"/>
        </w:rPr>
      </w:pPr>
    </w:p>
    <w:p w:rsidR="00033213" w:rsidRPr="00AF0FA1" w:rsidRDefault="00033213" w:rsidP="00033213">
      <w:pPr>
        <w:pStyle w:val="Textebru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portant approbation du Protocole portant amendement de la Convention relative à l’aviation civile internationale [article 50, alinéa a)], signé à Montréal le 6 octobre 2016</w:t>
      </w:r>
    </w:p>
    <w:p w:rsidR="003332DC" w:rsidRPr="00F544DF" w:rsidRDefault="003332DC" w:rsidP="003332DC">
      <w:pPr>
        <w:pStyle w:val="Textebrut"/>
        <w:jc w:val="center"/>
        <w:rPr>
          <w:rFonts w:ascii="Arial" w:hAnsi="Arial" w:cs="Arial"/>
          <w:b/>
          <w:sz w:val="24"/>
          <w:szCs w:val="24"/>
        </w:rPr>
      </w:pPr>
    </w:p>
    <w:p w:rsidR="003332DC" w:rsidRPr="002F7602" w:rsidRDefault="003332DC" w:rsidP="003332DC">
      <w:pPr>
        <w:pStyle w:val="Textebrut"/>
        <w:jc w:val="center"/>
        <w:rPr>
          <w:rFonts w:ascii="Arial" w:hAnsi="Arial" w:cs="Arial"/>
          <w:b/>
          <w:sz w:val="24"/>
          <w:szCs w:val="24"/>
          <w:lang w:val="fr-LU"/>
        </w:rPr>
      </w:pPr>
      <w:r>
        <w:rPr>
          <w:rFonts w:ascii="Arial" w:hAnsi="Arial" w:cs="Arial"/>
          <w:b/>
          <w:sz w:val="24"/>
          <w:szCs w:val="24"/>
          <w:lang w:val="fr-LU"/>
        </w:rPr>
        <w:t>___________________________________________________________________</w:t>
      </w:r>
    </w:p>
    <w:p w:rsidR="006C0DA4" w:rsidRDefault="006C0DA4" w:rsidP="006C0DA4">
      <w:pPr>
        <w:jc w:val="both"/>
      </w:pPr>
    </w:p>
    <w:p w:rsidR="00255463" w:rsidRPr="00E96A04" w:rsidRDefault="00255463" w:rsidP="00255463">
      <w:pPr>
        <w:jc w:val="center"/>
        <w:rPr>
          <w:b/>
          <w:sz w:val="28"/>
          <w:szCs w:val="28"/>
          <w:u w:val="single"/>
        </w:rPr>
      </w:pPr>
      <w:r w:rsidRPr="00E96A04">
        <w:rPr>
          <w:b/>
          <w:sz w:val="28"/>
          <w:szCs w:val="28"/>
          <w:u w:val="single"/>
        </w:rPr>
        <w:t>Résumé</w:t>
      </w:r>
    </w:p>
    <w:p w:rsidR="006C0DA4" w:rsidRPr="00C01BFF" w:rsidRDefault="006C0DA4" w:rsidP="006C0DA4">
      <w:pPr>
        <w:jc w:val="both"/>
        <w:rPr>
          <w:sz w:val="22"/>
          <w:szCs w:val="22"/>
        </w:rPr>
      </w:pPr>
    </w:p>
    <w:p w:rsidR="00033213" w:rsidRDefault="00033213" w:rsidP="00033213">
      <w:pPr>
        <w:pStyle w:val="Grillemoyenne22"/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3E40B7">
        <w:rPr>
          <w:rFonts w:ascii="Arial" w:hAnsi="Arial" w:cs="Arial"/>
          <w:sz w:val="22"/>
          <w:szCs w:val="22"/>
        </w:rPr>
        <w:t>Le projet de loi 7130 a pour objet</w:t>
      </w:r>
      <w:r w:rsidRPr="003E40B7">
        <w:rPr>
          <w:rFonts w:ascii="Arial" w:hAnsi="Arial" w:cs="Arial"/>
          <w:sz w:val="22"/>
          <w:szCs w:val="22"/>
          <w:lang w:val="fr-LU" w:eastAsia="fr-LU"/>
        </w:rPr>
        <w:t xml:space="preserve"> d’approuver le Protocole portant amendement de </w:t>
      </w:r>
      <w:r>
        <w:rPr>
          <w:rFonts w:ascii="Arial" w:hAnsi="Arial" w:cs="Arial"/>
          <w:sz w:val="22"/>
          <w:szCs w:val="22"/>
          <w:lang w:val="fr-LU" w:eastAsia="fr-LU"/>
        </w:rPr>
        <w:t>l’</w:t>
      </w:r>
      <w:r w:rsidRPr="003E40B7">
        <w:rPr>
          <w:rFonts w:ascii="Arial" w:hAnsi="Arial" w:cs="Arial"/>
          <w:sz w:val="22"/>
          <w:szCs w:val="22"/>
          <w:lang w:val="fr-LU" w:eastAsia="fr-LU"/>
        </w:rPr>
        <w:t>article 50</w:t>
      </w:r>
      <w:r>
        <w:rPr>
          <w:rFonts w:ascii="Arial" w:hAnsi="Arial" w:cs="Arial"/>
          <w:sz w:val="22"/>
          <w:szCs w:val="22"/>
          <w:lang w:val="fr-LU" w:eastAsia="fr-LU"/>
        </w:rPr>
        <w:t>,</w:t>
      </w:r>
      <w:r w:rsidRPr="003E40B7">
        <w:rPr>
          <w:rFonts w:ascii="Arial" w:hAnsi="Arial" w:cs="Arial"/>
          <w:sz w:val="22"/>
          <w:szCs w:val="22"/>
          <w:lang w:val="fr-LU" w:eastAsia="fr-LU"/>
        </w:rPr>
        <w:t xml:space="preserve"> alinéa a</w:t>
      </w:r>
      <w:r>
        <w:rPr>
          <w:rFonts w:ascii="Arial" w:hAnsi="Arial" w:cs="Arial"/>
          <w:sz w:val="22"/>
          <w:szCs w:val="22"/>
          <w:lang w:val="fr-LU" w:eastAsia="fr-LU"/>
        </w:rPr>
        <w:t>,</w:t>
      </w:r>
      <w:r w:rsidRPr="003E40B7"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>
        <w:rPr>
          <w:rFonts w:ascii="Arial" w:hAnsi="Arial" w:cs="Arial"/>
          <w:sz w:val="22"/>
          <w:szCs w:val="22"/>
          <w:lang w:val="fr-LU" w:eastAsia="fr-LU"/>
        </w:rPr>
        <w:t xml:space="preserve">de </w:t>
      </w:r>
      <w:r w:rsidRPr="003E40B7">
        <w:rPr>
          <w:rFonts w:ascii="Arial" w:hAnsi="Arial" w:cs="Arial"/>
          <w:sz w:val="22"/>
          <w:szCs w:val="22"/>
          <w:lang w:val="fr-LU" w:eastAsia="fr-LU"/>
        </w:rPr>
        <w:t>la Convention relative à l’aviation civile internationale</w:t>
      </w:r>
      <w:r>
        <w:rPr>
          <w:rFonts w:ascii="Arial" w:hAnsi="Arial" w:cs="Arial"/>
          <w:sz w:val="22"/>
          <w:szCs w:val="22"/>
          <w:lang w:val="fr-LU" w:eastAsia="fr-LU"/>
        </w:rPr>
        <w:t>,</w:t>
      </w:r>
      <w:r w:rsidRPr="003E40B7">
        <w:rPr>
          <w:rFonts w:ascii="Arial" w:hAnsi="Arial" w:cs="Arial"/>
          <w:sz w:val="22"/>
          <w:szCs w:val="22"/>
          <w:lang w:val="fr-LU" w:eastAsia="fr-LU"/>
        </w:rPr>
        <w:t xml:space="preserve"> signé à Montréal le 6 octobre 2016.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</w:p>
    <w:p w:rsidR="00033213" w:rsidRDefault="00033213" w:rsidP="00033213">
      <w:pPr>
        <w:pStyle w:val="Grillemoyenne22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033213" w:rsidRDefault="00033213" w:rsidP="00033213">
      <w:pPr>
        <w:pStyle w:val="Grillemoyenne22"/>
        <w:jc w:val="both"/>
        <w:rPr>
          <w:rFonts w:ascii="Arial" w:hAnsi="Arial" w:cs="Arial"/>
          <w:sz w:val="22"/>
          <w:szCs w:val="22"/>
          <w:lang w:val="fr-LU"/>
        </w:rPr>
      </w:pPr>
      <w:r w:rsidRPr="003E40B7">
        <w:rPr>
          <w:rFonts w:ascii="Arial" w:hAnsi="Arial" w:cs="Arial"/>
          <w:sz w:val="22"/>
          <w:szCs w:val="22"/>
          <w:lang w:val="fr-LU" w:eastAsia="fr-LU"/>
        </w:rPr>
        <w:t xml:space="preserve">Adopté lors </w:t>
      </w:r>
      <w:r w:rsidRPr="003E40B7">
        <w:rPr>
          <w:rFonts w:ascii="Arial" w:hAnsi="Arial" w:cs="Arial"/>
          <w:sz w:val="22"/>
          <w:szCs w:val="22"/>
          <w:lang w:val="fr-LU"/>
        </w:rPr>
        <w:t>de la 39</w:t>
      </w:r>
      <w:r w:rsidRPr="00C855A0">
        <w:rPr>
          <w:rFonts w:ascii="Arial" w:hAnsi="Arial" w:cs="Arial"/>
          <w:sz w:val="22"/>
          <w:szCs w:val="22"/>
          <w:vertAlign w:val="superscript"/>
          <w:lang w:val="fr-LU"/>
        </w:rPr>
        <w:t>e</w:t>
      </w:r>
      <w:r w:rsidRPr="003E40B7">
        <w:rPr>
          <w:rFonts w:ascii="Arial" w:hAnsi="Arial" w:cs="Arial"/>
          <w:sz w:val="22"/>
          <w:szCs w:val="22"/>
          <w:lang w:val="fr-LU"/>
        </w:rPr>
        <w:t xml:space="preserve"> Assemblée générale</w:t>
      </w:r>
      <w:r w:rsidRPr="003E40B7">
        <w:rPr>
          <w:rFonts w:ascii="Arial" w:hAnsi="Arial" w:cs="Arial"/>
          <w:sz w:val="22"/>
          <w:szCs w:val="22"/>
          <w:lang w:val="fr-LU" w:eastAsia="fr-LU"/>
        </w:rPr>
        <w:t xml:space="preserve"> de l’Organisation de l’Aviation Civile Internationale (ci-après </w:t>
      </w:r>
      <w:r w:rsidRPr="003E40B7">
        <w:rPr>
          <w:rFonts w:ascii="Arial" w:hAnsi="Arial" w:cs="Arial"/>
          <w:i/>
          <w:iCs/>
          <w:sz w:val="22"/>
          <w:szCs w:val="22"/>
          <w:lang w:val="fr-LU" w:eastAsia="fr-LU"/>
        </w:rPr>
        <w:t>„OACI“</w:t>
      </w:r>
      <w:r w:rsidRPr="003E40B7">
        <w:rPr>
          <w:rFonts w:ascii="Arial" w:hAnsi="Arial" w:cs="Arial"/>
          <w:sz w:val="22"/>
          <w:szCs w:val="22"/>
          <w:lang w:val="fr-LU" w:eastAsia="fr-LU"/>
        </w:rPr>
        <w:t>)</w:t>
      </w:r>
      <w:r>
        <w:rPr>
          <w:rFonts w:ascii="Arial" w:hAnsi="Arial" w:cs="Arial"/>
          <w:sz w:val="22"/>
          <w:szCs w:val="22"/>
          <w:lang w:val="fr-LU" w:eastAsia="fr-LU"/>
        </w:rPr>
        <w:t xml:space="preserve">, cet </w:t>
      </w:r>
      <w:r w:rsidRPr="003E40B7">
        <w:rPr>
          <w:rFonts w:ascii="Arial" w:hAnsi="Arial" w:cs="Arial"/>
          <w:sz w:val="22"/>
          <w:szCs w:val="22"/>
          <w:lang w:val="fr-LU" w:eastAsia="fr-LU"/>
        </w:rPr>
        <w:t>amendement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vise à </w:t>
      </w:r>
      <w:r w:rsidRPr="003E40B7">
        <w:rPr>
          <w:rFonts w:ascii="Arial" w:hAnsi="Arial" w:cs="Arial"/>
          <w:sz w:val="22"/>
          <w:szCs w:val="22"/>
          <w:lang w:val="fr-LU"/>
        </w:rPr>
        <w:t>augment</w:t>
      </w:r>
      <w:r>
        <w:rPr>
          <w:rFonts w:ascii="Arial" w:hAnsi="Arial" w:cs="Arial"/>
          <w:sz w:val="22"/>
          <w:szCs w:val="22"/>
          <w:lang w:val="fr-LU"/>
        </w:rPr>
        <w:t xml:space="preserve">er le </w:t>
      </w:r>
      <w:r w:rsidRPr="003E40B7">
        <w:rPr>
          <w:rFonts w:ascii="Arial" w:hAnsi="Arial" w:cs="Arial"/>
          <w:sz w:val="22"/>
          <w:szCs w:val="22"/>
          <w:lang w:val="fr-LU"/>
        </w:rPr>
        <w:t>nombre des membres d</w:t>
      </w:r>
      <w:r>
        <w:rPr>
          <w:rFonts w:ascii="Arial" w:hAnsi="Arial" w:cs="Arial"/>
          <w:sz w:val="22"/>
          <w:szCs w:val="22"/>
          <w:lang w:val="fr-LU"/>
        </w:rPr>
        <w:t>e l’organe exécutif de l’</w:t>
      </w:r>
      <w:r w:rsidRPr="00071C5C">
        <w:rPr>
          <w:rFonts w:ascii="Arial" w:hAnsi="Arial" w:cs="Arial"/>
          <w:i/>
          <w:sz w:val="22"/>
          <w:szCs w:val="22"/>
          <w:lang w:val="fr-LU"/>
        </w:rPr>
        <w:t>OACI</w:t>
      </w:r>
      <w:r w:rsidRPr="00071C5C">
        <w:rPr>
          <w:rFonts w:ascii="Arial" w:hAnsi="Arial" w:cs="Arial"/>
          <w:sz w:val="22"/>
          <w:szCs w:val="22"/>
          <w:lang w:val="fr-LU"/>
        </w:rPr>
        <w:t>, c’est-à-dire du Conseil,</w:t>
      </w:r>
      <w:r>
        <w:rPr>
          <w:rFonts w:ascii="Arial" w:hAnsi="Arial" w:cs="Arial"/>
          <w:i/>
          <w:sz w:val="22"/>
          <w:szCs w:val="22"/>
          <w:lang w:val="fr-LU"/>
        </w:rPr>
        <w:t xml:space="preserve"> </w:t>
      </w:r>
      <w:r>
        <w:rPr>
          <w:rFonts w:ascii="Arial" w:hAnsi="Arial" w:cs="Arial"/>
          <w:sz w:val="22"/>
          <w:szCs w:val="22"/>
          <w:lang w:val="fr-LU"/>
        </w:rPr>
        <w:t>de trente-six à quarante</w:t>
      </w:r>
      <w:r w:rsidRPr="003E40B7">
        <w:rPr>
          <w:rFonts w:ascii="Arial" w:hAnsi="Arial" w:cs="Arial"/>
          <w:sz w:val="22"/>
          <w:szCs w:val="22"/>
          <w:lang w:val="fr-LU"/>
        </w:rPr>
        <w:t>.</w:t>
      </w:r>
      <w:r>
        <w:rPr>
          <w:rFonts w:ascii="Arial" w:hAnsi="Arial" w:cs="Arial"/>
          <w:sz w:val="22"/>
          <w:szCs w:val="22"/>
          <w:lang w:val="fr-LU"/>
        </w:rPr>
        <w:t xml:space="preserve"> Afin de </w:t>
      </w:r>
      <w:r w:rsidRPr="003E40B7">
        <w:rPr>
          <w:rFonts w:ascii="Arial" w:hAnsi="Arial" w:cs="Arial"/>
          <w:sz w:val="22"/>
          <w:szCs w:val="22"/>
          <w:lang w:val="fr-LU"/>
        </w:rPr>
        <w:t>permettr</w:t>
      </w:r>
      <w:r>
        <w:rPr>
          <w:rFonts w:ascii="Arial" w:hAnsi="Arial" w:cs="Arial"/>
          <w:sz w:val="22"/>
          <w:szCs w:val="22"/>
          <w:lang w:val="fr-LU"/>
        </w:rPr>
        <w:t xml:space="preserve">e </w:t>
      </w:r>
      <w:r w:rsidRPr="003E40B7">
        <w:rPr>
          <w:rFonts w:ascii="Arial" w:hAnsi="Arial" w:cs="Arial"/>
          <w:sz w:val="22"/>
          <w:szCs w:val="22"/>
          <w:lang w:val="fr-LU"/>
        </w:rPr>
        <w:t xml:space="preserve">un meilleur équilibre </w:t>
      </w:r>
      <w:r>
        <w:rPr>
          <w:rFonts w:ascii="Arial" w:hAnsi="Arial" w:cs="Arial"/>
          <w:sz w:val="22"/>
          <w:szCs w:val="22"/>
          <w:lang w:val="fr-LU"/>
        </w:rPr>
        <w:t>et c</w:t>
      </w:r>
      <w:r w:rsidRPr="003E40B7">
        <w:rPr>
          <w:rFonts w:ascii="Arial" w:hAnsi="Arial" w:cs="Arial"/>
          <w:sz w:val="22"/>
          <w:szCs w:val="22"/>
          <w:lang w:val="fr-LU"/>
        </w:rPr>
        <w:t>onsidérant l’existence d’une sous-représentation de certaines régions, il a été proposé</w:t>
      </w:r>
      <w:r>
        <w:rPr>
          <w:rFonts w:ascii="Arial" w:hAnsi="Arial" w:cs="Arial"/>
          <w:sz w:val="22"/>
          <w:szCs w:val="22"/>
          <w:lang w:val="fr-LU"/>
        </w:rPr>
        <w:t xml:space="preserve"> </w:t>
      </w:r>
      <w:r w:rsidRPr="003E40B7">
        <w:rPr>
          <w:rFonts w:ascii="Arial" w:hAnsi="Arial" w:cs="Arial"/>
          <w:sz w:val="22"/>
          <w:szCs w:val="22"/>
          <w:lang w:val="fr-LU"/>
        </w:rPr>
        <w:t xml:space="preserve">d’assurer que les </w:t>
      </w:r>
      <w:r>
        <w:rPr>
          <w:rFonts w:ascii="Arial" w:hAnsi="Arial" w:cs="Arial"/>
          <w:sz w:val="22"/>
          <w:szCs w:val="22"/>
          <w:lang w:val="fr-LU"/>
        </w:rPr>
        <w:t xml:space="preserve">quatre </w:t>
      </w:r>
      <w:r w:rsidRPr="003E40B7">
        <w:rPr>
          <w:rFonts w:ascii="Arial" w:hAnsi="Arial" w:cs="Arial"/>
          <w:sz w:val="22"/>
          <w:szCs w:val="22"/>
          <w:lang w:val="fr-LU"/>
        </w:rPr>
        <w:t>nouveaux sièges envisagés pour le Conseil soient équitablement répartis conformément</w:t>
      </w:r>
      <w:r>
        <w:rPr>
          <w:rFonts w:ascii="Arial" w:hAnsi="Arial" w:cs="Arial"/>
          <w:sz w:val="22"/>
          <w:szCs w:val="22"/>
          <w:lang w:val="fr-LU"/>
        </w:rPr>
        <w:t xml:space="preserve"> </w:t>
      </w:r>
      <w:r w:rsidRPr="003E40B7">
        <w:rPr>
          <w:rFonts w:ascii="Arial" w:hAnsi="Arial" w:cs="Arial"/>
          <w:sz w:val="22"/>
          <w:szCs w:val="22"/>
          <w:lang w:val="fr-LU"/>
        </w:rPr>
        <w:t>au principe dit de la représentation géographique équitable.</w:t>
      </w:r>
      <w:r>
        <w:rPr>
          <w:rFonts w:ascii="Arial" w:hAnsi="Arial" w:cs="Arial"/>
          <w:sz w:val="22"/>
          <w:szCs w:val="22"/>
          <w:lang w:val="fr-LU"/>
        </w:rPr>
        <w:t xml:space="preserve"> </w:t>
      </w:r>
    </w:p>
    <w:p w:rsidR="00033213" w:rsidRDefault="00033213" w:rsidP="00033213">
      <w:pPr>
        <w:pStyle w:val="Grillemoyenne22"/>
        <w:jc w:val="both"/>
        <w:rPr>
          <w:rFonts w:ascii="Arial" w:hAnsi="Arial" w:cs="Arial"/>
          <w:sz w:val="22"/>
          <w:szCs w:val="22"/>
          <w:lang w:val="fr-LU"/>
        </w:rPr>
      </w:pPr>
    </w:p>
    <w:p w:rsidR="00033213" w:rsidRDefault="00033213" w:rsidP="00033213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 w:rsidRPr="00071C5C">
        <w:rPr>
          <w:rFonts w:ascii="Arial" w:hAnsi="Arial" w:cs="Arial"/>
          <w:lang w:val="fr-LU" w:eastAsia="fr-LU"/>
        </w:rPr>
        <w:t xml:space="preserve">Le Luxembourg a adhéré à </w:t>
      </w:r>
      <w:r>
        <w:rPr>
          <w:rFonts w:ascii="Arial" w:hAnsi="Arial" w:cs="Arial"/>
          <w:lang w:val="fr-LU" w:eastAsia="fr-LU"/>
        </w:rPr>
        <w:t>l’</w:t>
      </w:r>
      <w:r w:rsidRPr="00071C5C">
        <w:rPr>
          <w:rFonts w:ascii="Arial" w:hAnsi="Arial" w:cs="Arial"/>
          <w:i/>
          <w:iCs/>
          <w:lang w:val="fr-LU" w:eastAsia="fr-LU"/>
        </w:rPr>
        <w:t>OACI</w:t>
      </w:r>
      <w:r w:rsidRPr="00071C5C">
        <w:rPr>
          <w:rFonts w:ascii="Arial" w:hAnsi="Arial" w:cs="Arial"/>
          <w:lang w:val="fr-LU" w:eastAsia="fr-LU"/>
        </w:rPr>
        <w:t xml:space="preserve"> à</w:t>
      </w:r>
      <w:r>
        <w:rPr>
          <w:rFonts w:ascii="Arial" w:hAnsi="Arial" w:cs="Arial"/>
          <w:lang w:val="fr-LU" w:eastAsia="fr-LU"/>
        </w:rPr>
        <w:t xml:space="preserve"> </w:t>
      </w:r>
      <w:r w:rsidRPr="00071C5C">
        <w:rPr>
          <w:rFonts w:ascii="Arial" w:hAnsi="Arial" w:cs="Arial"/>
          <w:lang w:val="fr-LU" w:eastAsia="fr-LU"/>
        </w:rPr>
        <w:t>travers la loi du 25 mars 1948. Il s’agit d’une institution spécialisée des Nations Unies établie par la</w:t>
      </w:r>
      <w:r>
        <w:rPr>
          <w:rFonts w:ascii="Arial" w:hAnsi="Arial" w:cs="Arial"/>
          <w:lang w:val="fr-LU" w:eastAsia="fr-LU"/>
        </w:rPr>
        <w:t xml:space="preserve"> </w:t>
      </w:r>
      <w:r w:rsidRPr="00071C5C">
        <w:rPr>
          <w:rFonts w:ascii="Arial" w:hAnsi="Arial" w:cs="Arial"/>
          <w:lang w:val="fr-LU" w:eastAsia="fr-LU"/>
        </w:rPr>
        <w:t xml:space="preserve">Convention relative à l’aviation civile internationale faite à Chicago le 7 décembre 1944 (ci-après </w:t>
      </w:r>
      <w:r w:rsidRPr="00071C5C">
        <w:rPr>
          <w:rFonts w:ascii="Arial" w:hAnsi="Arial" w:cs="Arial"/>
          <w:i/>
          <w:iCs/>
          <w:lang w:val="fr-LU" w:eastAsia="fr-LU"/>
        </w:rPr>
        <w:t>„la</w:t>
      </w:r>
      <w:r>
        <w:rPr>
          <w:rFonts w:ascii="Arial" w:hAnsi="Arial" w:cs="Arial"/>
          <w:i/>
          <w:iCs/>
          <w:lang w:val="fr-LU" w:eastAsia="fr-LU"/>
        </w:rPr>
        <w:t xml:space="preserve"> </w:t>
      </w:r>
      <w:r w:rsidRPr="00071C5C">
        <w:rPr>
          <w:rFonts w:ascii="Arial" w:hAnsi="Arial" w:cs="Arial"/>
          <w:i/>
          <w:iCs/>
          <w:lang w:val="fr-LU" w:eastAsia="fr-LU"/>
        </w:rPr>
        <w:t>Convention“</w:t>
      </w:r>
      <w:r w:rsidRPr="00071C5C">
        <w:rPr>
          <w:rFonts w:ascii="Arial" w:hAnsi="Arial" w:cs="Arial"/>
          <w:lang w:val="fr-LU" w:eastAsia="fr-LU"/>
        </w:rPr>
        <w:t>). Cette organisation constitue le forum mondial des Etats en matière d’aviation civile</w:t>
      </w:r>
      <w:r>
        <w:rPr>
          <w:rFonts w:ascii="Arial" w:hAnsi="Arial" w:cs="Arial"/>
          <w:lang w:val="fr-LU" w:eastAsia="fr-LU"/>
        </w:rPr>
        <w:t xml:space="preserve"> </w:t>
      </w:r>
      <w:r w:rsidRPr="00071C5C">
        <w:rPr>
          <w:rFonts w:ascii="Arial" w:hAnsi="Arial" w:cs="Arial"/>
          <w:lang w:val="fr-LU" w:eastAsia="fr-LU"/>
        </w:rPr>
        <w:t>internationale, assurant, par ce fait, une coopération internationale au plus haut niveau ainsi qu’une</w:t>
      </w:r>
      <w:r>
        <w:rPr>
          <w:rFonts w:ascii="Arial" w:hAnsi="Arial" w:cs="Arial"/>
          <w:lang w:val="fr-LU" w:eastAsia="fr-LU"/>
        </w:rPr>
        <w:t xml:space="preserve"> </w:t>
      </w:r>
      <w:r w:rsidRPr="00071C5C">
        <w:rPr>
          <w:rFonts w:ascii="Arial" w:hAnsi="Arial" w:cs="Arial"/>
          <w:lang w:val="fr-LU" w:eastAsia="fr-LU"/>
        </w:rPr>
        <w:t>uniformisation des réglementations, normes et procédures touchant à l’aviation civile.</w:t>
      </w:r>
      <w:r>
        <w:rPr>
          <w:rFonts w:ascii="Arial" w:hAnsi="Arial" w:cs="Arial"/>
          <w:lang w:val="fr-LU" w:eastAsia="fr-LU"/>
        </w:rPr>
        <w:t xml:space="preserve"> </w:t>
      </w:r>
    </w:p>
    <w:p w:rsidR="00033213" w:rsidRPr="00071C5C" w:rsidRDefault="00033213" w:rsidP="00033213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</w:p>
    <w:p w:rsidR="00033213" w:rsidRPr="00C855A0" w:rsidRDefault="00033213" w:rsidP="00033213">
      <w:pPr>
        <w:pStyle w:val="Grillemoyenne22"/>
        <w:jc w:val="both"/>
        <w:rPr>
          <w:rFonts w:ascii="Arial" w:hAnsi="Arial" w:cs="Arial"/>
          <w:sz w:val="22"/>
          <w:szCs w:val="22"/>
          <w:lang w:val="fr-LU"/>
        </w:rPr>
      </w:pPr>
      <w:r w:rsidRPr="00071C5C">
        <w:rPr>
          <w:rFonts w:ascii="Arial" w:hAnsi="Arial" w:cs="Arial"/>
          <w:sz w:val="22"/>
          <w:szCs w:val="22"/>
          <w:lang w:val="fr-LU" w:eastAsia="fr-LU"/>
        </w:rPr>
        <w:t>Depuis l’entrée en vigueur de la Convention le 4 avril 1947, la composition du Conseil a augmenté</w:t>
      </w:r>
      <w:r>
        <w:rPr>
          <w:rFonts w:ascii="Arial" w:hAnsi="Arial" w:cs="Arial"/>
          <w:lang w:val="fr-LU" w:eastAsia="fr-LU"/>
        </w:rPr>
        <w:t xml:space="preserve"> </w:t>
      </w:r>
      <w:r w:rsidRPr="00071C5C">
        <w:rPr>
          <w:rFonts w:ascii="Arial" w:hAnsi="Arial" w:cs="Arial"/>
          <w:sz w:val="22"/>
          <w:szCs w:val="22"/>
          <w:lang w:val="fr-LU" w:eastAsia="fr-LU"/>
        </w:rPr>
        <w:t>quatre fois par suite de l’augmentation constante du nombre d’Etats membres de l’OACI. Elle comptait</w:t>
      </w:r>
      <w:r>
        <w:rPr>
          <w:rFonts w:ascii="Arial" w:hAnsi="Arial" w:cs="Arial"/>
          <w:lang w:val="fr-LU" w:eastAsia="fr-LU"/>
        </w:rPr>
        <w:t xml:space="preserve"> </w:t>
      </w:r>
      <w:r w:rsidRPr="00071C5C">
        <w:rPr>
          <w:rFonts w:ascii="Arial" w:hAnsi="Arial" w:cs="Arial"/>
          <w:sz w:val="22"/>
          <w:szCs w:val="22"/>
          <w:lang w:val="fr-LU" w:eastAsia="fr-LU"/>
        </w:rPr>
        <w:t>162 Etats membres lorsque la dernière augmentation a été décidée en 1990. Depuis lors, le volume, la</w:t>
      </w:r>
      <w:r>
        <w:rPr>
          <w:rFonts w:ascii="Arial" w:hAnsi="Arial" w:cs="Arial"/>
          <w:lang w:val="fr-LU" w:eastAsia="fr-LU"/>
        </w:rPr>
        <w:t xml:space="preserve"> </w:t>
      </w:r>
      <w:r w:rsidRPr="00071C5C">
        <w:rPr>
          <w:rFonts w:ascii="Arial" w:hAnsi="Arial" w:cs="Arial"/>
          <w:sz w:val="22"/>
          <w:szCs w:val="22"/>
          <w:lang w:val="fr-LU" w:eastAsia="fr-LU"/>
        </w:rPr>
        <w:t>structure et l’importance du transport aérien international pour les économies nationales ont considérablement</w:t>
      </w:r>
      <w:r>
        <w:rPr>
          <w:rFonts w:ascii="Arial" w:hAnsi="Arial" w:cs="Arial"/>
          <w:lang w:val="fr-LU" w:eastAsia="fr-LU"/>
        </w:rPr>
        <w:t xml:space="preserve"> </w:t>
      </w:r>
      <w:r w:rsidRPr="00071C5C">
        <w:rPr>
          <w:rFonts w:ascii="Arial" w:hAnsi="Arial" w:cs="Arial"/>
          <w:sz w:val="22"/>
          <w:szCs w:val="22"/>
          <w:lang w:val="fr-LU" w:eastAsia="fr-LU"/>
        </w:rPr>
        <w:t>changé. Par suite, un plus grand nombre d’Etats sont désormais en position de jouer un rôle</w:t>
      </w:r>
      <w:r>
        <w:rPr>
          <w:rFonts w:ascii="Arial" w:hAnsi="Arial" w:cs="Arial"/>
          <w:lang w:val="fr-LU" w:eastAsia="fr-LU"/>
        </w:rPr>
        <w:t xml:space="preserve"> </w:t>
      </w:r>
      <w:r w:rsidRPr="00071C5C">
        <w:rPr>
          <w:rFonts w:ascii="Arial" w:hAnsi="Arial" w:cs="Arial"/>
          <w:sz w:val="22"/>
          <w:szCs w:val="22"/>
          <w:lang w:val="fr-LU" w:eastAsia="fr-LU"/>
        </w:rPr>
        <w:t>actif dans les décisions qui touchent le système mondial de transport aérien.</w:t>
      </w:r>
      <w:r>
        <w:rPr>
          <w:rFonts w:ascii="Arial" w:hAnsi="Arial" w:cs="Arial"/>
          <w:lang w:val="fr-LU" w:eastAsia="fr-LU"/>
        </w:rPr>
        <w:t xml:space="preserve"> </w:t>
      </w:r>
      <w:r w:rsidRPr="00071C5C">
        <w:rPr>
          <w:rFonts w:ascii="Arial" w:hAnsi="Arial" w:cs="Arial"/>
          <w:sz w:val="22"/>
          <w:szCs w:val="22"/>
          <w:lang w:val="fr-LU"/>
        </w:rPr>
        <w:t xml:space="preserve">En effet, </w:t>
      </w:r>
      <w:r>
        <w:rPr>
          <w:rFonts w:ascii="Arial" w:hAnsi="Arial" w:cs="Arial"/>
          <w:sz w:val="22"/>
          <w:szCs w:val="22"/>
          <w:lang w:val="fr-LU"/>
        </w:rPr>
        <w:t>l</w:t>
      </w:r>
      <w:r w:rsidRPr="00071C5C">
        <w:rPr>
          <w:rFonts w:ascii="Arial" w:hAnsi="Arial" w:cs="Arial"/>
          <w:sz w:val="22"/>
          <w:szCs w:val="22"/>
          <w:lang w:val="fr-LU"/>
        </w:rPr>
        <w:t xml:space="preserve">’OACI </w:t>
      </w:r>
      <w:r>
        <w:rPr>
          <w:rFonts w:ascii="Arial" w:hAnsi="Arial" w:cs="Arial"/>
          <w:sz w:val="22"/>
          <w:szCs w:val="22"/>
          <w:lang w:val="fr-LU"/>
        </w:rPr>
        <w:t>compte désormais</w:t>
      </w:r>
      <w:r w:rsidRPr="00071C5C">
        <w:rPr>
          <w:rFonts w:ascii="Arial" w:hAnsi="Arial" w:cs="Arial"/>
          <w:sz w:val="22"/>
          <w:szCs w:val="22"/>
          <w:lang w:val="fr-LU"/>
        </w:rPr>
        <w:t xml:space="preserve"> 191 Etats </w:t>
      </w:r>
      <w:r>
        <w:rPr>
          <w:rFonts w:ascii="Arial" w:hAnsi="Arial" w:cs="Arial"/>
          <w:sz w:val="22"/>
          <w:szCs w:val="22"/>
          <w:lang w:val="fr-LU"/>
        </w:rPr>
        <w:t xml:space="preserve">membres. </w:t>
      </w:r>
    </w:p>
    <w:p w:rsidR="006C0DA4" w:rsidRPr="00C01BFF" w:rsidRDefault="006C0DA4" w:rsidP="00033213">
      <w:pPr>
        <w:jc w:val="both"/>
        <w:rPr>
          <w:rFonts w:ascii="Arial" w:hAnsi="Arial" w:cs="Arial"/>
          <w:sz w:val="22"/>
          <w:szCs w:val="22"/>
        </w:rPr>
      </w:pPr>
    </w:p>
    <w:sectPr w:rsidR="006C0DA4" w:rsidRPr="00C01B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E91" w:rsidRDefault="00DA5E91" w:rsidP="003332DC">
      <w:r>
        <w:separator/>
      </w:r>
    </w:p>
  </w:endnote>
  <w:endnote w:type="continuationSeparator" w:id="0">
    <w:p w:rsidR="00DA5E91" w:rsidRDefault="00DA5E91" w:rsidP="0033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DF" w:rsidRDefault="00F544DF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4A05">
      <w:rPr>
        <w:noProof/>
      </w:rPr>
      <w:t>1</w:t>
    </w:r>
    <w:r>
      <w:fldChar w:fldCharType="end"/>
    </w:r>
  </w:p>
  <w:p w:rsidR="00F544DF" w:rsidRDefault="00F544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E91" w:rsidRDefault="00DA5E91" w:rsidP="003332DC">
      <w:r>
        <w:separator/>
      </w:r>
    </w:p>
  </w:footnote>
  <w:footnote w:type="continuationSeparator" w:id="0">
    <w:p w:rsidR="00DA5E91" w:rsidRDefault="00DA5E91" w:rsidP="0033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35A4"/>
    <w:multiLevelType w:val="hybridMultilevel"/>
    <w:tmpl w:val="F5CE64B0"/>
    <w:lvl w:ilvl="0" w:tplc="4836C2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9026E"/>
    <w:multiLevelType w:val="hybridMultilevel"/>
    <w:tmpl w:val="BA606540"/>
    <w:lvl w:ilvl="0" w:tplc="19AC4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DA4"/>
    <w:rsid w:val="00033213"/>
    <w:rsid w:val="00200C15"/>
    <w:rsid w:val="00234A05"/>
    <w:rsid w:val="00255463"/>
    <w:rsid w:val="003332DC"/>
    <w:rsid w:val="00424318"/>
    <w:rsid w:val="004F0017"/>
    <w:rsid w:val="00592DBC"/>
    <w:rsid w:val="006C0DA4"/>
    <w:rsid w:val="00896BA4"/>
    <w:rsid w:val="00A67554"/>
    <w:rsid w:val="00B12F3E"/>
    <w:rsid w:val="00B6453D"/>
    <w:rsid w:val="00C01BFF"/>
    <w:rsid w:val="00CC2E25"/>
    <w:rsid w:val="00DA5E91"/>
    <w:rsid w:val="00DE45A4"/>
    <w:rsid w:val="00E96A04"/>
    <w:rsid w:val="00F544DF"/>
    <w:rsid w:val="00F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821C1F-4E88-4A31-AA90-005CD616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DA4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32DC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3332DC"/>
    <w:rPr>
      <w:rFonts w:ascii="Calibri" w:eastAsia="Times New Roman" w:hAnsi="Calibri" w:cs="Times New Roman"/>
      <w:lang w:val="fr-FR" w:eastAsia="fr-FR"/>
    </w:rPr>
  </w:style>
  <w:style w:type="character" w:styleId="Appelnotedebasdep">
    <w:name w:val="footnote reference"/>
    <w:uiPriority w:val="99"/>
    <w:semiHidden/>
    <w:unhideWhenUsed/>
    <w:rsid w:val="003332DC"/>
    <w:rPr>
      <w:vertAlign w:val="superscript"/>
    </w:rPr>
  </w:style>
  <w:style w:type="paragraph" w:styleId="Textebrut">
    <w:name w:val="Plain Text"/>
    <w:basedOn w:val="Normal"/>
    <w:link w:val="TextebrutCar"/>
    <w:uiPriority w:val="99"/>
    <w:rsid w:val="003332DC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3332DC"/>
    <w:rPr>
      <w:rFonts w:ascii="Courier New" w:hAnsi="Courier New"/>
      <w:lang w:val="fr-FR" w:eastAsia="fr-FR"/>
    </w:rPr>
  </w:style>
  <w:style w:type="paragraph" w:styleId="Paragraphedeliste">
    <w:name w:val="List Paragraph"/>
    <w:basedOn w:val="Normal"/>
    <w:uiPriority w:val="99"/>
    <w:qFormat/>
    <w:rsid w:val="00F544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En-tte">
    <w:name w:val="header"/>
    <w:basedOn w:val="Normal"/>
    <w:link w:val="En-tteCar"/>
    <w:uiPriority w:val="99"/>
    <w:semiHidden/>
    <w:unhideWhenUsed/>
    <w:rsid w:val="00F544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F544D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544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544DF"/>
    <w:rPr>
      <w:sz w:val="24"/>
      <w:szCs w:val="24"/>
      <w:lang w:val="fr-FR" w:eastAsia="fr-FR"/>
    </w:rPr>
  </w:style>
  <w:style w:type="paragraph" w:customStyle="1" w:styleId="Grillemoyenne22">
    <w:name w:val="Grille moyenne 22"/>
    <w:uiPriority w:val="1"/>
    <w:qFormat/>
    <w:rsid w:val="00033213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DP7130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7130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/sftpecos/Dossiers_parlementaires/7130/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8D18FF3-396D-4973-9654-5C434C1CD983}"/>
</file>

<file path=customXml/itemProps2.xml><?xml version="1.0" encoding="utf-8"?>
<ds:datastoreItem xmlns:ds="http://schemas.openxmlformats.org/officeDocument/2006/customXml" ds:itemID="{B737384D-F701-4C51-A23D-9AFB42D7DD8B}"/>
</file>

<file path=customXml/itemProps3.xml><?xml version="1.0" encoding="utf-8"?>
<ds:datastoreItem xmlns:ds="http://schemas.openxmlformats.org/officeDocument/2006/customXml" ds:itemID="{DF348E42-55CE-48FE-9CF6-0B5690C61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révision de l’article 68 de la Constitution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Laurent Besch</dc:creator>
  <cp:keywords/>
  <cp:lastModifiedBy>SYSTEM</cp:lastModifiedBy>
  <cp:revision>2</cp:revision>
  <dcterms:created xsi:type="dcterms:W3CDTF">2024-02-21T07:54:00Z</dcterms:created>
  <dcterms:modified xsi:type="dcterms:W3CDTF">2024-02-21T07:54:00Z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