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1BE" w:rsidRPr="00047DF4" w:rsidRDefault="00D251BE" w:rsidP="00047D43">
      <w:pPr>
        <w:autoSpaceDE w:val="0"/>
        <w:autoSpaceDN w:val="0"/>
        <w:adjustRightInd w:val="0"/>
        <w:jc w:val="center"/>
        <w:outlineLvl w:val="0"/>
        <w:rPr>
          <w:rFonts w:ascii="Arial" w:hAnsi="Arial" w:cs="Arial"/>
          <w:b/>
          <w:bCs/>
        </w:rPr>
      </w:pPr>
      <w:bookmarkStart w:id="0" w:name="_GoBack"/>
      <w:bookmarkEnd w:id="0"/>
      <w:r w:rsidRPr="00047DF4">
        <w:rPr>
          <w:rFonts w:ascii="Arial" w:hAnsi="Arial" w:cs="Arial"/>
          <w:b/>
          <w:bCs/>
        </w:rPr>
        <w:t>N</w:t>
      </w:r>
      <w:r w:rsidRPr="00047DF4">
        <w:rPr>
          <w:rFonts w:ascii="Arial" w:hAnsi="Arial" w:cs="Arial"/>
          <w:b/>
          <w:bCs/>
          <w:vertAlign w:val="superscript"/>
        </w:rPr>
        <w:t>o</w:t>
      </w:r>
      <w:r w:rsidRPr="00047DF4">
        <w:rPr>
          <w:rFonts w:ascii="Arial" w:hAnsi="Arial" w:cs="Arial"/>
          <w:b/>
          <w:bCs/>
        </w:rPr>
        <w:t xml:space="preserve"> </w:t>
      </w:r>
      <w:r w:rsidR="001655C3" w:rsidRPr="00047DF4">
        <w:rPr>
          <w:rFonts w:ascii="Arial" w:hAnsi="Arial" w:cs="Arial"/>
          <w:b/>
          <w:bCs/>
        </w:rPr>
        <w:t>7</w:t>
      </w:r>
      <w:r w:rsidR="00041F6C" w:rsidRPr="00047DF4">
        <w:rPr>
          <w:rFonts w:ascii="Arial" w:hAnsi="Arial" w:cs="Arial"/>
          <w:b/>
          <w:bCs/>
        </w:rPr>
        <w:t>116</w:t>
      </w:r>
    </w:p>
    <w:p w:rsidR="00D251BE" w:rsidRPr="00047DF4" w:rsidRDefault="00D251BE" w:rsidP="00047D43">
      <w:pPr>
        <w:autoSpaceDE w:val="0"/>
        <w:autoSpaceDN w:val="0"/>
        <w:adjustRightInd w:val="0"/>
        <w:jc w:val="center"/>
        <w:rPr>
          <w:rFonts w:ascii="Arial" w:hAnsi="Arial" w:cs="Arial"/>
          <w:b/>
          <w:bCs/>
        </w:rPr>
      </w:pPr>
    </w:p>
    <w:p w:rsidR="00D251BE" w:rsidRPr="00047DF4" w:rsidRDefault="00D251BE" w:rsidP="00047D43">
      <w:pPr>
        <w:autoSpaceDE w:val="0"/>
        <w:autoSpaceDN w:val="0"/>
        <w:adjustRightInd w:val="0"/>
        <w:jc w:val="center"/>
        <w:rPr>
          <w:rFonts w:ascii="Arial" w:hAnsi="Arial" w:cs="Arial"/>
          <w:b/>
          <w:bCs/>
        </w:rPr>
      </w:pPr>
    </w:p>
    <w:p w:rsidR="00D251BE" w:rsidRPr="00047DF4" w:rsidRDefault="00D251BE" w:rsidP="00047D43">
      <w:pPr>
        <w:autoSpaceDE w:val="0"/>
        <w:autoSpaceDN w:val="0"/>
        <w:adjustRightInd w:val="0"/>
        <w:jc w:val="center"/>
        <w:outlineLvl w:val="0"/>
        <w:rPr>
          <w:rFonts w:ascii="Arial" w:hAnsi="Arial" w:cs="Arial"/>
          <w:b/>
          <w:bCs/>
        </w:rPr>
      </w:pPr>
      <w:r w:rsidRPr="00047DF4">
        <w:rPr>
          <w:rFonts w:ascii="Arial" w:hAnsi="Arial" w:cs="Arial"/>
          <w:b/>
          <w:bCs/>
        </w:rPr>
        <w:t>CHAMBRE DES DEPUTES</w:t>
      </w:r>
    </w:p>
    <w:p w:rsidR="00D251BE" w:rsidRPr="00047DF4" w:rsidRDefault="00D251BE" w:rsidP="00047D43">
      <w:pPr>
        <w:autoSpaceDE w:val="0"/>
        <w:autoSpaceDN w:val="0"/>
        <w:adjustRightInd w:val="0"/>
        <w:jc w:val="center"/>
        <w:rPr>
          <w:rFonts w:ascii="Arial" w:hAnsi="Arial" w:cs="Arial"/>
          <w:b/>
          <w:bCs/>
        </w:rPr>
      </w:pPr>
    </w:p>
    <w:p w:rsidR="00D251BE" w:rsidRPr="00047DF4" w:rsidRDefault="00D251BE" w:rsidP="00047D43">
      <w:pPr>
        <w:autoSpaceDE w:val="0"/>
        <w:autoSpaceDN w:val="0"/>
        <w:adjustRightInd w:val="0"/>
        <w:jc w:val="center"/>
        <w:outlineLvl w:val="0"/>
        <w:rPr>
          <w:rFonts w:ascii="Arial" w:hAnsi="Arial" w:cs="Arial"/>
          <w:b/>
          <w:bCs/>
        </w:rPr>
      </w:pPr>
      <w:r w:rsidRPr="00047DF4">
        <w:rPr>
          <w:rFonts w:ascii="Arial" w:hAnsi="Arial" w:cs="Arial"/>
          <w:b/>
          <w:bCs/>
        </w:rPr>
        <w:t xml:space="preserve">Session </w:t>
      </w:r>
      <w:r w:rsidR="00717CA9" w:rsidRPr="00047DF4">
        <w:rPr>
          <w:rFonts w:ascii="Arial" w:hAnsi="Arial" w:cs="Arial"/>
          <w:b/>
          <w:bCs/>
        </w:rPr>
        <w:t>ordinaire 201</w:t>
      </w:r>
      <w:r w:rsidR="001655C3" w:rsidRPr="00047DF4">
        <w:rPr>
          <w:rFonts w:ascii="Arial" w:hAnsi="Arial" w:cs="Arial"/>
          <w:b/>
          <w:bCs/>
        </w:rPr>
        <w:t>7</w:t>
      </w:r>
      <w:r w:rsidR="00717CA9" w:rsidRPr="00047DF4">
        <w:rPr>
          <w:rFonts w:ascii="Arial" w:hAnsi="Arial" w:cs="Arial"/>
          <w:b/>
          <w:bCs/>
        </w:rPr>
        <w:t>-201</w:t>
      </w:r>
      <w:r w:rsidR="001655C3" w:rsidRPr="00047DF4">
        <w:rPr>
          <w:rFonts w:ascii="Arial" w:hAnsi="Arial" w:cs="Arial"/>
          <w:b/>
          <w:bCs/>
        </w:rPr>
        <w:t>8</w:t>
      </w:r>
    </w:p>
    <w:p w:rsidR="00D251BE" w:rsidRPr="00047DF4" w:rsidRDefault="00D251BE" w:rsidP="00047D43">
      <w:pPr>
        <w:autoSpaceDE w:val="0"/>
        <w:autoSpaceDN w:val="0"/>
        <w:adjustRightInd w:val="0"/>
        <w:jc w:val="center"/>
        <w:rPr>
          <w:rFonts w:ascii="Arial" w:hAnsi="Arial" w:cs="Arial"/>
          <w:b/>
          <w:bCs/>
        </w:rPr>
      </w:pPr>
    </w:p>
    <w:p w:rsidR="00D251BE" w:rsidRPr="00047DF4" w:rsidRDefault="00D251BE" w:rsidP="00047D43">
      <w:pPr>
        <w:pBdr>
          <w:bottom w:val="thinThickLargeGap" w:sz="24" w:space="1" w:color="auto"/>
        </w:pBdr>
        <w:autoSpaceDE w:val="0"/>
        <w:autoSpaceDN w:val="0"/>
        <w:adjustRightInd w:val="0"/>
        <w:jc w:val="center"/>
        <w:rPr>
          <w:rFonts w:ascii="Arial" w:hAnsi="Arial" w:cs="Arial"/>
          <w:b/>
          <w:bCs/>
        </w:rPr>
      </w:pPr>
    </w:p>
    <w:p w:rsidR="00D251BE" w:rsidRPr="00047DF4" w:rsidRDefault="00D251BE" w:rsidP="00047D43">
      <w:pPr>
        <w:autoSpaceDE w:val="0"/>
        <w:autoSpaceDN w:val="0"/>
        <w:adjustRightInd w:val="0"/>
        <w:jc w:val="center"/>
        <w:rPr>
          <w:rFonts w:ascii="Arial" w:hAnsi="Arial" w:cs="Arial"/>
          <w:b/>
          <w:bCs/>
        </w:rPr>
      </w:pPr>
    </w:p>
    <w:p w:rsidR="00D251BE" w:rsidRPr="00047DF4" w:rsidRDefault="00D251BE" w:rsidP="00047D43">
      <w:pPr>
        <w:autoSpaceDE w:val="0"/>
        <w:autoSpaceDN w:val="0"/>
        <w:adjustRightInd w:val="0"/>
        <w:jc w:val="center"/>
        <w:rPr>
          <w:rFonts w:ascii="Arial" w:hAnsi="Arial" w:cs="Arial"/>
          <w:b/>
          <w:bCs/>
        </w:rPr>
      </w:pPr>
    </w:p>
    <w:p w:rsidR="00D251BE" w:rsidRPr="00047DF4" w:rsidRDefault="00D251BE" w:rsidP="00047D43">
      <w:pPr>
        <w:pStyle w:val="Textebrut"/>
        <w:jc w:val="center"/>
        <w:rPr>
          <w:rFonts w:ascii="Arial" w:hAnsi="Arial" w:cs="Arial"/>
          <w:b/>
          <w:bCs/>
          <w:sz w:val="22"/>
          <w:szCs w:val="22"/>
          <w:lang w:val="fr-FR"/>
        </w:rPr>
      </w:pPr>
    </w:p>
    <w:tbl>
      <w:tblPr>
        <w:tblW w:w="8394" w:type="dxa"/>
        <w:tblLayout w:type="fixed"/>
        <w:tblCellMar>
          <w:left w:w="70" w:type="dxa"/>
          <w:right w:w="70" w:type="dxa"/>
        </w:tblCellMar>
        <w:tblLook w:val="0000" w:firstRow="0" w:lastRow="0" w:firstColumn="0" w:lastColumn="0" w:noHBand="0" w:noVBand="0"/>
      </w:tblPr>
      <w:tblGrid>
        <w:gridCol w:w="8394"/>
      </w:tblGrid>
      <w:tr w:rsidR="00047D43" w:rsidRPr="00047DF4" w:rsidTr="00047D43">
        <w:tblPrEx>
          <w:tblCellMar>
            <w:top w:w="0" w:type="dxa"/>
            <w:bottom w:w="0" w:type="dxa"/>
          </w:tblCellMar>
        </w:tblPrEx>
        <w:tc>
          <w:tcPr>
            <w:tcW w:w="8394" w:type="dxa"/>
          </w:tcPr>
          <w:p w:rsidR="00047D43" w:rsidRPr="00047DF4" w:rsidRDefault="00047D43" w:rsidP="00047D43">
            <w:pPr>
              <w:pStyle w:val="Titre6"/>
              <w:ind w:left="0" w:right="0"/>
              <w:jc w:val="center"/>
              <w:rPr>
                <w:rFonts w:ascii="Arial" w:hAnsi="Arial" w:cs="Arial"/>
                <w:b/>
                <w:bCs/>
                <w:sz w:val="22"/>
                <w:szCs w:val="22"/>
              </w:rPr>
            </w:pPr>
            <w:r w:rsidRPr="00047DF4">
              <w:rPr>
                <w:rFonts w:ascii="Arial" w:hAnsi="Arial" w:cs="Arial"/>
                <w:b/>
                <w:bCs/>
                <w:sz w:val="22"/>
                <w:szCs w:val="22"/>
              </w:rPr>
              <w:t>Projet de loi</w:t>
            </w:r>
          </w:p>
          <w:p w:rsidR="00047D43" w:rsidRPr="00047DF4" w:rsidRDefault="00047D43" w:rsidP="00047D43">
            <w:pPr>
              <w:jc w:val="center"/>
              <w:rPr>
                <w:rFonts w:ascii="Arial" w:hAnsi="Arial" w:cs="Arial"/>
                <w:b/>
                <w:bCs/>
                <w:sz w:val="22"/>
                <w:szCs w:val="22"/>
              </w:rPr>
            </w:pPr>
          </w:p>
          <w:p w:rsidR="00047D43" w:rsidRPr="00047DF4" w:rsidRDefault="00047D43" w:rsidP="00047D43">
            <w:pPr>
              <w:jc w:val="center"/>
              <w:rPr>
                <w:rFonts w:ascii="Arial" w:hAnsi="Arial" w:cs="Arial"/>
                <w:b/>
                <w:bCs/>
                <w:sz w:val="22"/>
                <w:szCs w:val="22"/>
              </w:rPr>
            </w:pPr>
            <w:r w:rsidRPr="00047DF4">
              <w:rPr>
                <w:rFonts w:ascii="Arial" w:hAnsi="Arial" w:cs="Arial"/>
                <w:b/>
                <w:bCs/>
                <w:sz w:val="22"/>
                <w:szCs w:val="22"/>
              </w:rPr>
              <w:t>portant approbation de la Convention européenne relative à la protection du patrimoine audiovisuel faite à Strasbourg</w:t>
            </w:r>
            <w:r w:rsidR="00F81546">
              <w:rPr>
                <w:rFonts w:ascii="Arial" w:hAnsi="Arial" w:cs="Arial"/>
                <w:b/>
                <w:bCs/>
                <w:sz w:val="22"/>
                <w:szCs w:val="22"/>
              </w:rPr>
              <w:t>,</w:t>
            </w:r>
            <w:r w:rsidRPr="00047DF4">
              <w:rPr>
                <w:rFonts w:ascii="Arial" w:hAnsi="Arial" w:cs="Arial"/>
                <w:b/>
                <w:bCs/>
                <w:sz w:val="22"/>
                <w:szCs w:val="22"/>
              </w:rPr>
              <w:t xml:space="preserve"> le 8 novembre 2001</w:t>
            </w:r>
          </w:p>
          <w:p w:rsidR="00047D43" w:rsidRPr="00047DF4" w:rsidRDefault="00047D43" w:rsidP="00047D43">
            <w:pPr>
              <w:jc w:val="center"/>
              <w:rPr>
                <w:rFonts w:ascii="Arial" w:hAnsi="Arial" w:cs="Arial"/>
                <w:b/>
                <w:sz w:val="22"/>
                <w:szCs w:val="22"/>
              </w:rPr>
            </w:pPr>
          </w:p>
        </w:tc>
      </w:tr>
    </w:tbl>
    <w:p w:rsidR="00D251BE" w:rsidRPr="00047DF4" w:rsidRDefault="00D251BE" w:rsidP="00D251BE">
      <w:pPr>
        <w:pStyle w:val="Textebrut"/>
        <w:jc w:val="center"/>
        <w:rPr>
          <w:rFonts w:ascii="Arial" w:hAnsi="Arial" w:cs="Arial"/>
          <w:b/>
          <w:bCs/>
          <w:sz w:val="22"/>
          <w:szCs w:val="22"/>
          <w:lang w:val="fr-FR"/>
        </w:rPr>
      </w:pPr>
    </w:p>
    <w:p w:rsidR="00AF2069" w:rsidRPr="00047DF4" w:rsidRDefault="0037560F" w:rsidP="00AF2069">
      <w:pPr>
        <w:pStyle w:val="NormalGene"/>
        <w:ind w:firstLine="0"/>
        <w:rPr>
          <w:rFonts w:ascii="Arial" w:hAnsi="Arial" w:cs="Arial"/>
          <w:bCs/>
          <w:szCs w:val="22"/>
        </w:rPr>
      </w:pPr>
      <w:r>
        <w:rPr>
          <w:rFonts w:ascii="Arial" w:hAnsi="Arial" w:cs="Arial"/>
          <w:bCs/>
          <w:szCs w:val="22"/>
        </w:rPr>
        <w:t xml:space="preserve">Le présent projet de loi </w:t>
      </w:r>
      <w:r w:rsidR="00AF2069" w:rsidRPr="00047DF4">
        <w:rPr>
          <w:rFonts w:ascii="Arial" w:hAnsi="Arial" w:cs="Arial"/>
          <w:bCs/>
          <w:szCs w:val="22"/>
        </w:rPr>
        <w:t>a pour objet d’approuver la Convention européenne relative à la protection du patrimoine audiovisuel faite à Strasbourg le 8 novembre 2001.</w:t>
      </w:r>
    </w:p>
    <w:p w:rsidR="0037560F" w:rsidRDefault="0037560F" w:rsidP="00AF2069">
      <w:pPr>
        <w:pStyle w:val="NormalGene"/>
        <w:ind w:firstLine="0"/>
        <w:rPr>
          <w:rFonts w:ascii="Arial" w:hAnsi="Arial" w:cs="Arial"/>
          <w:bCs/>
          <w:szCs w:val="22"/>
        </w:rPr>
      </w:pPr>
    </w:p>
    <w:p w:rsidR="00AF2069" w:rsidRPr="00047DF4" w:rsidRDefault="00AF2069" w:rsidP="00AF2069">
      <w:pPr>
        <w:pStyle w:val="NormalGene"/>
        <w:ind w:firstLine="0"/>
        <w:rPr>
          <w:rFonts w:ascii="Arial" w:hAnsi="Arial" w:cs="Arial"/>
          <w:bCs/>
          <w:szCs w:val="22"/>
        </w:rPr>
      </w:pPr>
      <w:r w:rsidRPr="00047DF4">
        <w:rPr>
          <w:rFonts w:ascii="Arial" w:hAnsi="Arial" w:cs="Arial"/>
          <w:bCs/>
          <w:szCs w:val="22"/>
        </w:rPr>
        <w:t xml:space="preserve">La ratification de la Convention européenne relative à la protection du patrimoine audiovisuel (ci-après la </w:t>
      </w:r>
      <w:r w:rsidR="003E6B38">
        <w:rPr>
          <w:rFonts w:ascii="Arial" w:hAnsi="Arial" w:cs="Arial"/>
          <w:bCs/>
          <w:szCs w:val="22"/>
        </w:rPr>
        <w:t>« </w:t>
      </w:r>
      <w:r w:rsidRPr="00047DF4">
        <w:rPr>
          <w:rFonts w:ascii="Arial" w:hAnsi="Arial" w:cs="Arial"/>
          <w:bCs/>
          <w:szCs w:val="22"/>
        </w:rPr>
        <w:t>Convention</w:t>
      </w:r>
      <w:r w:rsidR="003E6B38">
        <w:rPr>
          <w:rFonts w:ascii="Arial" w:hAnsi="Arial" w:cs="Arial"/>
          <w:bCs/>
          <w:szCs w:val="22"/>
        </w:rPr>
        <w:t> »</w:t>
      </w:r>
      <w:r w:rsidRPr="00047DF4">
        <w:rPr>
          <w:rFonts w:ascii="Arial" w:hAnsi="Arial" w:cs="Arial"/>
          <w:bCs/>
          <w:szCs w:val="22"/>
        </w:rPr>
        <w:t>) permet d’illustrer</w:t>
      </w:r>
      <w:r w:rsidR="006302BD">
        <w:rPr>
          <w:rFonts w:ascii="Arial" w:hAnsi="Arial" w:cs="Arial"/>
          <w:bCs/>
          <w:szCs w:val="22"/>
        </w:rPr>
        <w:t xml:space="preserve"> </w:t>
      </w:r>
      <w:r w:rsidRPr="00047DF4">
        <w:rPr>
          <w:rFonts w:ascii="Arial" w:hAnsi="Arial" w:cs="Arial"/>
          <w:bCs/>
          <w:szCs w:val="22"/>
        </w:rPr>
        <w:t>l’intention du Luxembourg de collaborer de manière effective en mati</w:t>
      </w:r>
      <w:r w:rsidR="0037560F">
        <w:rPr>
          <w:rFonts w:ascii="Arial" w:hAnsi="Arial" w:cs="Arial"/>
          <w:bCs/>
          <w:szCs w:val="22"/>
        </w:rPr>
        <w:t>ère de protection audiovisuelle</w:t>
      </w:r>
      <w:r w:rsidRPr="00047DF4">
        <w:rPr>
          <w:rFonts w:ascii="Arial" w:hAnsi="Arial" w:cs="Arial"/>
          <w:bCs/>
          <w:szCs w:val="22"/>
        </w:rPr>
        <w:t xml:space="preserve"> </w:t>
      </w:r>
      <w:r w:rsidR="0037560F">
        <w:rPr>
          <w:rFonts w:ascii="Arial" w:hAnsi="Arial" w:cs="Arial"/>
          <w:bCs/>
          <w:szCs w:val="22"/>
        </w:rPr>
        <w:t xml:space="preserve">et la volonté de </w:t>
      </w:r>
      <w:r w:rsidRPr="00047DF4">
        <w:rPr>
          <w:rFonts w:ascii="Arial" w:hAnsi="Arial" w:cs="Arial"/>
          <w:bCs/>
          <w:szCs w:val="22"/>
        </w:rPr>
        <w:t xml:space="preserve">transmettre les richesses </w:t>
      </w:r>
      <w:r w:rsidR="0011757B">
        <w:rPr>
          <w:rFonts w:ascii="Arial" w:hAnsi="Arial" w:cs="Arial"/>
          <w:bCs/>
          <w:szCs w:val="22"/>
        </w:rPr>
        <w:t>audiovisuelles</w:t>
      </w:r>
      <w:r w:rsidRPr="00047DF4">
        <w:rPr>
          <w:rFonts w:ascii="Arial" w:hAnsi="Arial" w:cs="Arial"/>
          <w:bCs/>
          <w:szCs w:val="22"/>
        </w:rPr>
        <w:t xml:space="preserve"> aux générations futures.</w:t>
      </w:r>
    </w:p>
    <w:p w:rsidR="00AF2069" w:rsidRPr="00047DF4" w:rsidRDefault="00AF2069" w:rsidP="00AF2069">
      <w:pPr>
        <w:pStyle w:val="NormalGene"/>
        <w:ind w:firstLine="0"/>
        <w:rPr>
          <w:rFonts w:ascii="Arial" w:hAnsi="Arial" w:cs="Arial"/>
          <w:bCs/>
          <w:szCs w:val="22"/>
        </w:rPr>
      </w:pPr>
    </w:p>
    <w:p w:rsidR="00AF2069" w:rsidRPr="00047DF4" w:rsidRDefault="00E87ACB" w:rsidP="00AF2069">
      <w:pPr>
        <w:pStyle w:val="NormalGene"/>
        <w:ind w:firstLine="0"/>
        <w:rPr>
          <w:rFonts w:ascii="Arial" w:hAnsi="Arial" w:cs="Arial"/>
          <w:bCs/>
          <w:szCs w:val="22"/>
        </w:rPr>
      </w:pPr>
      <w:r>
        <w:rPr>
          <w:rFonts w:ascii="Arial" w:hAnsi="Arial" w:cs="Arial"/>
          <w:bCs/>
          <w:szCs w:val="22"/>
        </w:rPr>
        <w:t>L</w:t>
      </w:r>
      <w:r w:rsidR="00AF2069" w:rsidRPr="00047DF4">
        <w:rPr>
          <w:rFonts w:ascii="Arial" w:hAnsi="Arial" w:cs="Arial"/>
          <w:bCs/>
          <w:szCs w:val="22"/>
        </w:rPr>
        <w:t>e but de la Convention est</w:t>
      </w:r>
      <w:r w:rsidR="0011757B">
        <w:rPr>
          <w:rFonts w:ascii="Arial" w:hAnsi="Arial" w:cs="Arial"/>
          <w:bCs/>
          <w:szCs w:val="22"/>
        </w:rPr>
        <w:t xml:space="preserve"> notamment</w:t>
      </w:r>
      <w:r w:rsidR="00AF2069" w:rsidRPr="00047DF4">
        <w:rPr>
          <w:rFonts w:ascii="Arial" w:hAnsi="Arial" w:cs="Arial"/>
          <w:bCs/>
          <w:szCs w:val="22"/>
        </w:rPr>
        <w:t xml:space="preserve"> d’assurer la sauvegarde du patrimoine audiovisuel européen et sa mise en valeur en tant que forme d’art et mémoire de notre passé par la collecte, la conservation et la mise à disposition, à des fins culturelles, scientifique et de recherche, des images en mouvement, dans l’intérêt général.</w:t>
      </w:r>
      <w:r w:rsidR="0037560F">
        <w:rPr>
          <w:rFonts w:ascii="Arial" w:hAnsi="Arial" w:cs="Arial"/>
          <w:bCs/>
          <w:szCs w:val="22"/>
        </w:rPr>
        <w:t> </w:t>
      </w:r>
    </w:p>
    <w:p w:rsidR="00C64A6B" w:rsidRDefault="00C64A6B" w:rsidP="00C64A6B">
      <w:pPr>
        <w:pStyle w:val="NormalGene"/>
        <w:ind w:firstLine="0"/>
        <w:rPr>
          <w:rFonts w:ascii="Arial" w:hAnsi="Arial" w:cs="Arial"/>
          <w:bCs/>
          <w:szCs w:val="22"/>
        </w:rPr>
      </w:pPr>
    </w:p>
    <w:p w:rsidR="00C64A6B" w:rsidRDefault="00C64A6B" w:rsidP="00C64A6B">
      <w:pPr>
        <w:pStyle w:val="NormalGene"/>
        <w:ind w:firstLine="0"/>
        <w:rPr>
          <w:rFonts w:ascii="Arial" w:hAnsi="Arial" w:cs="Arial"/>
          <w:bCs/>
          <w:szCs w:val="22"/>
        </w:rPr>
      </w:pPr>
      <w:r>
        <w:rPr>
          <w:rFonts w:ascii="Arial" w:hAnsi="Arial" w:cs="Arial"/>
          <w:bCs/>
          <w:szCs w:val="22"/>
        </w:rPr>
        <w:t>Les dispositions de la Convention engagent les parties</w:t>
      </w:r>
      <w:r w:rsidR="00DD536D">
        <w:rPr>
          <w:rFonts w:ascii="Arial" w:hAnsi="Arial" w:cs="Arial"/>
          <w:bCs/>
          <w:szCs w:val="22"/>
        </w:rPr>
        <w:t xml:space="preserve"> signataires</w:t>
      </w:r>
      <w:r>
        <w:rPr>
          <w:rFonts w:ascii="Arial" w:hAnsi="Arial" w:cs="Arial"/>
          <w:bCs/>
          <w:szCs w:val="22"/>
        </w:rPr>
        <w:t>, entre autres,</w:t>
      </w:r>
      <w:r w:rsidR="00DD536D">
        <w:rPr>
          <w:rFonts w:ascii="Arial" w:hAnsi="Arial" w:cs="Arial"/>
          <w:bCs/>
          <w:szCs w:val="22"/>
        </w:rPr>
        <w:t xml:space="preserve"> (i)</w:t>
      </w:r>
      <w:r>
        <w:rPr>
          <w:rFonts w:ascii="Arial" w:hAnsi="Arial" w:cs="Arial"/>
          <w:bCs/>
          <w:szCs w:val="22"/>
        </w:rPr>
        <w:t xml:space="preserve"> </w:t>
      </w:r>
      <w:r w:rsidR="00DD536D">
        <w:rPr>
          <w:rFonts w:ascii="Arial" w:hAnsi="Arial" w:cs="Arial"/>
          <w:bCs/>
          <w:szCs w:val="22"/>
        </w:rPr>
        <w:t>à introduire une obligation de déposer les images en mouvement faisant partie de leur patrimoine audiovisuel et qui ont été produites ou coproduites sur leur territoire, ainsi que (ii) l’obligation de désigner un ou plusieurs organismes d’archives ayant pour mission d’assurer la conservation, la documentation, la restauration et la mise à disposition à des fins de consultation des images en mouvement déposées.</w:t>
      </w:r>
    </w:p>
    <w:p w:rsidR="00DD536D" w:rsidRDefault="00DD536D" w:rsidP="00C64A6B">
      <w:pPr>
        <w:pStyle w:val="NormalGene"/>
        <w:ind w:firstLine="0"/>
        <w:rPr>
          <w:rFonts w:ascii="Arial" w:hAnsi="Arial" w:cs="Arial"/>
          <w:bCs/>
          <w:szCs w:val="22"/>
        </w:rPr>
      </w:pPr>
    </w:p>
    <w:p w:rsidR="00DD536D" w:rsidRPr="00DD536D" w:rsidRDefault="00DD536D" w:rsidP="00C64A6B">
      <w:pPr>
        <w:pStyle w:val="NormalGene"/>
        <w:ind w:firstLine="0"/>
        <w:rPr>
          <w:rFonts w:ascii="Arial" w:hAnsi="Arial" w:cs="Arial"/>
          <w:bCs/>
          <w:szCs w:val="22"/>
        </w:rPr>
      </w:pPr>
    </w:p>
    <w:sectPr w:rsidR="00DD536D" w:rsidRPr="00DD536D" w:rsidSect="006723AC">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9FE" w:rsidRDefault="000059FE" w:rsidP="000F0748">
      <w:r>
        <w:separator/>
      </w:r>
    </w:p>
  </w:endnote>
  <w:endnote w:type="continuationSeparator" w:id="0">
    <w:p w:rsidR="000059FE" w:rsidRDefault="000059FE" w:rsidP="000F0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PBYUOR+TimesNewRomanPS-BoldMT">
    <w:altName w:val="Times New Roman PS"/>
    <w:panose1 w:val="00000000000000000000"/>
    <w:charset w:val="00"/>
    <w:family w:val="roman"/>
    <w:notTrueType/>
    <w:pitch w:val="default"/>
    <w:sig w:usb0="00000003" w:usb1="00000000" w:usb2="00000000" w:usb3="00000000" w:csb0="00000001" w:csb1="00000000"/>
  </w:font>
  <w:font w:name="Swis721 B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537" w:rsidRPr="004F5BC2" w:rsidRDefault="00864537">
    <w:pPr>
      <w:pStyle w:val="Pieddepage"/>
      <w:jc w:val="center"/>
      <w:rPr>
        <w:rFonts w:ascii="Arial" w:hAnsi="Arial" w:cs="Arial"/>
        <w:sz w:val="22"/>
        <w:szCs w:val="22"/>
      </w:rPr>
    </w:pPr>
    <w:r w:rsidRPr="004F5BC2">
      <w:rPr>
        <w:rFonts w:ascii="Arial" w:hAnsi="Arial" w:cs="Arial"/>
        <w:sz w:val="22"/>
        <w:szCs w:val="22"/>
      </w:rPr>
      <w:fldChar w:fldCharType="begin"/>
    </w:r>
    <w:r w:rsidRPr="004F5BC2">
      <w:rPr>
        <w:rFonts w:ascii="Arial" w:hAnsi="Arial" w:cs="Arial"/>
        <w:sz w:val="22"/>
        <w:szCs w:val="22"/>
      </w:rPr>
      <w:instrText xml:space="preserve"> </w:instrText>
    </w:r>
    <w:r w:rsidR="00067156">
      <w:rPr>
        <w:rFonts w:ascii="Arial" w:hAnsi="Arial" w:cs="Arial"/>
        <w:sz w:val="22"/>
        <w:szCs w:val="22"/>
      </w:rPr>
      <w:instrText>PAGE</w:instrText>
    </w:r>
    <w:r w:rsidRPr="004F5BC2">
      <w:rPr>
        <w:rFonts w:ascii="Arial" w:hAnsi="Arial" w:cs="Arial"/>
        <w:sz w:val="22"/>
        <w:szCs w:val="22"/>
      </w:rPr>
      <w:instrText xml:space="preserve">   \* MERGEFORMAT </w:instrText>
    </w:r>
    <w:r w:rsidRPr="004F5BC2">
      <w:rPr>
        <w:rFonts w:ascii="Arial" w:hAnsi="Arial" w:cs="Arial"/>
        <w:sz w:val="22"/>
        <w:szCs w:val="22"/>
      </w:rPr>
      <w:fldChar w:fldCharType="separate"/>
    </w:r>
    <w:r w:rsidR="00AC72D3">
      <w:rPr>
        <w:rFonts w:ascii="Arial" w:hAnsi="Arial" w:cs="Arial"/>
        <w:noProof/>
        <w:sz w:val="22"/>
        <w:szCs w:val="22"/>
      </w:rPr>
      <w:t>1</w:t>
    </w:r>
    <w:r w:rsidRPr="004F5BC2">
      <w:rPr>
        <w:rFonts w:ascii="Arial" w:hAnsi="Arial" w:cs="Arial"/>
        <w:sz w:val="22"/>
        <w:szCs w:val="22"/>
      </w:rPr>
      <w:fldChar w:fldCharType="end"/>
    </w:r>
  </w:p>
  <w:p w:rsidR="00864537" w:rsidRDefault="00864537">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9FE" w:rsidRDefault="000059FE" w:rsidP="000F0748">
      <w:r>
        <w:separator/>
      </w:r>
    </w:p>
  </w:footnote>
  <w:footnote w:type="continuationSeparator" w:id="0">
    <w:p w:rsidR="000059FE" w:rsidRDefault="000059FE" w:rsidP="000F074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618B0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9E544E"/>
    <w:multiLevelType w:val="hybridMultilevel"/>
    <w:tmpl w:val="BF1AC60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1A5724BE"/>
    <w:multiLevelType w:val="hybridMultilevel"/>
    <w:tmpl w:val="9CBC741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2C254372"/>
    <w:multiLevelType w:val="hybridMultilevel"/>
    <w:tmpl w:val="3C063DB0"/>
    <w:lvl w:ilvl="0" w:tplc="F198E264">
      <w:start w:val="1"/>
      <w:numFmt w:val="upperRoman"/>
      <w:lvlText w:val="%1."/>
      <w:lvlJc w:val="left"/>
      <w:pPr>
        <w:ind w:left="720" w:hanging="360"/>
      </w:pPr>
      <w:rPr>
        <w:rFonts w:hint="default"/>
      </w:rPr>
    </w:lvl>
    <w:lvl w:ilvl="1" w:tplc="140C0019">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 w15:restartNumberingAfterBreak="0">
    <w:nsid w:val="33767832"/>
    <w:multiLevelType w:val="hybridMultilevel"/>
    <w:tmpl w:val="5A2CB336"/>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4399062F"/>
    <w:multiLevelType w:val="hybridMultilevel"/>
    <w:tmpl w:val="E4784B88"/>
    <w:lvl w:ilvl="0" w:tplc="F198E264">
      <w:start w:val="1"/>
      <w:numFmt w:val="upperRoman"/>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6" w15:restartNumberingAfterBreak="0">
    <w:nsid w:val="4B1F1C6D"/>
    <w:multiLevelType w:val="hybridMultilevel"/>
    <w:tmpl w:val="5DDC1956"/>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51EB610B"/>
    <w:multiLevelType w:val="hybridMultilevel"/>
    <w:tmpl w:val="7BFE22F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8" w15:restartNumberingAfterBreak="0">
    <w:nsid w:val="58F276AC"/>
    <w:multiLevelType w:val="hybridMultilevel"/>
    <w:tmpl w:val="24726EF6"/>
    <w:lvl w:ilvl="0" w:tplc="0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9" w15:restartNumberingAfterBreak="0">
    <w:nsid w:val="5FE939BE"/>
    <w:multiLevelType w:val="hybridMultilevel"/>
    <w:tmpl w:val="30E63E88"/>
    <w:lvl w:ilvl="0" w:tplc="AE244B86">
      <w:start w:val="2"/>
      <w:numFmt w:val="bullet"/>
      <w:lvlText w:val="-"/>
      <w:lvlJc w:val="left"/>
      <w:pPr>
        <w:ind w:left="720" w:hanging="360"/>
      </w:pPr>
      <w:rPr>
        <w:rFonts w:ascii="Arial" w:eastAsia="Times New Roman" w:hAnsi="Arial" w:cs="Arial" w:hint="default"/>
      </w:rPr>
    </w:lvl>
    <w:lvl w:ilvl="1" w:tplc="140C0003">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0" w15:restartNumberingAfterBreak="0">
    <w:nsid w:val="6689556A"/>
    <w:multiLevelType w:val="hybridMultilevel"/>
    <w:tmpl w:val="215071D0"/>
    <w:lvl w:ilvl="0" w:tplc="15B08072">
      <w:start w:val="4"/>
      <w:numFmt w:val="bullet"/>
      <w:lvlText w:val="-"/>
      <w:lvlJc w:val="left"/>
      <w:pPr>
        <w:ind w:left="720" w:hanging="360"/>
      </w:pPr>
      <w:rPr>
        <w:rFonts w:ascii="Cambria" w:eastAsia="Times New Roman" w:hAnsi="Cambria"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1" w15:restartNumberingAfterBreak="0">
    <w:nsid w:val="75382C65"/>
    <w:multiLevelType w:val="hybridMultilevel"/>
    <w:tmpl w:val="96ACE10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8FB7A87"/>
    <w:multiLevelType w:val="hybridMultilevel"/>
    <w:tmpl w:val="3E40854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3" w15:restartNumberingAfterBreak="0">
    <w:nsid w:val="7B037193"/>
    <w:multiLevelType w:val="hybridMultilevel"/>
    <w:tmpl w:val="89027E08"/>
    <w:lvl w:ilvl="0" w:tplc="6D6EA932">
      <w:numFmt w:val="bullet"/>
      <w:lvlText w:val="-"/>
      <w:lvlJc w:val="left"/>
      <w:pPr>
        <w:ind w:left="720" w:hanging="360"/>
      </w:pPr>
      <w:rPr>
        <w:rFonts w:ascii="Arial" w:eastAsia="MS Mincho"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6"/>
  </w:num>
  <w:num w:numId="4">
    <w:abstractNumId w:val="2"/>
  </w:num>
  <w:num w:numId="5">
    <w:abstractNumId w:val="9"/>
  </w:num>
  <w:num w:numId="6">
    <w:abstractNumId w:val="4"/>
  </w:num>
  <w:num w:numId="7">
    <w:abstractNumId w:val="1"/>
  </w:num>
  <w:num w:numId="8">
    <w:abstractNumId w:val="3"/>
  </w:num>
  <w:num w:numId="9">
    <w:abstractNumId w:val="10"/>
  </w:num>
  <w:num w:numId="10">
    <w:abstractNumId w:val="12"/>
  </w:num>
  <w:num w:numId="11">
    <w:abstractNumId w:val="8"/>
  </w:num>
  <w:num w:numId="12">
    <w:abstractNumId w:val="0"/>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319A"/>
    <w:rsid w:val="000059FE"/>
    <w:rsid w:val="00012E52"/>
    <w:rsid w:val="00015ECB"/>
    <w:rsid w:val="00020E39"/>
    <w:rsid w:val="000279AD"/>
    <w:rsid w:val="00031638"/>
    <w:rsid w:val="00041F6C"/>
    <w:rsid w:val="0004418A"/>
    <w:rsid w:val="00047D43"/>
    <w:rsid w:val="00047DF4"/>
    <w:rsid w:val="00067156"/>
    <w:rsid w:val="00076FC6"/>
    <w:rsid w:val="00094802"/>
    <w:rsid w:val="000A68C5"/>
    <w:rsid w:val="000B1898"/>
    <w:rsid w:val="000B54FA"/>
    <w:rsid w:val="000E1B01"/>
    <w:rsid w:val="000E461A"/>
    <w:rsid w:val="000F0748"/>
    <w:rsid w:val="0011757B"/>
    <w:rsid w:val="00131AD9"/>
    <w:rsid w:val="0013770C"/>
    <w:rsid w:val="00155CFB"/>
    <w:rsid w:val="00163592"/>
    <w:rsid w:val="001655C3"/>
    <w:rsid w:val="001669CA"/>
    <w:rsid w:val="00173C16"/>
    <w:rsid w:val="001831DC"/>
    <w:rsid w:val="0018756B"/>
    <w:rsid w:val="001C00D2"/>
    <w:rsid w:val="001F0752"/>
    <w:rsid w:val="0020110F"/>
    <w:rsid w:val="00256E33"/>
    <w:rsid w:val="0029034F"/>
    <w:rsid w:val="00293FD0"/>
    <w:rsid w:val="00294C9C"/>
    <w:rsid w:val="002E6094"/>
    <w:rsid w:val="00313DD4"/>
    <w:rsid w:val="00317360"/>
    <w:rsid w:val="003250CD"/>
    <w:rsid w:val="00345BF8"/>
    <w:rsid w:val="00364BBB"/>
    <w:rsid w:val="0037560F"/>
    <w:rsid w:val="003768B4"/>
    <w:rsid w:val="00387FFD"/>
    <w:rsid w:val="00393DB7"/>
    <w:rsid w:val="003B7A28"/>
    <w:rsid w:val="003E03DC"/>
    <w:rsid w:val="003E6B38"/>
    <w:rsid w:val="003F2680"/>
    <w:rsid w:val="00403CCE"/>
    <w:rsid w:val="004107D1"/>
    <w:rsid w:val="0045319A"/>
    <w:rsid w:val="0049400D"/>
    <w:rsid w:val="004B7268"/>
    <w:rsid w:val="004B72F8"/>
    <w:rsid w:val="004F5BC2"/>
    <w:rsid w:val="00515128"/>
    <w:rsid w:val="00515A5F"/>
    <w:rsid w:val="00522BEA"/>
    <w:rsid w:val="00536FF8"/>
    <w:rsid w:val="00541127"/>
    <w:rsid w:val="0056289B"/>
    <w:rsid w:val="00572C56"/>
    <w:rsid w:val="00587B3B"/>
    <w:rsid w:val="005B6AB7"/>
    <w:rsid w:val="005C0D41"/>
    <w:rsid w:val="005C712D"/>
    <w:rsid w:val="005D3B0F"/>
    <w:rsid w:val="00601EF5"/>
    <w:rsid w:val="00602CC6"/>
    <w:rsid w:val="00617590"/>
    <w:rsid w:val="00617AA4"/>
    <w:rsid w:val="006302BD"/>
    <w:rsid w:val="006723AC"/>
    <w:rsid w:val="006D15A1"/>
    <w:rsid w:val="006E1476"/>
    <w:rsid w:val="006F27AF"/>
    <w:rsid w:val="00713BE9"/>
    <w:rsid w:val="00717CA9"/>
    <w:rsid w:val="00727DB3"/>
    <w:rsid w:val="0074571B"/>
    <w:rsid w:val="007571A6"/>
    <w:rsid w:val="00767971"/>
    <w:rsid w:val="007878A1"/>
    <w:rsid w:val="0079636C"/>
    <w:rsid w:val="007A2203"/>
    <w:rsid w:val="007B28FC"/>
    <w:rsid w:val="007D00DA"/>
    <w:rsid w:val="00800F0C"/>
    <w:rsid w:val="00827CBC"/>
    <w:rsid w:val="00827E46"/>
    <w:rsid w:val="0084002B"/>
    <w:rsid w:val="00841932"/>
    <w:rsid w:val="00864537"/>
    <w:rsid w:val="00896258"/>
    <w:rsid w:val="00897ACE"/>
    <w:rsid w:val="008F5C83"/>
    <w:rsid w:val="009015BF"/>
    <w:rsid w:val="00906D77"/>
    <w:rsid w:val="00936BF2"/>
    <w:rsid w:val="00967127"/>
    <w:rsid w:val="00974238"/>
    <w:rsid w:val="00976E3B"/>
    <w:rsid w:val="009914B4"/>
    <w:rsid w:val="00991E80"/>
    <w:rsid w:val="00992A1A"/>
    <w:rsid w:val="009B3ADF"/>
    <w:rsid w:val="009C6993"/>
    <w:rsid w:val="009D1002"/>
    <w:rsid w:val="009E2B77"/>
    <w:rsid w:val="009F7F05"/>
    <w:rsid w:val="00A0491D"/>
    <w:rsid w:val="00A21190"/>
    <w:rsid w:val="00A241C1"/>
    <w:rsid w:val="00A65171"/>
    <w:rsid w:val="00A66961"/>
    <w:rsid w:val="00A67BF8"/>
    <w:rsid w:val="00A71FF6"/>
    <w:rsid w:val="00AA55B3"/>
    <w:rsid w:val="00AC72D3"/>
    <w:rsid w:val="00AE2A7E"/>
    <w:rsid w:val="00AF2069"/>
    <w:rsid w:val="00B30CFC"/>
    <w:rsid w:val="00B406C6"/>
    <w:rsid w:val="00B40F48"/>
    <w:rsid w:val="00B93756"/>
    <w:rsid w:val="00C02837"/>
    <w:rsid w:val="00C312B2"/>
    <w:rsid w:val="00C33F49"/>
    <w:rsid w:val="00C50CD0"/>
    <w:rsid w:val="00C64A6B"/>
    <w:rsid w:val="00C82048"/>
    <w:rsid w:val="00CC4534"/>
    <w:rsid w:val="00CD1BE9"/>
    <w:rsid w:val="00D10421"/>
    <w:rsid w:val="00D15302"/>
    <w:rsid w:val="00D172DA"/>
    <w:rsid w:val="00D251BE"/>
    <w:rsid w:val="00D31BDA"/>
    <w:rsid w:val="00D3625C"/>
    <w:rsid w:val="00D73F3E"/>
    <w:rsid w:val="00D77AC3"/>
    <w:rsid w:val="00D807CD"/>
    <w:rsid w:val="00D839A8"/>
    <w:rsid w:val="00D973A9"/>
    <w:rsid w:val="00DA6694"/>
    <w:rsid w:val="00DA7811"/>
    <w:rsid w:val="00DB267B"/>
    <w:rsid w:val="00DC4A8C"/>
    <w:rsid w:val="00DC674E"/>
    <w:rsid w:val="00DD536D"/>
    <w:rsid w:val="00DE7CB7"/>
    <w:rsid w:val="00DF37FB"/>
    <w:rsid w:val="00E025AF"/>
    <w:rsid w:val="00E4732E"/>
    <w:rsid w:val="00E5104B"/>
    <w:rsid w:val="00E572C0"/>
    <w:rsid w:val="00E641ED"/>
    <w:rsid w:val="00E655E7"/>
    <w:rsid w:val="00E87ACB"/>
    <w:rsid w:val="00EB7BEE"/>
    <w:rsid w:val="00F16EC0"/>
    <w:rsid w:val="00F441A8"/>
    <w:rsid w:val="00F50888"/>
    <w:rsid w:val="00F57E35"/>
    <w:rsid w:val="00F60896"/>
    <w:rsid w:val="00F65980"/>
    <w:rsid w:val="00F67386"/>
    <w:rsid w:val="00F75CE8"/>
    <w:rsid w:val="00F81546"/>
    <w:rsid w:val="00F835BC"/>
    <w:rsid w:val="00FA1A5B"/>
    <w:rsid w:val="00FB378B"/>
    <w:rsid w:val="00FB513B"/>
    <w:rsid w:val="00FD2A19"/>
    <w:rsid w:val="00FF7A1B"/>
  </w:rsids>
  <m:mathPr>
    <m:mathFont m:val="Cambria Math"/>
    <m:brkBin m:val="before"/>
    <m:brkBinSub m:val="--"/>
    <m:smallFrac/>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5:chartTrackingRefBased/>
  <w15:docId w15:val="{603FC374-5AD4-4A33-9BAD-9E1976D42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534"/>
    <w:rPr>
      <w:sz w:val="24"/>
      <w:szCs w:val="24"/>
      <w:lang w:val="fr-FR" w:eastAsia="fr-FR"/>
    </w:rPr>
  </w:style>
  <w:style w:type="paragraph" w:styleId="Titre6">
    <w:name w:val="heading 6"/>
    <w:basedOn w:val="Normal"/>
    <w:next w:val="Normal"/>
    <w:link w:val="Titre6Car"/>
    <w:qFormat/>
    <w:rsid w:val="00047D43"/>
    <w:pPr>
      <w:keepNext/>
      <w:autoSpaceDE w:val="0"/>
      <w:autoSpaceDN w:val="0"/>
      <w:ind w:left="-851" w:right="-568"/>
      <w:jc w:val="both"/>
      <w:outlineLvl w:val="5"/>
    </w:pPr>
    <w:rPr>
      <w:rFonts w:ascii="Times New Roman" w:eastAsia="Times New Roman" w:hAnsi="Times New Roman"/>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5319A"/>
    <w:pPr>
      <w:spacing w:before="100" w:beforeAutospacing="1" w:after="100" w:afterAutospacing="1"/>
    </w:pPr>
    <w:rPr>
      <w:rFonts w:ascii="Times" w:hAnsi="Times"/>
      <w:sz w:val="20"/>
      <w:szCs w:val="20"/>
    </w:rPr>
  </w:style>
  <w:style w:type="character" w:styleId="Marquedecommentaire">
    <w:name w:val="annotation reference"/>
    <w:uiPriority w:val="99"/>
    <w:semiHidden/>
    <w:unhideWhenUsed/>
    <w:rsid w:val="00F441A8"/>
    <w:rPr>
      <w:sz w:val="16"/>
      <w:szCs w:val="16"/>
    </w:rPr>
  </w:style>
  <w:style w:type="paragraph" w:styleId="Commentaire">
    <w:name w:val="annotation text"/>
    <w:basedOn w:val="Normal"/>
    <w:link w:val="CommentaireCar"/>
    <w:uiPriority w:val="99"/>
    <w:semiHidden/>
    <w:unhideWhenUsed/>
    <w:rsid w:val="00F441A8"/>
    <w:rPr>
      <w:sz w:val="20"/>
      <w:szCs w:val="20"/>
      <w:lang w:val="x-none" w:eastAsia="x-none"/>
    </w:rPr>
  </w:style>
  <w:style w:type="character" w:customStyle="1" w:styleId="CommentaireCar">
    <w:name w:val="Commentaire Car"/>
    <w:link w:val="Commentaire"/>
    <w:uiPriority w:val="99"/>
    <w:semiHidden/>
    <w:rsid w:val="00F441A8"/>
    <w:rPr>
      <w:sz w:val="20"/>
      <w:szCs w:val="20"/>
    </w:rPr>
  </w:style>
  <w:style w:type="paragraph" w:styleId="Objetducommentaire">
    <w:name w:val="annotation subject"/>
    <w:basedOn w:val="Commentaire"/>
    <w:next w:val="Commentaire"/>
    <w:link w:val="ObjetducommentaireCar"/>
    <w:uiPriority w:val="99"/>
    <w:semiHidden/>
    <w:unhideWhenUsed/>
    <w:rsid w:val="00F441A8"/>
    <w:rPr>
      <w:b/>
      <w:bCs/>
    </w:rPr>
  </w:style>
  <w:style w:type="character" w:customStyle="1" w:styleId="ObjetducommentaireCar">
    <w:name w:val="Objet du commentaire Car"/>
    <w:link w:val="Objetducommentaire"/>
    <w:uiPriority w:val="99"/>
    <w:semiHidden/>
    <w:rsid w:val="00F441A8"/>
    <w:rPr>
      <w:b/>
      <w:bCs/>
      <w:sz w:val="20"/>
      <w:szCs w:val="20"/>
    </w:rPr>
  </w:style>
  <w:style w:type="paragraph" w:styleId="Textedebulles">
    <w:name w:val="Balloon Text"/>
    <w:basedOn w:val="Normal"/>
    <w:link w:val="TextedebullesCar"/>
    <w:uiPriority w:val="99"/>
    <w:semiHidden/>
    <w:unhideWhenUsed/>
    <w:rsid w:val="00F441A8"/>
    <w:rPr>
      <w:rFonts w:ascii="Tahoma" w:hAnsi="Tahoma"/>
      <w:sz w:val="16"/>
      <w:szCs w:val="16"/>
      <w:lang w:val="x-none" w:eastAsia="x-none"/>
    </w:rPr>
  </w:style>
  <w:style w:type="character" w:customStyle="1" w:styleId="TextedebullesCar">
    <w:name w:val="Texte de bulles Car"/>
    <w:link w:val="Textedebulles"/>
    <w:uiPriority w:val="99"/>
    <w:semiHidden/>
    <w:rsid w:val="00F441A8"/>
    <w:rPr>
      <w:rFonts w:ascii="Tahoma" w:hAnsi="Tahoma" w:cs="Tahoma"/>
      <w:sz w:val="16"/>
      <w:szCs w:val="16"/>
    </w:rPr>
  </w:style>
  <w:style w:type="paragraph" w:styleId="Textebrut">
    <w:name w:val="Plain Text"/>
    <w:basedOn w:val="Normal"/>
    <w:link w:val="TextebrutCar"/>
    <w:uiPriority w:val="99"/>
    <w:rsid w:val="00D251BE"/>
    <w:pPr>
      <w:jc w:val="both"/>
    </w:pPr>
    <w:rPr>
      <w:rFonts w:ascii="Courier New" w:eastAsia="Times New Roman" w:hAnsi="Courier New"/>
      <w:sz w:val="20"/>
      <w:szCs w:val="20"/>
      <w:lang w:val="x-none" w:eastAsia="x-none"/>
    </w:rPr>
  </w:style>
  <w:style w:type="character" w:customStyle="1" w:styleId="TextebrutCar">
    <w:name w:val="Texte brut Car"/>
    <w:link w:val="Textebrut"/>
    <w:uiPriority w:val="99"/>
    <w:rsid w:val="00D251BE"/>
    <w:rPr>
      <w:rFonts w:ascii="Courier New" w:eastAsia="Times New Roman" w:hAnsi="Courier New"/>
      <w:lang w:val="x-none" w:eastAsia="x-none"/>
    </w:rPr>
  </w:style>
  <w:style w:type="paragraph" w:customStyle="1" w:styleId="Default">
    <w:name w:val="Default"/>
    <w:rsid w:val="00D251BE"/>
    <w:pPr>
      <w:widowControl w:val="0"/>
      <w:autoSpaceDE w:val="0"/>
      <w:autoSpaceDN w:val="0"/>
      <w:adjustRightInd w:val="0"/>
    </w:pPr>
    <w:rPr>
      <w:rFonts w:ascii="PBYUOR+TimesNewRomanPS-BoldMT" w:eastAsia="Times New Roman" w:hAnsi="PBYUOR+TimesNewRomanPS-BoldMT" w:cs="PBYUOR+TimesNewRomanPS-BoldMT"/>
      <w:color w:val="000000"/>
      <w:sz w:val="24"/>
      <w:szCs w:val="24"/>
      <w:lang w:val="fr-FR" w:eastAsia="fr-FR"/>
    </w:rPr>
  </w:style>
  <w:style w:type="character" w:customStyle="1" w:styleId="A8">
    <w:name w:val="A8"/>
    <w:uiPriority w:val="99"/>
    <w:rsid w:val="00D251BE"/>
    <w:rPr>
      <w:rFonts w:ascii="Times New Roman" w:hAnsi="Times New Roman" w:cs="Times New Roman"/>
      <w:b/>
      <w:bCs/>
      <w:i/>
      <w:iCs/>
      <w:color w:val="000000"/>
      <w:sz w:val="20"/>
      <w:szCs w:val="20"/>
      <w:u w:val="single"/>
    </w:rPr>
  </w:style>
  <w:style w:type="paragraph" w:customStyle="1" w:styleId="Pa28">
    <w:name w:val="Pa28"/>
    <w:basedOn w:val="Default"/>
    <w:next w:val="Default"/>
    <w:uiPriority w:val="99"/>
    <w:rsid w:val="00D251BE"/>
    <w:pPr>
      <w:widowControl/>
      <w:spacing w:line="201" w:lineRule="atLeast"/>
    </w:pPr>
    <w:rPr>
      <w:rFonts w:ascii="Swis721 BT" w:eastAsia="Calibri" w:hAnsi="Swis721 BT" w:cs="Times New Roman"/>
      <w:color w:val="auto"/>
      <w:lang w:eastAsia="en-US"/>
    </w:rPr>
  </w:style>
  <w:style w:type="paragraph" w:customStyle="1" w:styleId="Pa10">
    <w:name w:val="Pa10"/>
    <w:basedOn w:val="Normal"/>
    <w:next w:val="Normal"/>
    <w:uiPriority w:val="99"/>
    <w:rsid w:val="0079636C"/>
    <w:pPr>
      <w:autoSpaceDE w:val="0"/>
      <w:autoSpaceDN w:val="0"/>
      <w:adjustRightInd w:val="0"/>
      <w:spacing w:line="221" w:lineRule="atLeast"/>
    </w:pPr>
    <w:rPr>
      <w:rFonts w:ascii="Swis721 BT" w:eastAsia="Cambria" w:hAnsi="Swis721 BT"/>
    </w:rPr>
  </w:style>
  <w:style w:type="paragraph" w:customStyle="1" w:styleId="Pa16">
    <w:name w:val="Pa16"/>
    <w:basedOn w:val="Normal"/>
    <w:next w:val="Normal"/>
    <w:uiPriority w:val="99"/>
    <w:rsid w:val="0079636C"/>
    <w:pPr>
      <w:autoSpaceDE w:val="0"/>
      <w:autoSpaceDN w:val="0"/>
      <w:adjustRightInd w:val="0"/>
      <w:spacing w:line="201" w:lineRule="atLeast"/>
    </w:pPr>
    <w:rPr>
      <w:rFonts w:ascii="Swis721 BT" w:eastAsia="Cambria" w:hAnsi="Swis721 BT"/>
    </w:rPr>
  </w:style>
  <w:style w:type="paragraph" w:customStyle="1" w:styleId="Pa14">
    <w:name w:val="Pa14"/>
    <w:basedOn w:val="Normal"/>
    <w:next w:val="Normal"/>
    <w:uiPriority w:val="99"/>
    <w:rsid w:val="0079636C"/>
    <w:pPr>
      <w:autoSpaceDE w:val="0"/>
      <w:autoSpaceDN w:val="0"/>
      <w:adjustRightInd w:val="0"/>
      <w:spacing w:line="201" w:lineRule="atLeast"/>
    </w:pPr>
    <w:rPr>
      <w:rFonts w:ascii="Times New Roman" w:eastAsia="Times New Roman" w:hAnsi="Times New Roman"/>
      <w:lang w:val="fr-LU" w:eastAsia="fr-LU"/>
    </w:rPr>
  </w:style>
  <w:style w:type="paragraph" w:customStyle="1" w:styleId="Pa9">
    <w:name w:val="Pa9"/>
    <w:basedOn w:val="Normal"/>
    <w:next w:val="Normal"/>
    <w:uiPriority w:val="99"/>
    <w:rsid w:val="0079636C"/>
    <w:pPr>
      <w:autoSpaceDE w:val="0"/>
      <w:autoSpaceDN w:val="0"/>
      <w:adjustRightInd w:val="0"/>
      <w:spacing w:line="201" w:lineRule="atLeast"/>
    </w:pPr>
    <w:rPr>
      <w:rFonts w:ascii="Times New Roman" w:eastAsia="Calibri" w:hAnsi="Times New Roman"/>
      <w:lang w:val="fr-LU" w:eastAsia="fr-LU"/>
    </w:rPr>
  </w:style>
  <w:style w:type="paragraph" w:customStyle="1" w:styleId="Pa23">
    <w:name w:val="Pa23"/>
    <w:basedOn w:val="Default"/>
    <w:next w:val="Default"/>
    <w:uiPriority w:val="99"/>
    <w:rsid w:val="0079636C"/>
    <w:pPr>
      <w:widowControl/>
      <w:spacing w:line="201" w:lineRule="atLeast"/>
    </w:pPr>
    <w:rPr>
      <w:rFonts w:ascii="Swis721 BT" w:eastAsia="Calibri" w:hAnsi="Swis721 BT" w:cs="Times New Roman"/>
      <w:color w:val="auto"/>
      <w:lang w:eastAsia="en-US"/>
    </w:rPr>
  </w:style>
  <w:style w:type="paragraph" w:customStyle="1" w:styleId="Pa24">
    <w:name w:val="Pa24"/>
    <w:basedOn w:val="Default"/>
    <w:next w:val="Default"/>
    <w:uiPriority w:val="99"/>
    <w:rsid w:val="0079636C"/>
    <w:pPr>
      <w:widowControl/>
      <w:spacing w:line="201" w:lineRule="atLeast"/>
    </w:pPr>
    <w:rPr>
      <w:rFonts w:ascii="Swis721 BT" w:eastAsia="Calibri" w:hAnsi="Swis721 BT" w:cs="Times New Roman"/>
      <w:color w:val="auto"/>
      <w:lang w:eastAsia="en-US"/>
    </w:rPr>
  </w:style>
  <w:style w:type="paragraph" w:customStyle="1" w:styleId="Pa4">
    <w:name w:val="Pa4"/>
    <w:basedOn w:val="Default"/>
    <w:next w:val="Default"/>
    <w:uiPriority w:val="99"/>
    <w:rsid w:val="0079636C"/>
    <w:pPr>
      <w:widowControl/>
      <w:spacing w:line="201" w:lineRule="atLeast"/>
    </w:pPr>
    <w:rPr>
      <w:rFonts w:ascii="Swis721 BT" w:eastAsia="Calibri" w:hAnsi="Swis721 BT" w:cs="Times New Roman"/>
      <w:color w:val="auto"/>
      <w:lang w:eastAsia="en-US"/>
    </w:rPr>
  </w:style>
  <w:style w:type="character" w:customStyle="1" w:styleId="A9">
    <w:name w:val="A9"/>
    <w:uiPriority w:val="99"/>
    <w:rsid w:val="0079636C"/>
    <w:rPr>
      <w:rFonts w:ascii="Times New Roman" w:hAnsi="Times New Roman" w:cs="Times New Roman"/>
      <w:b/>
      <w:bCs/>
      <w:strike/>
      <w:color w:val="000000"/>
      <w:sz w:val="20"/>
      <w:szCs w:val="20"/>
    </w:rPr>
  </w:style>
  <w:style w:type="paragraph" w:customStyle="1" w:styleId="Pa6">
    <w:name w:val="Pa6"/>
    <w:basedOn w:val="Default"/>
    <w:next w:val="Default"/>
    <w:uiPriority w:val="99"/>
    <w:rsid w:val="0079636C"/>
    <w:pPr>
      <w:widowControl/>
      <w:spacing w:line="201" w:lineRule="atLeast"/>
    </w:pPr>
    <w:rPr>
      <w:rFonts w:ascii="Swis721 BT" w:eastAsia="Calibri" w:hAnsi="Swis721 BT" w:cs="Times New Roman"/>
      <w:color w:val="auto"/>
      <w:lang w:eastAsia="en-US"/>
    </w:rPr>
  </w:style>
  <w:style w:type="character" w:customStyle="1" w:styleId="A10">
    <w:name w:val="A10"/>
    <w:uiPriority w:val="99"/>
    <w:rsid w:val="0079636C"/>
    <w:rPr>
      <w:rFonts w:ascii="Times New Roman" w:hAnsi="Times New Roman" w:cs="Times New Roman"/>
      <w:b/>
      <w:bCs/>
      <w:i/>
      <w:iCs/>
      <w:strike/>
      <w:color w:val="000000"/>
      <w:sz w:val="20"/>
      <w:szCs w:val="20"/>
    </w:rPr>
  </w:style>
  <w:style w:type="paragraph" w:styleId="En-tte">
    <w:name w:val="header"/>
    <w:basedOn w:val="Normal"/>
    <w:link w:val="En-tteCar"/>
    <w:uiPriority w:val="99"/>
    <w:semiHidden/>
    <w:unhideWhenUsed/>
    <w:rsid w:val="000F0748"/>
    <w:pPr>
      <w:tabs>
        <w:tab w:val="center" w:pos="4536"/>
        <w:tab w:val="right" w:pos="9072"/>
      </w:tabs>
    </w:pPr>
  </w:style>
  <w:style w:type="character" w:customStyle="1" w:styleId="En-tteCar">
    <w:name w:val="En-tête Car"/>
    <w:link w:val="En-tte"/>
    <w:uiPriority w:val="99"/>
    <w:semiHidden/>
    <w:rsid w:val="000F0748"/>
    <w:rPr>
      <w:sz w:val="24"/>
      <w:szCs w:val="24"/>
      <w:lang w:val="fr-FR" w:eastAsia="fr-FR"/>
    </w:rPr>
  </w:style>
  <w:style w:type="paragraph" w:styleId="Pieddepage">
    <w:name w:val="footer"/>
    <w:basedOn w:val="Normal"/>
    <w:link w:val="PieddepageCar"/>
    <w:uiPriority w:val="99"/>
    <w:unhideWhenUsed/>
    <w:rsid w:val="000F0748"/>
    <w:pPr>
      <w:tabs>
        <w:tab w:val="center" w:pos="4536"/>
        <w:tab w:val="right" w:pos="9072"/>
      </w:tabs>
    </w:pPr>
  </w:style>
  <w:style w:type="character" w:customStyle="1" w:styleId="PieddepageCar">
    <w:name w:val="Pied de page Car"/>
    <w:link w:val="Pieddepage"/>
    <w:uiPriority w:val="99"/>
    <w:rsid w:val="000F0748"/>
    <w:rPr>
      <w:sz w:val="24"/>
      <w:szCs w:val="24"/>
      <w:lang w:val="fr-FR" w:eastAsia="fr-FR"/>
    </w:rPr>
  </w:style>
  <w:style w:type="paragraph" w:customStyle="1" w:styleId="Pa18">
    <w:name w:val="Pa18"/>
    <w:basedOn w:val="Default"/>
    <w:next w:val="Default"/>
    <w:uiPriority w:val="99"/>
    <w:rsid w:val="006F27AF"/>
    <w:pPr>
      <w:widowControl/>
      <w:spacing w:line="201" w:lineRule="atLeast"/>
    </w:pPr>
    <w:rPr>
      <w:rFonts w:ascii="Swis721 BT" w:eastAsia="Calibri" w:hAnsi="Swis721 BT" w:cs="Times New Roman"/>
      <w:color w:val="auto"/>
      <w:lang w:val="fr-LU" w:eastAsia="en-US"/>
    </w:rPr>
  </w:style>
  <w:style w:type="paragraph" w:customStyle="1" w:styleId="Pa13">
    <w:name w:val="Pa13"/>
    <w:basedOn w:val="Default"/>
    <w:next w:val="Default"/>
    <w:uiPriority w:val="99"/>
    <w:rsid w:val="006F27AF"/>
    <w:pPr>
      <w:widowControl/>
      <w:spacing w:line="201" w:lineRule="atLeast"/>
    </w:pPr>
    <w:rPr>
      <w:rFonts w:ascii="Swis721 BT" w:eastAsia="Calibri" w:hAnsi="Swis721 BT" w:cs="Times New Roman"/>
      <w:color w:val="auto"/>
      <w:lang w:val="fr-LU" w:eastAsia="en-US"/>
    </w:rPr>
  </w:style>
  <w:style w:type="paragraph" w:customStyle="1" w:styleId="Pa20">
    <w:name w:val="Pa20"/>
    <w:basedOn w:val="Default"/>
    <w:next w:val="Default"/>
    <w:uiPriority w:val="99"/>
    <w:rsid w:val="006F27AF"/>
    <w:pPr>
      <w:widowControl/>
      <w:spacing w:line="201" w:lineRule="atLeast"/>
    </w:pPr>
    <w:rPr>
      <w:rFonts w:ascii="Swis721 BT" w:eastAsia="Calibri" w:hAnsi="Swis721 BT" w:cs="Times New Roman"/>
      <w:color w:val="auto"/>
      <w:lang w:val="fr-LU" w:eastAsia="en-US"/>
    </w:rPr>
  </w:style>
  <w:style w:type="paragraph" w:customStyle="1" w:styleId="Pa22">
    <w:name w:val="Pa22"/>
    <w:basedOn w:val="Default"/>
    <w:next w:val="Default"/>
    <w:uiPriority w:val="99"/>
    <w:rsid w:val="006F27AF"/>
    <w:pPr>
      <w:widowControl/>
      <w:spacing w:line="201" w:lineRule="atLeast"/>
    </w:pPr>
    <w:rPr>
      <w:rFonts w:ascii="Swis721 BT" w:eastAsia="Calibri" w:hAnsi="Swis721 BT" w:cs="Times New Roman"/>
      <w:color w:val="auto"/>
      <w:lang w:val="fr-LU" w:eastAsia="en-US"/>
    </w:rPr>
  </w:style>
  <w:style w:type="paragraph" w:customStyle="1" w:styleId="Pa7">
    <w:name w:val="Pa7"/>
    <w:basedOn w:val="Default"/>
    <w:next w:val="Default"/>
    <w:uiPriority w:val="99"/>
    <w:rsid w:val="00897ACE"/>
    <w:pPr>
      <w:widowControl/>
      <w:spacing w:line="201" w:lineRule="atLeast"/>
    </w:pPr>
    <w:rPr>
      <w:rFonts w:ascii="Times New Roman" w:eastAsia="MS Mincho" w:hAnsi="Times New Roman" w:cs="Times New Roman"/>
      <w:color w:val="auto"/>
      <w:lang w:val="fr-LU" w:eastAsia="fr-LU"/>
    </w:rPr>
  </w:style>
  <w:style w:type="paragraph" w:customStyle="1" w:styleId="Pa8">
    <w:name w:val="Pa8"/>
    <w:basedOn w:val="Default"/>
    <w:next w:val="Default"/>
    <w:uiPriority w:val="99"/>
    <w:rsid w:val="00897ACE"/>
    <w:pPr>
      <w:widowControl/>
      <w:spacing w:line="201" w:lineRule="atLeast"/>
    </w:pPr>
    <w:rPr>
      <w:rFonts w:ascii="Times New Roman" w:eastAsia="MS Mincho" w:hAnsi="Times New Roman" w:cs="Times New Roman"/>
      <w:color w:val="auto"/>
      <w:lang w:val="fr-LU" w:eastAsia="fr-LU"/>
    </w:rPr>
  </w:style>
  <w:style w:type="paragraph" w:customStyle="1" w:styleId="Pa12">
    <w:name w:val="Pa12"/>
    <w:basedOn w:val="Default"/>
    <w:next w:val="Default"/>
    <w:uiPriority w:val="99"/>
    <w:rsid w:val="00897ACE"/>
    <w:pPr>
      <w:widowControl/>
      <w:spacing w:line="201" w:lineRule="atLeast"/>
    </w:pPr>
    <w:rPr>
      <w:rFonts w:ascii="Times New Roman" w:eastAsia="MS Mincho" w:hAnsi="Times New Roman" w:cs="Times New Roman"/>
      <w:color w:val="auto"/>
      <w:lang w:val="fr-LU" w:eastAsia="fr-LU"/>
    </w:rPr>
  </w:style>
  <w:style w:type="paragraph" w:styleId="Listecouleur-Accent1">
    <w:name w:val="Colorful List Accent 1"/>
    <w:basedOn w:val="Normal"/>
    <w:uiPriority w:val="34"/>
    <w:qFormat/>
    <w:rsid w:val="00FF7A1B"/>
    <w:pPr>
      <w:ind w:left="720"/>
      <w:contextualSpacing/>
    </w:pPr>
    <w:rPr>
      <w:rFonts w:ascii="Calibri" w:eastAsia="Times New Roman" w:hAnsi="Calibri"/>
    </w:rPr>
  </w:style>
  <w:style w:type="paragraph" w:styleId="Grillemoyenne2">
    <w:name w:val="Medium Grid 2"/>
    <w:uiPriority w:val="1"/>
    <w:qFormat/>
    <w:rsid w:val="00DE7CB7"/>
    <w:rPr>
      <w:rFonts w:ascii="Times New Roman" w:eastAsia="Calibri" w:hAnsi="Times New Roman"/>
      <w:sz w:val="24"/>
      <w:szCs w:val="24"/>
      <w:lang w:val="fr-FR" w:eastAsia="en-US"/>
    </w:rPr>
  </w:style>
  <w:style w:type="paragraph" w:customStyle="1" w:styleId="BodyText21">
    <w:name w:val="Body Text 21"/>
    <w:basedOn w:val="Normal"/>
    <w:rsid w:val="00FA1A5B"/>
    <w:pPr>
      <w:widowControl w:val="0"/>
      <w:tabs>
        <w:tab w:val="left" w:pos="0"/>
      </w:tabs>
      <w:suppressAutoHyphens/>
      <w:overflowPunct w:val="0"/>
      <w:autoSpaceDE w:val="0"/>
      <w:autoSpaceDN w:val="0"/>
      <w:adjustRightInd w:val="0"/>
      <w:jc w:val="both"/>
      <w:textAlignment w:val="baseline"/>
    </w:pPr>
    <w:rPr>
      <w:rFonts w:ascii="Helvetica" w:eastAsia="Times New Roman" w:hAnsi="Helvetica"/>
      <w:spacing w:val="-3"/>
      <w:sz w:val="20"/>
      <w:szCs w:val="20"/>
    </w:rPr>
  </w:style>
  <w:style w:type="paragraph" w:styleId="Notedebasdepage">
    <w:name w:val="footnote text"/>
    <w:basedOn w:val="Normal"/>
    <w:link w:val="NotedebasdepageCar"/>
    <w:rsid w:val="00FA1A5B"/>
    <w:pPr>
      <w:autoSpaceDE w:val="0"/>
      <w:autoSpaceDN w:val="0"/>
    </w:pPr>
    <w:rPr>
      <w:rFonts w:ascii="Times New Roman" w:eastAsia="Times New Roman" w:hAnsi="Times New Roman"/>
      <w:sz w:val="20"/>
      <w:szCs w:val="20"/>
    </w:rPr>
  </w:style>
  <w:style w:type="character" w:customStyle="1" w:styleId="NotedebasdepageCar">
    <w:name w:val="Note de bas de page Car"/>
    <w:link w:val="Notedebasdepage"/>
    <w:rsid w:val="00FA1A5B"/>
    <w:rPr>
      <w:rFonts w:ascii="Times New Roman" w:eastAsia="Times New Roman" w:hAnsi="Times New Roman"/>
      <w:lang w:val="fr-FR" w:eastAsia="fr-FR"/>
    </w:rPr>
  </w:style>
  <w:style w:type="character" w:styleId="Appelnotedebasdep">
    <w:name w:val="footnote reference"/>
    <w:rsid w:val="00FA1A5B"/>
    <w:rPr>
      <w:vertAlign w:val="superscript"/>
    </w:rPr>
  </w:style>
  <w:style w:type="character" w:customStyle="1" w:styleId="Titre6Car">
    <w:name w:val="Titre 6 Car"/>
    <w:link w:val="Titre6"/>
    <w:rsid w:val="00047D43"/>
    <w:rPr>
      <w:rFonts w:ascii="Times New Roman" w:eastAsia="Times New Roman" w:hAnsi="Times New Roman"/>
      <w:sz w:val="28"/>
      <w:szCs w:val="28"/>
      <w:lang w:val="fr-FR" w:eastAsia="fr-FR"/>
    </w:rPr>
  </w:style>
  <w:style w:type="paragraph" w:customStyle="1" w:styleId="NormalGene">
    <w:name w:val="Normal Gene"/>
    <w:basedOn w:val="Normal"/>
    <w:qFormat/>
    <w:rsid w:val="00AF2069"/>
    <w:pPr>
      <w:ind w:firstLine="170"/>
      <w:contextualSpacing/>
      <w:jc w:val="both"/>
    </w:pPr>
    <w:rPr>
      <w:rFonts w:ascii="Times New Roman" w:hAnsi="Times New Roman"/>
      <w:sz w:val="22"/>
    </w:rPr>
  </w:style>
  <w:style w:type="paragraph" w:customStyle="1" w:styleId="Pa11">
    <w:name w:val="Pa11"/>
    <w:basedOn w:val="Normal"/>
    <w:next w:val="Normal"/>
    <w:uiPriority w:val="99"/>
    <w:rsid w:val="0020110F"/>
    <w:pPr>
      <w:autoSpaceDE w:val="0"/>
      <w:autoSpaceDN w:val="0"/>
      <w:adjustRightInd w:val="0"/>
      <w:spacing w:line="221" w:lineRule="atLeast"/>
    </w:pPr>
    <w:rPr>
      <w:rFonts w:ascii="Swis721 BT" w:eastAsia="Calibri" w:hAnsi="Swis721 BT"/>
      <w:lang w:val="fr-LU" w:eastAsia="fr-LU"/>
    </w:rPr>
  </w:style>
  <w:style w:type="paragraph" w:customStyle="1" w:styleId="Pa5">
    <w:name w:val="Pa5"/>
    <w:basedOn w:val="Normal"/>
    <w:next w:val="Normal"/>
    <w:uiPriority w:val="99"/>
    <w:rsid w:val="0020110F"/>
    <w:pPr>
      <w:autoSpaceDE w:val="0"/>
      <w:autoSpaceDN w:val="0"/>
      <w:adjustRightInd w:val="0"/>
      <w:spacing w:line="201" w:lineRule="atLeast"/>
    </w:pPr>
    <w:rPr>
      <w:rFonts w:ascii="Swis721 BT" w:eastAsia="Calibri" w:hAnsi="Swis721 BT"/>
      <w:lang w:val="fr-LU" w:eastAsia="fr-LU"/>
    </w:rPr>
  </w:style>
  <w:style w:type="paragraph" w:customStyle="1" w:styleId="Pa17">
    <w:name w:val="Pa17"/>
    <w:basedOn w:val="Normal"/>
    <w:next w:val="Normal"/>
    <w:uiPriority w:val="99"/>
    <w:rsid w:val="0020110F"/>
    <w:pPr>
      <w:autoSpaceDE w:val="0"/>
      <w:autoSpaceDN w:val="0"/>
      <w:adjustRightInd w:val="0"/>
      <w:spacing w:line="201" w:lineRule="atLeast"/>
    </w:pPr>
    <w:rPr>
      <w:rFonts w:ascii="Swis721 BT" w:eastAsia="Calibri" w:hAnsi="Swis721 BT"/>
      <w:lang w:val="fr-LU" w:eastAsia="fr-LU"/>
    </w:rPr>
  </w:style>
  <w:style w:type="paragraph" w:customStyle="1" w:styleId="Pa19">
    <w:name w:val="Pa19"/>
    <w:basedOn w:val="Normal"/>
    <w:next w:val="Normal"/>
    <w:uiPriority w:val="99"/>
    <w:rsid w:val="0020110F"/>
    <w:pPr>
      <w:autoSpaceDE w:val="0"/>
      <w:autoSpaceDN w:val="0"/>
      <w:adjustRightInd w:val="0"/>
      <w:spacing w:line="201" w:lineRule="atLeast"/>
    </w:pPr>
    <w:rPr>
      <w:rFonts w:ascii="Swis721 BT" w:eastAsia="Calibri" w:hAnsi="Swis721 BT"/>
      <w:lang w:val="fr-LU" w:eastAsia="fr-LU"/>
    </w:rPr>
  </w:style>
  <w:style w:type="paragraph" w:customStyle="1" w:styleId="Pa21">
    <w:name w:val="Pa21"/>
    <w:basedOn w:val="Normal"/>
    <w:next w:val="Normal"/>
    <w:uiPriority w:val="99"/>
    <w:rsid w:val="0020110F"/>
    <w:pPr>
      <w:autoSpaceDE w:val="0"/>
      <w:autoSpaceDN w:val="0"/>
      <w:adjustRightInd w:val="0"/>
      <w:spacing w:line="201" w:lineRule="atLeast"/>
    </w:pPr>
    <w:rPr>
      <w:rFonts w:ascii="Swis721 BT" w:eastAsia="Calibri" w:hAnsi="Swis721 BT"/>
      <w:lang w:val="fr-LU" w:eastAsia="fr-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274553">
      <w:bodyDiv w:val="1"/>
      <w:marLeft w:val="0"/>
      <w:marRight w:val="0"/>
      <w:marTop w:val="0"/>
      <w:marBottom w:val="0"/>
      <w:divBdr>
        <w:top w:val="none" w:sz="0" w:space="0" w:color="auto"/>
        <w:left w:val="none" w:sz="0" w:space="0" w:color="auto"/>
        <w:bottom w:val="none" w:sz="0" w:space="0" w:color="auto"/>
        <w:right w:val="none" w:sz="0" w:space="0" w:color="auto"/>
      </w:divBdr>
    </w:div>
  </w:divs>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DP7116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7116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/sftpecos/Dossiers_parlementaires/7116/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5A199D82-1B98-42DF-9D07-8099BA1D68B5}">
  <ds:schemaRefs>
    <ds:schemaRef ds:uri="http://schemas.openxmlformats.org/officeDocument/2006/bibliography"/>
  </ds:schemaRefs>
</ds:datastoreItem>
</file>

<file path=customXml/itemProps2.xml><?xml version="1.0" encoding="utf-8"?>
<ds:datastoreItem xmlns:ds="http://schemas.openxmlformats.org/officeDocument/2006/customXml" ds:itemID="{9CE68621-C71A-4153-9910-79BAC4BDB5EF}"/>
</file>

<file path=customXml/itemProps3.xml><?xml version="1.0" encoding="utf-8"?>
<ds:datastoreItem xmlns:ds="http://schemas.openxmlformats.org/officeDocument/2006/customXml" ds:itemID="{9310B572-C700-49F5-9E81-13E1270D867D}"/>
</file>

<file path=customXml/itemProps4.xml><?xml version="1.0" encoding="utf-8"?>
<ds:datastoreItem xmlns:ds="http://schemas.openxmlformats.org/officeDocument/2006/customXml" ds:itemID="{25C3CB2A-20B3-4661-9026-CBA56A91DF11}"/>
</file>

<file path=docProps/app.xml><?xml version="1.0" encoding="utf-8"?>
<Properties xmlns="http://schemas.openxmlformats.org/officeDocument/2006/extended-properties" xmlns:vt="http://schemas.openxmlformats.org/officeDocument/2006/docPropsVTypes">
  <Template>Normal</Template>
  <TotalTime>0</TotalTime>
  <Pages>2</Pages>
  <Words>238</Words>
  <Characters>1309</Characters>
  <Application>Microsoft Office Word</Application>
  <DocSecurity>4</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Groupe Parlementaire DP</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Joëlle Hengen</dc:creator>
  <cp:keywords/>
  <cp:lastModifiedBy>SYSTEM</cp:lastModifiedBy>
  <cp:revision>2</cp:revision>
  <cp:lastPrinted>2017-10-04T06:49:00Z</cp:lastPrinted>
  <dcterms:created xsi:type="dcterms:W3CDTF">2024-02-21T07:52:00Z</dcterms:created>
  <dcterms:modified xsi:type="dcterms:W3CDTF">2024-02-21T07:52:00Z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