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BD" w:rsidRPr="00C750C7" w:rsidRDefault="00AC26BD" w:rsidP="00C750C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750C7">
        <w:rPr>
          <w:rFonts w:ascii="Arial" w:hAnsi="Arial" w:cs="Arial"/>
          <w:b/>
          <w:sz w:val="22"/>
          <w:szCs w:val="22"/>
        </w:rPr>
        <w:t>6998 : résumé</w:t>
      </w:r>
    </w:p>
    <w:p w:rsidR="00AC26BD" w:rsidRPr="00C750C7" w:rsidRDefault="00AC26BD" w:rsidP="00C750C7">
      <w:pPr>
        <w:jc w:val="both"/>
        <w:rPr>
          <w:rFonts w:ascii="Arial" w:hAnsi="Arial" w:cs="Arial"/>
          <w:b/>
          <w:sz w:val="22"/>
          <w:szCs w:val="22"/>
        </w:rPr>
      </w:pPr>
    </w:p>
    <w:p w:rsidR="00C750C7" w:rsidRPr="00C750C7" w:rsidRDefault="00AC26BD" w:rsidP="00C750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C750C7">
        <w:rPr>
          <w:rFonts w:ascii="Arial" w:hAnsi="Arial" w:cs="Arial"/>
          <w:sz w:val="22"/>
          <w:szCs w:val="22"/>
        </w:rPr>
        <w:t xml:space="preserve">Le projet de loi a pour objet d’autoriser le Gouvernement à procéder à la réalisation d’une route classée « route nationale » entre la Gare centrale et le pôle d’échange Bonnevoie et de lui fournir l’enveloppe financière nécessaire. Les dépenses occasionnées par le projet, à charge du Fonds des routes, ne doivent pas dépasser le montant de 106.021.000 euros. </w:t>
      </w:r>
      <w:r w:rsidR="00C750C7" w:rsidRPr="00C750C7">
        <w:rPr>
          <w:rFonts w:ascii="Arial" w:hAnsi="Arial" w:cs="Arial"/>
          <w:sz w:val="22"/>
          <w:szCs w:val="22"/>
          <w:lang w:val="fr-LU" w:eastAsia="fr-LU"/>
        </w:rPr>
        <w:t>L'autorisation du législateur est nécessaire dans la mesure où l'engagement tot</w:t>
      </w:r>
      <w:r w:rsidR="00051CE8">
        <w:rPr>
          <w:rFonts w:ascii="Arial" w:hAnsi="Arial" w:cs="Arial"/>
          <w:sz w:val="22"/>
          <w:szCs w:val="22"/>
          <w:lang w:val="fr-LU" w:eastAsia="fr-LU"/>
        </w:rPr>
        <w:t>al de l'Etat dépasse le montant</w:t>
      </w:r>
      <w:r w:rsidR="00C750C7" w:rsidRPr="00C750C7">
        <w:rPr>
          <w:rFonts w:ascii="Arial" w:hAnsi="Arial" w:cs="Arial"/>
          <w:sz w:val="22"/>
          <w:szCs w:val="22"/>
          <w:lang w:val="fr-LU" w:eastAsia="fr-LU"/>
        </w:rPr>
        <w:t xml:space="preserve"> de 40.000.000 euros prévu à l'article 80 de la loi modifiée du 8 juin 1999 sur le budget, la comptabilité et la trésorerie de l'Etat.</w:t>
      </w:r>
    </w:p>
    <w:p w:rsidR="00AC26BD" w:rsidRPr="00C750C7" w:rsidRDefault="00AC26BD" w:rsidP="00AC26BD">
      <w:pPr>
        <w:jc w:val="both"/>
        <w:rPr>
          <w:sz w:val="24"/>
          <w:szCs w:val="24"/>
          <w:lang w:val="fr-LU"/>
        </w:rPr>
      </w:pP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BD"/>
    <w:rsid w:val="00051CE8"/>
    <w:rsid w:val="0016429C"/>
    <w:rsid w:val="001832DD"/>
    <w:rsid w:val="002E264A"/>
    <w:rsid w:val="0056693C"/>
    <w:rsid w:val="008819F0"/>
    <w:rsid w:val="008834CA"/>
    <w:rsid w:val="00AC26BD"/>
    <w:rsid w:val="00C750C7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88917E-52E7-4E9C-A36B-7907771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BD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E63AD19-21C0-4CAD-9A89-4CF559D55338}"/>
</file>

<file path=customXml/itemProps2.xml><?xml version="1.0" encoding="utf-8"?>
<ds:datastoreItem xmlns:ds="http://schemas.openxmlformats.org/officeDocument/2006/customXml" ds:itemID="{575830C2-AE4A-48F0-A90E-56E89B0F936B}"/>
</file>

<file path=customXml/itemProps3.xml><?xml version="1.0" encoding="utf-8"?>
<ds:datastoreItem xmlns:ds="http://schemas.openxmlformats.org/officeDocument/2006/customXml" ds:itemID="{D949C9FF-1A12-439C-98C6-EA6197C6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