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F5" w:rsidRPr="00B112F5" w:rsidRDefault="00B112F5" w:rsidP="00B112F5">
      <w:pPr>
        <w:spacing w:after="0" w:line="240" w:lineRule="auto"/>
        <w:jc w:val="center"/>
        <w:rPr>
          <w:rFonts w:ascii="Arial" w:hAnsi="Arial" w:cs="Arial"/>
          <w:b/>
          <w:color w:val="000000"/>
          <w:lang w:val="fr-FR"/>
        </w:rPr>
      </w:pPr>
      <w:bookmarkStart w:id="0" w:name="_GoBack"/>
      <w:bookmarkEnd w:id="0"/>
      <w:r w:rsidRPr="00B112F5">
        <w:rPr>
          <w:rFonts w:ascii="Arial" w:hAnsi="Arial" w:cs="Arial"/>
          <w:b/>
          <w:color w:val="000000"/>
          <w:lang w:val="fr-FR"/>
        </w:rPr>
        <w:t>6965 Résumé</w:t>
      </w:r>
    </w:p>
    <w:p w:rsid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B112F5" w:rsidRPr="00B112F5" w:rsidRDefault="000A3B82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C</w:t>
      </w:r>
      <w:r w:rsidR="00B112F5" w:rsidRPr="00B112F5">
        <w:rPr>
          <w:rFonts w:ascii="Arial" w:hAnsi="Arial" w:cs="Arial"/>
          <w:color w:val="000000"/>
          <w:lang w:val="fr-FR"/>
        </w:rPr>
        <w:t>e projet de loi a pour objet de transposer dans le droit luxembourgeois la directive 2014/28/UE du Parlement européen et du Conseil du 26 février 2014 relative à l’harmonisation des législations des Etats membres concernant la mise à disposition sur le marché et le contrôle des explosifs à usage civil.</w:t>
      </w: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B112F5">
        <w:rPr>
          <w:rFonts w:ascii="Arial" w:hAnsi="Arial" w:cs="Arial"/>
          <w:color w:val="000000"/>
          <w:lang w:val="fr-FR"/>
        </w:rPr>
        <w:t xml:space="preserve">La directive à transposer fait partie d’un paquet législatif qui vise à aligner le texte de huit directives « produits » sur le nouveau cadre législatif adopté en 2008 dans le but de renforcer et d’améliorer les règles et aspects pratiques relatifs à la commercialisation des produits. </w:t>
      </w: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B112F5">
        <w:rPr>
          <w:rFonts w:ascii="Arial" w:hAnsi="Arial" w:cs="Arial"/>
          <w:color w:val="000000"/>
          <w:lang w:val="fr-FR"/>
        </w:rPr>
        <w:t>Trois autorités so</w:t>
      </w:r>
      <w:r w:rsidR="000A3B82">
        <w:rPr>
          <w:rFonts w:ascii="Arial" w:hAnsi="Arial" w:cs="Arial"/>
          <w:color w:val="000000"/>
          <w:lang w:val="fr-FR"/>
        </w:rPr>
        <w:t xml:space="preserve">nt concernées par ce dispositif : </w:t>
      </w:r>
      <w:r w:rsidRPr="00B112F5">
        <w:rPr>
          <w:rFonts w:ascii="Arial" w:hAnsi="Arial" w:cs="Arial"/>
          <w:color w:val="000000"/>
          <w:lang w:val="fr-FR"/>
        </w:rPr>
        <w:t>l’Institut luxembourgeois de la normalisation, de l'accréditation, de la sécurité et qualité des produits et services (l’ILNAS), l’Inspection du travail et des mines (l’ITM) et le Ministère de la Justice.</w:t>
      </w: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B112F5">
        <w:rPr>
          <w:rFonts w:ascii="Arial" w:hAnsi="Arial" w:cs="Arial"/>
          <w:color w:val="000000"/>
          <w:lang w:val="fr-FR"/>
        </w:rPr>
        <w:t>Le texte ne vise pas les articles pyrotechniques, ni les explosifs et munitions employés par l’armée et les forces de l’ordre, ni la surveillance du marché des munitions, seulement le t</w:t>
      </w:r>
      <w:r w:rsidR="000A3B82">
        <w:rPr>
          <w:rFonts w:ascii="Arial" w:hAnsi="Arial" w:cs="Arial"/>
          <w:color w:val="000000"/>
          <w:lang w:val="fr-FR"/>
        </w:rPr>
        <w:t>ransfert de munitions est visé.</w:t>
      </w: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B112F5">
        <w:rPr>
          <w:rFonts w:ascii="Arial" w:hAnsi="Arial" w:cs="Arial"/>
          <w:color w:val="000000"/>
          <w:lang w:val="fr-FR"/>
        </w:rPr>
        <w:t xml:space="preserve">Au regard des nombreuses modifications à apporter à la réglementation existante pour la transposition de la directive 2014/28/UE, il </w:t>
      </w:r>
      <w:r w:rsidR="000A3B82">
        <w:rPr>
          <w:rFonts w:ascii="Arial" w:hAnsi="Arial" w:cs="Arial"/>
          <w:color w:val="000000"/>
          <w:lang w:val="fr-FR"/>
        </w:rPr>
        <w:t>a été jugé</w:t>
      </w:r>
      <w:r w:rsidRPr="00B112F5">
        <w:rPr>
          <w:rFonts w:ascii="Arial" w:hAnsi="Arial" w:cs="Arial"/>
          <w:color w:val="000000"/>
          <w:lang w:val="fr-FR"/>
        </w:rPr>
        <w:t xml:space="preserve"> préférable, pour des raisons de simplification et de lisibilité du texte, de remplacer le règlement grand-ducal du 24 novembre 2005 relatif à la mise sur le marché et le contrôle des explosifs à usage civil, tel que modifié, par un texte nouveau.</w:t>
      </w:r>
    </w:p>
    <w:p w:rsidR="00B112F5" w:rsidRPr="00B112F5" w:rsidRDefault="00B112F5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:rsidR="00B112F5" w:rsidRPr="00B112F5" w:rsidRDefault="000A3B82" w:rsidP="00B112F5">
      <w:pPr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La futur</w:t>
      </w:r>
      <w:r w:rsidR="00B112F5" w:rsidRPr="00B112F5">
        <w:rPr>
          <w:rFonts w:ascii="Arial" w:hAnsi="Arial" w:cs="Arial"/>
          <w:color w:val="000000"/>
          <w:lang w:val="fr-FR"/>
        </w:rPr>
        <w:t>e loi ne comporte pas de dispositions dont l’application est susceptible de grever le budget de l’Etat.</w:t>
      </w:r>
    </w:p>
    <w:sectPr w:rsidR="00B112F5" w:rsidRPr="00B1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2F5"/>
    <w:rsid w:val="000A3B82"/>
    <w:rsid w:val="002D3E99"/>
    <w:rsid w:val="005575D5"/>
    <w:rsid w:val="009029C8"/>
    <w:rsid w:val="00B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43267B-1F7F-4CB0-ABAD-B14197C0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A71B5A3-E33E-490D-9C1A-00531A586F80}"/>
</file>

<file path=customXml/itemProps2.xml><?xml version="1.0" encoding="utf-8"?>
<ds:datastoreItem xmlns:ds="http://schemas.openxmlformats.org/officeDocument/2006/customXml" ds:itemID="{ABE88DF5-C2E4-4563-B21F-274516C781C0}"/>
</file>

<file path=customXml/itemProps3.xml><?xml version="1.0" encoding="utf-8"?>
<ds:datastoreItem xmlns:ds="http://schemas.openxmlformats.org/officeDocument/2006/customXml" ds:itemID="{69A8997D-3057-4796-BD56-25828E15A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