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F1" w:rsidRDefault="006232F1" w:rsidP="006232F1">
      <w:pPr>
        <w:autoSpaceDE w:val="0"/>
        <w:autoSpaceDN w:val="0"/>
        <w:adjustRightInd w:val="0"/>
        <w:rPr>
          <w:rFonts w:ascii="Arial" w:hAnsi="Arial" w:cs="Arial"/>
          <w:sz w:val="22"/>
          <w:szCs w:val="22"/>
          <w:lang w:val="fr-LU" w:eastAsia="fr-LU"/>
        </w:rPr>
      </w:pPr>
      <w:bookmarkStart w:id="0" w:name="_GoBack"/>
      <w:bookmarkEnd w:id="0"/>
      <w:r>
        <w:rPr>
          <w:rFonts w:ascii="Arial" w:hAnsi="Arial" w:cs="Arial"/>
          <w:sz w:val="22"/>
          <w:szCs w:val="22"/>
          <w:lang w:val="fr-LU" w:eastAsia="fr-LU"/>
        </w:rPr>
        <w:t>Résumé</w:t>
      </w:r>
    </w:p>
    <w:p w:rsidR="006232F1" w:rsidRPr="00CE26C9" w:rsidRDefault="006232F1" w:rsidP="006232F1">
      <w:pPr>
        <w:autoSpaceDE w:val="0"/>
        <w:autoSpaceDN w:val="0"/>
        <w:adjustRightInd w:val="0"/>
        <w:rPr>
          <w:rFonts w:ascii="Arial" w:hAnsi="Arial" w:cs="Arial"/>
          <w:sz w:val="22"/>
          <w:szCs w:val="22"/>
          <w:lang w:val="fr-LU" w:eastAsia="fr-LU"/>
        </w:rPr>
      </w:pPr>
    </w:p>
    <w:p w:rsidR="006232F1" w:rsidRPr="00CE26C9" w:rsidRDefault="006232F1" w:rsidP="006232F1">
      <w:pPr>
        <w:autoSpaceDE w:val="0"/>
        <w:autoSpaceDN w:val="0"/>
        <w:adjustRightInd w:val="0"/>
        <w:jc w:val="both"/>
        <w:rPr>
          <w:rFonts w:ascii="Arial" w:hAnsi="Arial" w:cs="Arial"/>
          <w:sz w:val="22"/>
          <w:szCs w:val="22"/>
          <w:lang w:val="fr-LU" w:eastAsia="fr-LU"/>
        </w:rPr>
      </w:pPr>
      <w:r w:rsidRPr="00CE26C9">
        <w:rPr>
          <w:rFonts w:ascii="Arial" w:hAnsi="Arial" w:cs="Arial"/>
          <w:sz w:val="22"/>
          <w:szCs w:val="22"/>
          <w:lang w:val="fr-LU" w:eastAsia="fr-LU"/>
        </w:rPr>
        <w:t xml:space="preserve">Le projet de loi </w:t>
      </w:r>
      <w:r>
        <w:rPr>
          <w:rFonts w:ascii="Arial" w:hAnsi="Arial" w:cs="Arial"/>
          <w:sz w:val="22"/>
          <w:szCs w:val="22"/>
          <w:lang w:val="fr-LU" w:eastAsia="fr-LU"/>
        </w:rPr>
        <w:t xml:space="preserve">a pour objet de modifier </w:t>
      </w:r>
      <w:r w:rsidRPr="00CE26C9">
        <w:rPr>
          <w:rFonts w:ascii="Arial" w:hAnsi="Arial" w:cs="Arial"/>
          <w:sz w:val="22"/>
          <w:szCs w:val="22"/>
          <w:lang w:val="fr-LU" w:eastAsia="fr-LU"/>
        </w:rPr>
        <w:t xml:space="preserve">la loi </w:t>
      </w:r>
      <w:r>
        <w:rPr>
          <w:rFonts w:ascii="Arial" w:hAnsi="Arial" w:cs="Arial"/>
          <w:sz w:val="22"/>
          <w:szCs w:val="22"/>
          <w:lang w:val="fr-LU" w:eastAsia="fr-LU"/>
        </w:rPr>
        <w:t>modifiée</w:t>
      </w:r>
      <w:r w:rsidRPr="00CE26C9">
        <w:rPr>
          <w:rFonts w:ascii="Arial" w:hAnsi="Arial" w:cs="Arial"/>
          <w:sz w:val="22"/>
          <w:szCs w:val="22"/>
          <w:lang w:val="fr-LU" w:eastAsia="fr-LU"/>
        </w:rPr>
        <w:t xml:space="preserve"> du 5 juin 2009 portant création de</w:t>
      </w:r>
      <w:r>
        <w:rPr>
          <w:rFonts w:ascii="Arial" w:hAnsi="Arial" w:cs="Arial"/>
          <w:sz w:val="22"/>
          <w:szCs w:val="22"/>
          <w:lang w:val="fr-LU" w:eastAsia="fr-LU"/>
        </w:rPr>
        <w:t xml:space="preserve"> </w:t>
      </w:r>
      <w:r w:rsidRPr="00CE26C9">
        <w:rPr>
          <w:rFonts w:ascii="Arial" w:hAnsi="Arial" w:cs="Arial"/>
          <w:sz w:val="22"/>
          <w:szCs w:val="22"/>
          <w:lang w:val="fr-LU" w:eastAsia="fr-LU"/>
        </w:rPr>
        <w:t xml:space="preserve">l'Administration de la </w:t>
      </w:r>
      <w:r>
        <w:rPr>
          <w:rFonts w:ascii="Arial" w:hAnsi="Arial" w:cs="Arial"/>
          <w:sz w:val="22"/>
          <w:szCs w:val="22"/>
          <w:lang w:val="fr-LU" w:eastAsia="fr-LU"/>
        </w:rPr>
        <w:t>n</w:t>
      </w:r>
      <w:r w:rsidRPr="00CE26C9">
        <w:rPr>
          <w:rFonts w:ascii="Arial" w:hAnsi="Arial" w:cs="Arial"/>
          <w:sz w:val="22"/>
          <w:szCs w:val="22"/>
          <w:lang w:val="fr-LU" w:eastAsia="fr-LU"/>
        </w:rPr>
        <w:t xml:space="preserve">ature et des </w:t>
      </w:r>
      <w:r>
        <w:rPr>
          <w:rFonts w:ascii="Arial" w:hAnsi="Arial" w:cs="Arial"/>
          <w:sz w:val="22"/>
          <w:szCs w:val="22"/>
          <w:lang w:val="fr-LU" w:eastAsia="fr-LU"/>
        </w:rPr>
        <w:t>f</w:t>
      </w:r>
      <w:r w:rsidRPr="00CE26C9">
        <w:rPr>
          <w:rFonts w:ascii="Arial" w:hAnsi="Arial" w:cs="Arial"/>
          <w:sz w:val="22"/>
          <w:szCs w:val="22"/>
          <w:lang w:val="fr-LU" w:eastAsia="fr-LU"/>
        </w:rPr>
        <w:t>orêts</w:t>
      </w:r>
      <w:r>
        <w:rPr>
          <w:rFonts w:ascii="Arial" w:hAnsi="Arial" w:cs="Arial"/>
          <w:sz w:val="22"/>
          <w:szCs w:val="22"/>
          <w:lang w:val="fr-LU" w:eastAsia="fr-LU"/>
        </w:rPr>
        <w:t>. Plus précisément, il</w:t>
      </w:r>
      <w:r w:rsidRPr="00CE26C9">
        <w:rPr>
          <w:rFonts w:ascii="Arial" w:hAnsi="Arial" w:cs="Arial"/>
          <w:sz w:val="22"/>
          <w:szCs w:val="22"/>
          <w:lang w:val="fr-LU" w:eastAsia="fr-LU"/>
        </w:rPr>
        <w:t xml:space="preserve"> vise à redresser l'oubli de la prime de risque</w:t>
      </w:r>
      <w:r>
        <w:rPr>
          <w:rFonts w:ascii="Arial" w:hAnsi="Arial" w:cs="Arial"/>
          <w:sz w:val="22"/>
          <w:szCs w:val="22"/>
          <w:lang w:val="fr-LU" w:eastAsia="fr-LU"/>
        </w:rPr>
        <w:t xml:space="preserve"> </w:t>
      </w:r>
      <w:r w:rsidRPr="00CE26C9">
        <w:rPr>
          <w:rFonts w:ascii="Arial" w:hAnsi="Arial" w:cs="Arial"/>
          <w:sz w:val="22"/>
          <w:szCs w:val="22"/>
          <w:lang w:val="fr-LU" w:eastAsia="fr-LU"/>
        </w:rPr>
        <w:t xml:space="preserve">de 10 points indiciaires aux agents de la catégorie de traitement B, groupe de traitement </w:t>
      </w:r>
      <w:r>
        <w:rPr>
          <w:rFonts w:ascii="Arial" w:hAnsi="Arial" w:cs="Arial"/>
          <w:sz w:val="22"/>
          <w:szCs w:val="22"/>
          <w:lang w:val="fr-LU" w:eastAsia="fr-LU"/>
        </w:rPr>
        <w:t>B</w:t>
      </w:r>
      <w:r w:rsidRPr="00CE26C9">
        <w:rPr>
          <w:rFonts w:ascii="Arial" w:hAnsi="Arial" w:cs="Arial"/>
          <w:sz w:val="22"/>
          <w:szCs w:val="22"/>
          <w:lang w:val="fr-LU" w:eastAsia="fr-LU"/>
        </w:rPr>
        <w:t>1,</w:t>
      </w:r>
      <w:r>
        <w:rPr>
          <w:rFonts w:ascii="Arial" w:hAnsi="Arial" w:cs="Arial"/>
          <w:sz w:val="22"/>
          <w:szCs w:val="22"/>
          <w:lang w:val="fr-LU" w:eastAsia="fr-LU"/>
        </w:rPr>
        <w:t xml:space="preserve"> </w:t>
      </w:r>
      <w:r w:rsidRPr="00CE26C9">
        <w:rPr>
          <w:rFonts w:ascii="Arial" w:hAnsi="Arial" w:cs="Arial"/>
          <w:sz w:val="22"/>
          <w:szCs w:val="22"/>
          <w:lang w:val="fr-LU" w:eastAsia="fr-LU"/>
        </w:rPr>
        <w:t>sous-groupe technique</w:t>
      </w:r>
      <w:r>
        <w:rPr>
          <w:rFonts w:ascii="Arial" w:hAnsi="Arial" w:cs="Arial"/>
          <w:sz w:val="22"/>
          <w:szCs w:val="22"/>
          <w:lang w:val="fr-LU" w:eastAsia="fr-LU"/>
        </w:rPr>
        <w:t>,</w:t>
      </w:r>
      <w:r w:rsidRPr="00CE26C9">
        <w:rPr>
          <w:rFonts w:ascii="Arial" w:hAnsi="Arial" w:cs="Arial"/>
          <w:sz w:val="22"/>
          <w:szCs w:val="22"/>
          <w:lang w:val="fr-LU" w:eastAsia="fr-LU"/>
        </w:rPr>
        <w:t xml:space="preserve"> nommés aux fonctions de chargé technique et de chargé technique</w:t>
      </w:r>
      <w:r>
        <w:rPr>
          <w:rFonts w:ascii="Arial" w:hAnsi="Arial" w:cs="Arial"/>
          <w:sz w:val="22"/>
          <w:szCs w:val="22"/>
          <w:lang w:val="fr-LU" w:eastAsia="fr-LU"/>
        </w:rPr>
        <w:t xml:space="preserve"> </w:t>
      </w:r>
      <w:r w:rsidRPr="00CE26C9">
        <w:rPr>
          <w:rFonts w:ascii="Arial" w:hAnsi="Arial" w:cs="Arial"/>
          <w:sz w:val="22"/>
          <w:szCs w:val="22"/>
          <w:lang w:val="fr-LU" w:eastAsia="fr-LU"/>
        </w:rPr>
        <w:t>dirigeant exerçant les fonctions de préposé de la nature et des forêts auprès de</w:t>
      </w:r>
      <w:r>
        <w:rPr>
          <w:rFonts w:ascii="Arial" w:hAnsi="Arial" w:cs="Arial"/>
          <w:sz w:val="22"/>
          <w:szCs w:val="22"/>
          <w:lang w:val="fr-LU" w:eastAsia="fr-LU"/>
        </w:rPr>
        <w:t xml:space="preserve"> </w:t>
      </w:r>
      <w:r w:rsidRPr="00CE26C9">
        <w:rPr>
          <w:rFonts w:ascii="Arial" w:hAnsi="Arial" w:cs="Arial"/>
          <w:sz w:val="22"/>
          <w:szCs w:val="22"/>
          <w:lang w:val="fr-LU" w:eastAsia="fr-LU"/>
        </w:rPr>
        <w:t>l'Administration de la nature et des forêts</w:t>
      </w:r>
      <w:r>
        <w:rPr>
          <w:rFonts w:ascii="Arial" w:hAnsi="Arial" w:cs="Arial"/>
          <w:sz w:val="22"/>
          <w:szCs w:val="22"/>
          <w:lang w:val="fr-LU" w:eastAsia="fr-LU"/>
        </w:rPr>
        <w:t>.</w:t>
      </w:r>
    </w:p>
    <w:p w:rsidR="006232F1" w:rsidRPr="00CE26C9" w:rsidRDefault="006232F1" w:rsidP="006232F1">
      <w:pPr>
        <w:autoSpaceDE w:val="0"/>
        <w:autoSpaceDN w:val="0"/>
        <w:adjustRightInd w:val="0"/>
        <w:jc w:val="both"/>
        <w:rPr>
          <w:rFonts w:ascii="Arial" w:hAnsi="Arial" w:cs="Arial"/>
          <w:sz w:val="22"/>
          <w:szCs w:val="22"/>
          <w:lang w:val="fr-LU" w:eastAsia="fr-LU"/>
        </w:rPr>
      </w:pPr>
    </w:p>
    <w:p w:rsidR="006232F1" w:rsidRPr="00CE26C9" w:rsidRDefault="006232F1" w:rsidP="006232F1">
      <w:pPr>
        <w:jc w:val="both"/>
        <w:rPr>
          <w:rFonts w:ascii="Arial" w:hAnsi="Arial" w:cs="Arial"/>
          <w:sz w:val="22"/>
          <w:szCs w:val="22"/>
        </w:rPr>
      </w:pPr>
      <w:r w:rsidRPr="00CE26C9">
        <w:rPr>
          <w:rFonts w:ascii="Arial" w:hAnsi="Arial" w:cs="Arial"/>
          <w:sz w:val="22"/>
          <w:szCs w:val="22"/>
        </w:rPr>
        <w:t>Cette prime a</w:t>
      </w:r>
      <w:r>
        <w:rPr>
          <w:rFonts w:ascii="Arial" w:hAnsi="Arial" w:cs="Arial"/>
          <w:sz w:val="22"/>
          <w:szCs w:val="22"/>
        </w:rPr>
        <w:t>vait</w:t>
      </w:r>
      <w:r w:rsidRPr="00CE26C9">
        <w:rPr>
          <w:rFonts w:ascii="Arial" w:hAnsi="Arial" w:cs="Arial"/>
          <w:sz w:val="22"/>
          <w:szCs w:val="22"/>
        </w:rPr>
        <w:t xml:space="preserve"> été introduite par l’article III de la loi modifiée du 27 août 1986 modifiant et complétant la loi modifiée du 22 juin 1963 fixant le régime des traitements des fonctionnaires de l’État</w:t>
      </w:r>
      <w:r>
        <w:rPr>
          <w:rFonts w:ascii="Arial" w:hAnsi="Arial" w:cs="Arial"/>
          <w:sz w:val="22"/>
          <w:szCs w:val="22"/>
        </w:rPr>
        <w:t xml:space="preserve"> </w:t>
      </w:r>
      <w:r w:rsidRPr="00CE26C9">
        <w:rPr>
          <w:rFonts w:ascii="Arial" w:hAnsi="Arial" w:cs="Arial"/>
          <w:sz w:val="22"/>
          <w:szCs w:val="22"/>
        </w:rPr>
        <w:t>par l’insertion d’un article 10</w:t>
      </w:r>
      <w:r w:rsidRPr="00CE26C9">
        <w:rPr>
          <w:rFonts w:ascii="Arial" w:hAnsi="Arial" w:cs="Arial"/>
          <w:i/>
          <w:sz w:val="22"/>
          <w:szCs w:val="22"/>
        </w:rPr>
        <w:t>bis</w:t>
      </w:r>
      <w:r w:rsidRPr="00CE26C9">
        <w:rPr>
          <w:rFonts w:ascii="Arial" w:hAnsi="Arial" w:cs="Arial"/>
          <w:sz w:val="22"/>
          <w:szCs w:val="22"/>
        </w:rPr>
        <w:t xml:space="preserve"> dans la loi du 4 juillet 1973 portant réorganisation de l’Administration des eaux et forêts libellé comme suit : « </w:t>
      </w:r>
      <w:r w:rsidRPr="00CE26C9">
        <w:rPr>
          <w:rFonts w:ascii="Arial" w:hAnsi="Arial" w:cs="Arial"/>
          <w:i/>
          <w:sz w:val="22"/>
          <w:szCs w:val="22"/>
        </w:rPr>
        <w:t xml:space="preserve">Les fonctionnaires de la carrière du préposé des eaux et forêts bénéficient d’une prime de risque non </w:t>
      </w:r>
      <w:proofErr w:type="spellStart"/>
      <w:r w:rsidRPr="00CE26C9">
        <w:rPr>
          <w:rFonts w:ascii="Arial" w:hAnsi="Arial" w:cs="Arial"/>
          <w:i/>
          <w:sz w:val="22"/>
          <w:szCs w:val="22"/>
        </w:rPr>
        <w:t>pensionnable</w:t>
      </w:r>
      <w:proofErr w:type="spellEnd"/>
      <w:r w:rsidRPr="00CE26C9">
        <w:rPr>
          <w:rFonts w:ascii="Arial" w:hAnsi="Arial" w:cs="Arial"/>
          <w:i/>
          <w:sz w:val="22"/>
          <w:szCs w:val="22"/>
        </w:rPr>
        <w:t xml:space="preserve"> de dix points indiciaires</w:t>
      </w:r>
      <w:r w:rsidRPr="00CE26C9">
        <w:rPr>
          <w:rFonts w:ascii="Arial" w:hAnsi="Arial" w:cs="Arial"/>
          <w:sz w:val="22"/>
          <w:szCs w:val="22"/>
        </w:rPr>
        <w:t xml:space="preserve">. » Or, la loi précitée du 4 juillet 1973 a été abrogée par la loi précitée du 5 juin 2009, sans que cette dernière </w:t>
      </w:r>
      <w:r>
        <w:rPr>
          <w:rFonts w:ascii="Arial" w:hAnsi="Arial" w:cs="Arial"/>
          <w:sz w:val="22"/>
          <w:szCs w:val="22"/>
        </w:rPr>
        <w:t xml:space="preserve">ne </w:t>
      </w:r>
      <w:r w:rsidRPr="00CE26C9">
        <w:rPr>
          <w:rFonts w:ascii="Arial" w:hAnsi="Arial" w:cs="Arial"/>
          <w:sz w:val="22"/>
          <w:szCs w:val="22"/>
        </w:rPr>
        <w:t>reprenne les dispositions de l’article 10</w:t>
      </w:r>
      <w:r w:rsidRPr="00CE26C9">
        <w:rPr>
          <w:rFonts w:ascii="Arial" w:hAnsi="Arial" w:cs="Arial"/>
          <w:i/>
          <w:sz w:val="22"/>
          <w:szCs w:val="22"/>
        </w:rPr>
        <w:t>bis</w:t>
      </w:r>
      <w:r w:rsidRPr="00CE26C9">
        <w:rPr>
          <w:rFonts w:ascii="Arial" w:hAnsi="Arial" w:cs="Arial"/>
          <w:sz w:val="22"/>
          <w:szCs w:val="22"/>
        </w:rPr>
        <w:t>.</w:t>
      </w:r>
    </w:p>
    <w:p w:rsidR="006232F1" w:rsidRPr="00CE26C9" w:rsidRDefault="006232F1" w:rsidP="006232F1">
      <w:pPr>
        <w:ind w:left="1701" w:firstLine="567"/>
        <w:jc w:val="both"/>
        <w:rPr>
          <w:rFonts w:ascii="Arial" w:hAnsi="Arial" w:cs="Arial"/>
          <w:sz w:val="22"/>
          <w:szCs w:val="22"/>
        </w:rPr>
      </w:pPr>
    </w:p>
    <w:p w:rsidR="006232F1" w:rsidRPr="00CE26C9" w:rsidRDefault="006232F1" w:rsidP="006232F1">
      <w:pPr>
        <w:autoSpaceDE w:val="0"/>
        <w:autoSpaceDN w:val="0"/>
        <w:adjustRightInd w:val="0"/>
        <w:jc w:val="both"/>
        <w:rPr>
          <w:rFonts w:ascii="Arial" w:hAnsi="Arial" w:cs="Arial"/>
          <w:sz w:val="22"/>
          <w:szCs w:val="22"/>
          <w:lang w:val="fr-LU" w:eastAsia="fr-LU"/>
        </w:rPr>
      </w:pPr>
      <w:r w:rsidRPr="00CE26C9">
        <w:rPr>
          <w:rFonts w:ascii="Arial" w:hAnsi="Arial" w:cs="Arial"/>
          <w:sz w:val="22"/>
          <w:szCs w:val="22"/>
          <w:lang w:val="fr-LU" w:eastAsia="fr-LU"/>
        </w:rPr>
        <w:t xml:space="preserve">Le présent projet de </w:t>
      </w:r>
      <w:r>
        <w:rPr>
          <w:rFonts w:ascii="Arial" w:hAnsi="Arial" w:cs="Arial"/>
          <w:sz w:val="22"/>
          <w:szCs w:val="22"/>
          <w:lang w:val="fr-LU" w:eastAsia="fr-LU"/>
        </w:rPr>
        <w:t xml:space="preserve">loi </w:t>
      </w:r>
      <w:r w:rsidRPr="00CE26C9">
        <w:rPr>
          <w:rFonts w:ascii="Arial" w:hAnsi="Arial" w:cs="Arial"/>
          <w:sz w:val="22"/>
          <w:szCs w:val="22"/>
          <w:lang w:val="fr-LU" w:eastAsia="fr-LU"/>
        </w:rPr>
        <w:t xml:space="preserve">vise </w:t>
      </w:r>
      <w:r>
        <w:rPr>
          <w:rFonts w:ascii="Arial" w:hAnsi="Arial" w:cs="Arial"/>
          <w:sz w:val="22"/>
          <w:szCs w:val="22"/>
          <w:lang w:val="fr-LU" w:eastAsia="fr-LU"/>
        </w:rPr>
        <w:t xml:space="preserve">donc </w:t>
      </w:r>
      <w:r w:rsidRPr="00CE26C9">
        <w:rPr>
          <w:rFonts w:ascii="Arial" w:hAnsi="Arial" w:cs="Arial"/>
          <w:sz w:val="22"/>
          <w:szCs w:val="22"/>
          <w:lang w:val="fr-LU" w:eastAsia="fr-LU"/>
        </w:rPr>
        <w:t>à combler un vide</w:t>
      </w:r>
      <w:r>
        <w:rPr>
          <w:rFonts w:ascii="Arial" w:hAnsi="Arial" w:cs="Arial"/>
          <w:sz w:val="22"/>
          <w:szCs w:val="22"/>
          <w:lang w:val="fr-LU" w:eastAsia="fr-LU"/>
        </w:rPr>
        <w:t xml:space="preserve"> </w:t>
      </w:r>
      <w:r w:rsidRPr="00CE26C9">
        <w:rPr>
          <w:rFonts w:ascii="Arial" w:hAnsi="Arial" w:cs="Arial"/>
          <w:sz w:val="22"/>
          <w:szCs w:val="22"/>
          <w:lang w:val="fr-LU" w:eastAsia="fr-LU"/>
        </w:rPr>
        <w:t>juridique tout en confirmant, moyennant l'insertion d'un article 6</w:t>
      </w:r>
      <w:r w:rsidRPr="006232F1">
        <w:rPr>
          <w:rFonts w:ascii="Arial" w:hAnsi="Arial" w:cs="Arial"/>
          <w:i/>
          <w:sz w:val="22"/>
          <w:szCs w:val="22"/>
          <w:lang w:val="fr-LU" w:eastAsia="fr-LU"/>
        </w:rPr>
        <w:t>bis</w:t>
      </w:r>
      <w:r>
        <w:rPr>
          <w:rFonts w:ascii="Arial" w:hAnsi="Arial" w:cs="Arial"/>
          <w:sz w:val="22"/>
          <w:szCs w:val="22"/>
          <w:lang w:val="fr-LU" w:eastAsia="fr-LU"/>
        </w:rPr>
        <w:t>,</w:t>
      </w:r>
      <w:r w:rsidRPr="00CE26C9">
        <w:rPr>
          <w:rFonts w:ascii="Arial" w:hAnsi="Arial" w:cs="Arial"/>
          <w:sz w:val="22"/>
          <w:szCs w:val="22"/>
          <w:lang w:val="fr-LU" w:eastAsia="fr-LU"/>
        </w:rPr>
        <w:t xml:space="preserve"> la prime de risque tel que défini par l'ancien article 10</w:t>
      </w:r>
      <w:r w:rsidRPr="006232F1">
        <w:rPr>
          <w:rFonts w:ascii="Arial" w:hAnsi="Arial" w:cs="Arial"/>
          <w:i/>
          <w:sz w:val="22"/>
          <w:szCs w:val="22"/>
          <w:lang w:val="fr-LU" w:eastAsia="fr-LU"/>
        </w:rPr>
        <w:t>bis</w:t>
      </w:r>
      <w:r w:rsidRPr="00CE26C9">
        <w:rPr>
          <w:rFonts w:ascii="Arial" w:hAnsi="Arial" w:cs="Arial"/>
          <w:sz w:val="22"/>
          <w:szCs w:val="22"/>
          <w:lang w:val="fr-LU" w:eastAsia="fr-LU"/>
        </w:rPr>
        <w:t>.</w:t>
      </w:r>
    </w:p>
    <w:p w:rsidR="001832DD" w:rsidRPr="006232F1" w:rsidRDefault="001832DD" w:rsidP="006232F1">
      <w:pPr>
        <w:jc w:val="both"/>
        <w:rPr>
          <w:lang w:val="fr-LU"/>
        </w:rPr>
      </w:pPr>
    </w:p>
    <w:sectPr w:rsidR="001832DD" w:rsidRPr="006232F1"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2F1"/>
    <w:rsid w:val="001832DD"/>
    <w:rsid w:val="00414E0D"/>
    <w:rsid w:val="0056693C"/>
    <w:rsid w:val="006232F1"/>
    <w:rsid w:val="00715D17"/>
    <w:rsid w:val="008834CA"/>
    <w:rsid w:val="00C76E87"/>
    <w:rsid w:val="00EC7B9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7D44D9E-CE4E-40A3-91B8-D4CD993F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2F1"/>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B027C25-B999-4240-87D6-48A380181CE8}"/>
</file>

<file path=customXml/itemProps2.xml><?xml version="1.0" encoding="utf-8"?>
<ds:datastoreItem xmlns:ds="http://schemas.openxmlformats.org/officeDocument/2006/customXml" ds:itemID="{723158D3-82D2-48D3-A007-4A73DE60A5C7}"/>
</file>

<file path=customXml/itemProps3.xml><?xml version="1.0" encoding="utf-8"?>
<ds:datastoreItem xmlns:ds="http://schemas.openxmlformats.org/officeDocument/2006/customXml" ds:itemID="{5E50D8AE-FEC9-4922-89B9-903DE60861DC}"/>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2016-02-24T14:29:00Z</cp:lastPrinted>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