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59" w:rsidRPr="009C4C8E" w:rsidRDefault="00EA5259" w:rsidP="00322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9C4C8E">
        <w:rPr>
          <w:rFonts w:ascii="Arial" w:hAnsi="Arial" w:cs="Arial"/>
          <w:color w:val="000000"/>
        </w:rPr>
        <w:t xml:space="preserve">Le projet de loi a pour objet de réorganiser l’Administration de l’environnement. Il </w:t>
      </w:r>
      <w:r w:rsidRPr="009C4C8E">
        <w:rPr>
          <w:rFonts w:ascii="Arial" w:hAnsi="Arial" w:cs="Arial"/>
        </w:rPr>
        <w:t>abroge et remplace la loi modifiée du 27 novembre 1980 ayant pour objet la création d'une administration de l'environnement, dont la version initiale a été modifiée à maintes reprises.</w:t>
      </w:r>
      <w:r w:rsidRPr="009C4C8E">
        <w:rPr>
          <w:rFonts w:ascii="Arial" w:hAnsi="Arial" w:cs="Arial"/>
          <w:iCs/>
        </w:rPr>
        <w:t xml:space="preserve"> Il met en place une nouvelle structure qui permettra d'organiser le travail</w:t>
      </w:r>
      <w:r w:rsidR="00D61BAB">
        <w:rPr>
          <w:rFonts w:ascii="Arial" w:hAnsi="Arial" w:cs="Arial"/>
          <w:iCs/>
        </w:rPr>
        <w:t xml:space="preserve"> de</w:t>
      </w:r>
      <w:r w:rsidRPr="009C4C8E">
        <w:rPr>
          <w:rFonts w:ascii="Arial" w:hAnsi="Arial" w:cs="Arial"/>
          <w:iCs/>
        </w:rPr>
        <w:t xml:space="preserve"> </w:t>
      </w:r>
      <w:r w:rsidR="00D61BAB" w:rsidRPr="009C4C8E">
        <w:rPr>
          <w:rFonts w:ascii="Arial" w:hAnsi="Arial" w:cs="Arial"/>
          <w:iCs/>
        </w:rPr>
        <w:t>l'Adm</w:t>
      </w:r>
      <w:r w:rsidR="00D61BAB">
        <w:rPr>
          <w:rFonts w:ascii="Arial" w:hAnsi="Arial" w:cs="Arial"/>
          <w:iCs/>
        </w:rPr>
        <w:t>inistration de l'environnement</w:t>
      </w:r>
      <w:r w:rsidR="00D61BAB" w:rsidRPr="009C4C8E">
        <w:rPr>
          <w:rFonts w:ascii="Arial" w:hAnsi="Arial" w:cs="Arial"/>
          <w:iCs/>
        </w:rPr>
        <w:t xml:space="preserve"> </w:t>
      </w:r>
      <w:r w:rsidRPr="009C4C8E">
        <w:rPr>
          <w:rFonts w:ascii="Arial" w:hAnsi="Arial" w:cs="Arial"/>
          <w:iCs/>
        </w:rPr>
        <w:t>de manière plus efficace</w:t>
      </w:r>
      <w:r w:rsidR="001D7B82">
        <w:rPr>
          <w:rFonts w:ascii="Arial" w:hAnsi="Arial" w:cs="Arial"/>
          <w:iCs/>
        </w:rPr>
        <w:t xml:space="preserve">, </w:t>
      </w:r>
      <w:r w:rsidR="00D61BAB">
        <w:rPr>
          <w:rFonts w:ascii="Arial" w:hAnsi="Arial" w:cs="Arial"/>
          <w:iCs/>
        </w:rPr>
        <w:t xml:space="preserve">lui </w:t>
      </w:r>
      <w:r w:rsidRPr="009C4C8E">
        <w:rPr>
          <w:rFonts w:ascii="Arial" w:hAnsi="Arial" w:cs="Arial"/>
          <w:iCs/>
        </w:rPr>
        <w:t>conférant ainsi une plus grande flexibilité afin de pouvoir intégrer de nouveaux domaines environnementaux et lui offrant une plus grande visibilité vers l'extérieur.</w:t>
      </w:r>
    </w:p>
    <w:p w:rsidR="00EA5259" w:rsidRPr="009C4C8E" w:rsidRDefault="00EA5259" w:rsidP="00322CE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1D7B82" w:rsidRPr="009C4C8E" w:rsidRDefault="001D7B82" w:rsidP="001D7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4C8E">
        <w:rPr>
          <w:rFonts w:ascii="Arial" w:hAnsi="Arial" w:cs="Arial"/>
        </w:rPr>
        <w:t>Plusieurs considérations rendent aujourd'hui nécessaire une réorganisation de l'Ad</w:t>
      </w:r>
      <w:r w:rsidR="00D61BAB">
        <w:rPr>
          <w:rFonts w:ascii="Arial" w:hAnsi="Arial" w:cs="Arial"/>
        </w:rPr>
        <w:t>ministration de l'environnement :</w:t>
      </w:r>
    </w:p>
    <w:p w:rsidR="00322CEC" w:rsidRPr="009C4C8E" w:rsidRDefault="00D61BAB" w:rsidP="001D7B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22CEC" w:rsidRPr="009C4C8E">
        <w:rPr>
          <w:rFonts w:ascii="Arial" w:hAnsi="Arial" w:cs="Arial"/>
        </w:rPr>
        <w:t xml:space="preserve">'Administration de l'environnement s'est vue confier, au fil des </w:t>
      </w:r>
      <w:r w:rsidR="005F2B62">
        <w:rPr>
          <w:rFonts w:ascii="Arial" w:hAnsi="Arial" w:cs="Arial"/>
        </w:rPr>
        <w:t>an</w:t>
      </w:r>
      <w:r w:rsidR="00322CEC" w:rsidRPr="009C4C8E">
        <w:rPr>
          <w:rFonts w:ascii="Arial" w:hAnsi="Arial" w:cs="Arial"/>
        </w:rPr>
        <w:t xml:space="preserve">s, davantage de responsabilités, issues principalement du cadre législatif et réglementaire européen, complexifiant ainsi la tâche de ses agents dans la </w:t>
      </w:r>
      <w:r>
        <w:rPr>
          <w:rFonts w:ascii="Arial" w:hAnsi="Arial" w:cs="Arial"/>
        </w:rPr>
        <w:t>réalisation de leurs missions ;</w:t>
      </w:r>
    </w:p>
    <w:p w:rsidR="00EA5259" w:rsidRPr="001D7B82" w:rsidRDefault="001D7B82" w:rsidP="00322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82">
        <w:rPr>
          <w:rFonts w:ascii="Arial" w:hAnsi="Arial" w:cs="Arial"/>
        </w:rPr>
        <w:t>a</w:t>
      </w:r>
      <w:r w:rsidR="00EA5259" w:rsidRPr="001D7B82">
        <w:rPr>
          <w:rFonts w:ascii="Arial" w:hAnsi="Arial" w:cs="Arial"/>
        </w:rPr>
        <w:t xml:space="preserve">fin de pouvoir intégrer de nouvelles missions, la structuration actuelle de l'administration dans les trois divisions </w:t>
      </w:r>
      <w:r w:rsidR="00D61BAB">
        <w:rPr>
          <w:rFonts w:ascii="Arial" w:hAnsi="Arial" w:cs="Arial"/>
        </w:rPr>
        <w:t>« </w:t>
      </w:r>
      <w:r w:rsidR="00EA5259" w:rsidRPr="001D7B82">
        <w:rPr>
          <w:rFonts w:ascii="Arial" w:hAnsi="Arial" w:cs="Arial"/>
        </w:rPr>
        <w:t>air/bruit</w:t>
      </w:r>
      <w:r w:rsidR="00D61BAB">
        <w:rPr>
          <w:rFonts w:ascii="Arial" w:hAnsi="Arial" w:cs="Arial"/>
        </w:rPr>
        <w:t> »</w:t>
      </w:r>
      <w:r w:rsidR="00EA5259" w:rsidRPr="001D7B82">
        <w:rPr>
          <w:rFonts w:ascii="Arial" w:hAnsi="Arial" w:cs="Arial"/>
        </w:rPr>
        <w:t xml:space="preserve">, </w:t>
      </w:r>
      <w:r w:rsidR="00D61BAB">
        <w:rPr>
          <w:rFonts w:ascii="Arial" w:hAnsi="Arial" w:cs="Arial"/>
        </w:rPr>
        <w:t>« </w:t>
      </w:r>
      <w:r w:rsidR="00EA5259" w:rsidRPr="001D7B82">
        <w:rPr>
          <w:rFonts w:ascii="Arial" w:hAnsi="Arial" w:cs="Arial"/>
        </w:rPr>
        <w:t>déchets</w:t>
      </w:r>
      <w:r w:rsidR="00D61BAB">
        <w:rPr>
          <w:rFonts w:ascii="Arial" w:hAnsi="Arial" w:cs="Arial"/>
        </w:rPr>
        <w:t> »</w:t>
      </w:r>
      <w:r w:rsidR="00EA5259" w:rsidRPr="001D7B82">
        <w:rPr>
          <w:rFonts w:ascii="Arial" w:hAnsi="Arial" w:cs="Arial"/>
        </w:rPr>
        <w:t xml:space="preserve"> et </w:t>
      </w:r>
      <w:r w:rsidR="00D61BAB">
        <w:rPr>
          <w:rFonts w:ascii="Arial" w:hAnsi="Arial" w:cs="Arial"/>
        </w:rPr>
        <w:t>« </w:t>
      </w:r>
      <w:r w:rsidR="00EA5259" w:rsidRPr="001D7B82">
        <w:rPr>
          <w:rFonts w:ascii="Arial" w:hAnsi="Arial" w:cs="Arial"/>
        </w:rPr>
        <w:t>établissements classés</w:t>
      </w:r>
      <w:r w:rsidR="00D61BAB">
        <w:rPr>
          <w:rFonts w:ascii="Arial" w:hAnsi="Arial" w:cs="Arial"/>
        </w:rPr>
        <w:t> »</w:t>
      </w:r>
      <w:r w:rsidR="00EA5259" w:rsidRPr="001D7B82">
        <w:rPr>
          <w:rFonts w:ascii="Arial" w:hAnsi="Arial" w:cs="Arial"/>
        </w:rPr>
        <w:t xml:space="preserve"> doit être adaptée </w:t>
      </w:r>
      <w:r w:rsidR="00D61BAB">
        <w:rPr>
          <w:rFonts w:ascii="Arial" w:hAnsi="Arial" w:cs="Arial"/>
        </w:rPr>
        <w:t>pour</w:t>
      </w:r>
      <w:r w:rsidR="00EA5259" w:rsidRPr="001D7B82">
        <w:rPr>
          <w:rFonts w:ascii="Arial" w:hAnsi="Arial" w:cs="Arial"/>
        </w:rPr>
        <w:t xml:space="preserve"> tenir compte au niveau organisationnel des évolutions dans le </w:t>
      </w:r>
      <w:r w:rsidR="00D61BAB">
        <w:rPr>
          <w:rFonts w:ascii="Arial" w:hAnsi="Arial" w:cs="Arial"/>
        </w:rPr>
        <w:t>domaine de l'environnement ;</w:t>
      </w:r>
    </w:p>
    <w:p w:rsidR="00EA5259" w:rsidRPr="009C4C8E" w:rsidRDefault="00EA5259" w:rsidP="00253C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4C8E">
        <w:rPr>
          <w:rFonts w:ascii="Arial" w:hAnsi="Arial" w:cs="Arial"/>
        </w:rPr>
        <w:t>les différentes divisions effectuent un certain nombre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de travaux similaires tels que par exemple la collecte de données et l'établissement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de rapports et d'inventaires, la réalisation de contrôles et d'inspections, la communication et l'information.</w:t>
      </w:r>
    </w:p>
    <w:p w:rsidR="00EA5259" w:rsidRPr="009C4C8E" w:rsidRDefault="00EA5259" w:rsidP="00322CE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1832DD" w:rsidRPr="009C4C8E" w:rsidRDefault="00EA5259" w:rsidP="00322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4C8E">
        <w:rPr>
          <w:rFonts w:ascii="Arial" w:hAnsi="Arial" w:cs="Arial"/>
        </w:rPr>
        <w:t>Dans la nouvelle organisation qui est proposée, les travaux de nature identique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sont regroupés dans une même entité organisationnelle, indépendamment du domaine environnemental concerné.</w:t>
      </w:r>
      <w:r w:rsidR="00253C61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Dans un premier temps</w:t>
      </w:r>
      <w:r w:rsidR="0038696E">
        <w:rPr>
          <w:rFonts w:ascii="Arial" w:hAnsi="Arial" w:cs="Arial"/>
        </w:rPr>
        <w:t>,</w:t>
      </w:r>
      <w:r w:rsidRPr="009C4C8E">
        <w:rPr>
          <w:rFonts w:ascii="Arial" w:hAnsi="Arial" w:cs="Arial"/>
        </w:rPr>
        <w:t xml:space="preserve"> six unités différentes seront créées alors que la structure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définitive et les détails de l'organisation seront arrêtés par voie d'organigramme par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le directeur.</w:t>
      </w:r>
      <w:r w:rsidR="00253C61">
        <w:rPr>
          <w:rFonts w:ascii="Arial" w:hAnsi="Arial" w:cs="Arial"/>
        </w:rPr>
        <w:t xml:space="preserve"> Le p</w:t>
      </w:r>
      <w:r w:rsidRPr="009C4C8E">
        <w:rPr>
          <w:rFonts w:ascii="Arial" w:hAnsi="Arial" w:cs="Arial"/>
        </w:rPr>
        <w:t>rojet veille</w:t>
      </w:r>
      <w:r w:rsidR="0038696E">
        <w:rPr>
          <w:rFonts w:ascii="Arial" w:hAnsi="Arial" w:cs="Arial"/>
        </w:rPr>
        <w:t xml:space="preserve"> donc</w:t>
      </w:r>
      <w:r w:rsidRPr="009C4C8E">
        <w:rPr>
          <w:rFonts w:ascii="Arial" w:hAnsi="Arial" w:cs="Arial"/>
        </w:rPr>
        <w:t xml:space="preserve"> à assouplir le cadre législatif au niveau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organisationnel en ne spécifiant plus dans la loi les missions précises incombant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aux différents unités et services de l'A</w:t>
      </w:r>
      <w:r w:rsidR="0038696E">
        <w:rPr>
          <w:rFonts w:ascii="Arial" w:hAnsi="Arial" w:cs="Arial"/>
        </w:rPr>
        <w:t>dministration</w:t>
      </w:r>
      <w:r w:rsidRPr="009C4C8E">
        <w:rPr>
          <w:rFonts w:ascii="Arial" w:hAnsi="Arial" w:cs="Arial"/>
        </w:rPr>
        <w:t>. Les éléments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relatifs à la réorganisation de l'administration ne sont donc pas repris de manière directe</w:t>
      </w:r>
      <w:r w:rsidR="003765E0" w:rsidRPr="009C4C8E">
        <w:rPr>
          <w:rFonts w:ascii="Arial" w:hAnsi="Arial" w:cs="Arial"/>
        </w:rPr>
        <w:t xml:space="preserve"> </w:t>
      </w:r>
      <w:r w:rsidR="005F2B62">
        <w:rPr>
          <w:rFonts w:ascii="Arial" w:hAnsi="Arial" w:cs="Arial"/>
        </w:rPr>
        <w:t>dans le</w:t>
      </w:r>
      <w:r w:rsidR="00253C61">
        <w:rPr>
          <w:rFonts w:ascii="Arial" w:hAnsi="Arial" w:cs="Arial"/>
        </w:rPr>
        <w:t xml:space="preserve"> </w:t>
      </w:r>
      <w:r w:rsidR="0038696E">
        <w:rPr>
          <w:rFonts w:ascii="Arial" w:hAnsi="Arial" w:cs="Arial"/>
        </w:rPr>
        <w:t>p</w:t>
      </w:r>
      <w:r w:rsidR="00253C61">
        <w:rPr>
          <w:rFonts w:ascii="Arial" w:hAnsi="Arial" w:cs="Arial"/>
        </w:rPr>
        <w:t>rojet e</w:t>
      </w:r>
      <w:r w:rsidR="0038696E">
        <w:rPr>
          <w:rFonts w:ascii="Arial" w:hAnsi="Arial" w:cs="Arial"/>
        </w:rPr>
        <w:t>t</w:t>
      </w:r>
      <w:r w:rsidRPr="009C4C8E">
        <w:rPr>
          <w:rFonts w:ascii="Arial" w:hAnsi="Arial" w:cs="Arial"/>
        </w:rPr>
        <w:t xml:space="preserve"> il appartient au directeur d'établir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les détails de l'organisation par le biais de l'organigramme tel que prévu par la loi modifiée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du 16 avril 1979 fixant le statut général des fonctionnaires de l'Etat et détermine les</w:t>
      </w:r>
      <w:r w:rsidR="003765E0" w:rsidRPr="009C4C8E">
        <w:rPr>
          <w:rFonts w:ascii="Arial" w:hAnsi="Arial" w:cs="Arial"/>
        </w:rPr>
        <w:t xml:space="preserve"> modalit</w:t>
      </w:r>
      <w:r w:rsidRPr="009C4C8E">
        <w:rPr>
          <w:rFonts w:ascii="Arial" w:hAnsi="Arial" w:cs="Arial"/>
        </w:rPr>
        <w:t xml:space="preserve">és de fonctionnement de </w:t>
      </w:r>
      <w:r w:rsidR="003765E0" w:rsidRPr="009C4C8E">
        <w:rPr>
          <w:rFonts w:ascii="Arial" w:hAnsi="Arial" w:cs="Arial"/>
        </w:rPr>
        <w:t>l</w:t>
      </w:r>
      <w:r w:rsidRPr="009C4C8E">
        <w:rPr>
          <w:rFonts w:ascii="Arial" w:hAnsi="Arial" w:cs="Arial"/>
        </w:rPr>
        <w:t>'ad</w:t>
      </w:r>
      <w:r w:rsidR="003765E0" w:rsidRPr="009C4C8E">
        <w:rPr>
          <w:rFonts w:ascii="Arial" w:hAnsi="Arial" w:cs="Arial"/>
        </w:rPr>
        <w:t>m</w:t>
      </w:r>
      <w:r w:rsidR="00253C61">
        <w:rPr>
          <w:rFonts w:ascii="Arial" w:hAnsi="Arial" w:cs="Arial"/>
        </w:rPr>
        <w:t>inistration</w:t>
      </w:r>
      <w:r w:rsidRPr="009C4C8E">
        <w:rPr>
          <w:rFonts w:ascii="Arial" w:hAnsi="Arial" w:cs="Arial"/>
        </w:rPr>
        <w:t>.</w:t>
      </w:r>
      <w:r w:rsidR="00253C61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>Cet organigramme détermine</w:t>
      </w:r>
      <w:r w:rsidR="0038696E">
        <w:rPr>
          <w:rFonts w:ascii="Arial" w:hAnsi="Arial" w:cs="Arial"/>
        </w:rPr>
        <w:t>ra</w:t>
      </w:r>
      <w:r w:rsidRPr="009C4C8E">
        <w:rPr>
          <w:rFonts w:ascii="Arial" w:hAnsi="Arial" w:cs="Arial"/>
        </w:rPr>
        <w:t xml:space="preserve"> les différentes unités et les travaux respectifs dont</w:t>
      </w:r>
      <w:r w:rsidR="003765E0" w:rsidRPr="009C4C8E">
        <w:rPr>
          <w:rFonts w:ascii="Arial" w:hAnsi="Arial" w:cs="Arial"/>
        </w:rPr>
        <w:t xml:space="preserve"> </w:t>
      </w:r>
      <w:r w:rsidRPr="009C4C8E">
        <w:rPr>
          <w:rFonts w:ascii="Arial" w:hAnsi="Arial" w:cs="Arial"/>
        </w:rPr>
        <w:t xml:space="preserve">chaque unité est chargée. </w:t>
      </w:r>
    </w:p>
    <w:sectPr w:rsidR="001832DD" w:rsidRPr="009C4C8E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5AF3"/>
    <w:multiLevelType w:val="hybridMultilevel"/>
    <w:tmpl w:val="EE4EC300"/>
    <w:lvl w:ilvl="0" w:tplc="6FD490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59"/>
    <w:rsid w:val="001832DD"/>
    <w:rsid w:val="001D7B82"/>
    <w:rsid w:val="00253C61"/>
    <w:rsid w:val="00322CEC"/>
    <w:rsid w:val="003765E0"/>
    <w:rsid w:val="0038696E"/>
    <w:rsid w:val="0056693C"/>
    <w:rsid w:val="005D2C18"/>
    <w:rsid w:val="005F2B62"/>
    <w:rsid w:val="005F4975"/>
    <w:rsid w:val="008834CA"/>
    <w:rsid w:val="009C4C8E"/>
    <w:rsid w:val="00C76E87"/>
    <w:rsid w:val="00D61BAB"/>
    <w:rsid w:val="00EA5259"/>
    <w:rsid w:val="00EC5A1C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16E80F-9B86-4160-8BE9-BD4E334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59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40FCD8E-7429-4AA4-9E52-6BD206F93AE1}"/>
</file>

<file path=customXml/itemProps2.xml><?xml version="1.0" encoding="utf-8"?>
<ds:datastoreItem xmlns:ds="http://schemas.openxmlformats.org/officeDocument/2006/customXml" ds:itemID="{0627AA9B-1F9E-40A4-B3AB-E55BD9CB3D72}"/>
</file>

<file path=customXml/itemProps3.xml><?xml version="1.0" encoding="utf-8"?>
<ds:datastoreItem xmlns:ds="http://schemas.openxmlformats.org/officeDocument/2006/customXml" ds:itemID="{B2410D73-5EAD-425C-B481-3CC070480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2016-01-21T07:54:00Z</cp:lastPrinted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