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06" w:rsidRPr="000765A5" w:rsidRDefault="000765A5" w:rsidP="000765A5">
      <w:pPr>
        <w:pStyle w:val="Pa4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765A5">
        <w:rPr>
          <w:rFonts w:ascii="Arial" w:hAnsi="Arial" w:cs="Arial"/>
          <w:b/>
          <w:bCs/>
          <w:sz w:val="22"/>
          <w:szCs w:val="22"/>
        </w:rPr>
        <w:t>P</w:t>
      </w:r>
      <w:r w:rsidR="00B775CB" w:rsidRPr="000765A5">
        <w:rPr>
          <w:rFonts w:ascii="Arial" w:hAnsi="Arial" w:cs="Arial"/>
          <w:b/>
          <w:bCs/>
          <w:sz w:val="22"/>
          <w:szCs w:val="22"/>
        </w:rPr>
        <w:t>rojet de loi</w:t>
      </w:r>
      <w:r w:rsidR="00544FE8" w:rsidRPr="000765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65A5">
        <w:rPr>
          <w:rFonts w:ascii="Arial" w:hAnsi="Arial" w:cs="Arial"/>
          <w:b/>
          <w:bCs/>
          <w:sz w:val="22"/>
          <w:szCs w:val="22"/>
        </w:rPr>
        <w:t xml:space="preserve">6862 </w:t>
      </w:r>
      <w:r w:rsidR="00A70FE9" w:rsidRPr="000765A5">
        <w:rPr>
          <w:rFonts w:ascii="Arial" w:hAnsi="Arial" w:cs="Arial"/>
          <w:b/>
          <w:bCs/>
          <w:sz w:val="22"/>
          <w:szCs w:val="22"/>
        </w:rPr>
        <w:t>portant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222CA" w:rsidRPr="000765A5">
        <w:rPr>
          <w:rFonts w:ascii="Arial" w:hAnsi="Arial" w:cs="Arial"/>
          <w:b/>
          <w:bCs/>
          <w:sz w:val="22"/>
          <w:szCs w:val="22"/>
        </w:rPr>
        <w:t>création d’un impôt dans l’intérêt des services de secours</w:t>
      </w:r>
    </w:p>
    <w:p w:rsidR="006E1070" w:rsidRPr="00EA1995" w:rsidRDefault="006E1070" w:rsidP="000765A5">
      <w:pPr>
        <w:jc w:val="both"/>
        <w:rPr>
          <w:lang w:val="fr-LU"/>
        </w:rPr>
      </w:pPr>
    </w:p>
    <w:p w:rsidR="00FA44E9" w:rsidRPr="0015236D" w:rsidRDefault="000765A5" w:rsidP="000765A5">
      <w:pPr>
        <w:tabs>
          <w:tab w:val="center" w:pos="4150"/>
          <w:tab w:val="left" w:pos="6075"/>
        </w:tabs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</w:t>
      </w:r>
      <w:r w:rsidR="00FA44E9" w:rsidRPr="0015236D">
        <w:rPr>
          <w:rFonts w:ascii="Arial" w:hAnsi="Arial" w:cs="Arial"/>
          <w:sz w:val="22"/>
          <w:szCs w:val="22"/>
          <w:lang w:val="fr-FR"/>
        </w:rPr>
        <w:t>a loi du 1</w:t>
      </w:r>
      <w:r w:rsidR="00FA44E9" w:rsidRPr="0015236D">
        <w:rPr>
          <w:rFonts w:ascii="Arial" w:hAnsi="Arial" w:cs="Arial"/>
          <w:sz w:val="22"/>
          <w:szCs w:val="22"/>
          <w:vertAlign w:val="superscript"/>
          <w:lang w:val="fr-FR"/>
        </w:rPr>
        <w:t>er</w:t>
      </w:r>
      <w:r w:rsidR="00FA44E9" w:rsidRPr="0015236D">
        <w:rPr>
          <w:rFonts w:ascii="Arial" w:hAnsi="Arial" w:cs="Arial"/>
          <w:sz w:val="22"/>
          <w:szCs w:val="22"/>
          <w:lang w:val="fr-FR"/>
        </w:rPr>
        <w:t xml:space="preserve"> février 1939 dite « Feuerschutzsteuergesetz</w:t>
      </w:r>
      <w:r w:rsidR="0015236D">
        <w:rPr>
          <w:rFonts w:ascii="Arial" w:hAnsi="Arial" w:cs="Arial"/>
          <w:sz w:val="22"/>
          <w:szCs w:val="22"/>
          <w:lang w:val="fr-FR"/>
        </w:rPr>
        <w:t> »</w:t>
      </w:r>
      <w:r w:rsidR="00255412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="0015236D">
        <w:rPr>
          <w:rFonts w:ascii="Arial" w:hAnsi="Arial" w:cs="Arial"/>
          <w:sz w:val="22"/>
          <w:szCs w:val="22"/>
          <w:lang w:val="fr-FR"/>
        </w:rPr>
        <w:t>a établi</w:t>
      </w:r>
      <w:r w:rsidR="007A08B9" w:rsidRPr="00DD6328">
        <w:rPr>
          <w:rFonts w:ascii="Arial" w:hAnsi="Arial" w:cs="Arial"/>
          <w:sz w:val="22"/>
          <w:szCs w:val="22"/>
          <w:lang w:val="fr-FR"/>
        </w:rPr>
        <w:t xml:space="preserve"> un impôt dans l’intérêt du service d’incendie, impôt a</w:t>
      </w:r>
      <w:r w:rsidR="0015236D">
        <w:rPr>
          <w:rFonts w:ascii="Arial" w:hAnsi="Arial" w:cs="Arial"/>
          <w:sz w:val="22"/>
          <w:szCs w:val="22"/>
          <w:lang w:val="fr-FR"/>
        </w:rPr>
        <w:t>ssis actuellement au taux de 6</w:t>
      </w:r>
      <w:r w:rsidR="007A08B9" w:rsidRPr="00DD6328">
        <w:rPr>
          <w:rFonts w:ascii="Arial" w:hAnsi="Arial" w:cs="Arial"/>
          <w:sz w:val="22"/>
          <w:szCs w:val="22"/>
          <w:lang w:val="fr-FR"/>
        </w:rPr>
        <w:t xml:space="preserve"> pour cent sur les primes relatives aux contrats d’assurance-incendie portant sur des biens situés à l’intérieur du pays. </w:t>
      </w:r>
      <w:r w:rsidR="007A08B9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Actuellement, le produit de cet impôt est employé de la façon suivante: </w:t>
      </w:r>
    </w:p>
    <w:p w:rsidR="00FA44E9" w:rsidRPr="00633F2B" w:rsidRDefault="00AB4A4B" w:rsidP="000765A5">
      <w:pPr>
        <w:pStyle w:val="Paragraphedelist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33F2B">
        <w:rPr>
          <w:rFonts w:ascii="Arial" w:eastAsia="Times New Roman" w:hAnsi="Arial" w:cs="Arial"/>
        </w:rPr>
        <w:t>p</w:t>
      </w:r>
      <w:r w:rsidR="007A08B9" w:rsidRPr="00633F2B">
        <w:rPr>
          <w:rFonts w:ascii="Arial" w:eastAsia="Times New Roman" w:hAnsi="Arial" w:cs="Arial"/>
        </w:rPr>
        <w:t xml:space="preserve">rise en charge de l’assurance des sapeurs-pompiers contre les risques d’accident en service; </w:t>
      </w:r>
    </w:p>
    <w:p w:rsidR="00FA44E9" w:rsidRPr="00633F2B" w:rsidRDefault="00AB4A4B" w:rsidP="000765A5">
      <w:pPr>
        <w:pStyle w:val="Paragraphedelist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33F2B">
        <w:rPr>
          <w:rFonts w:ascii="Arial" w:eastAsia="Times New Roman" w:hAnsi="Arial" w:cs="Arial"/>
        </w:rPr>
        <w:t>d</w:t>
      </w:r>
      <w:r w:rsidR="007A08B9" w:rsidRPr="00633F2B">
        <w:rPr>
          <w:rFonts w:ascii="Arial" w:eastAsia="Times New Roman" w:hAnsi="Arial" w:cs="Arial"/>
        </w:rPr>
        <w:t>épenses en relation avec l’Inspectorat des</w:t>
      </w:r>
      <w:r w:rsidR="00FA44E9" w:rsidRPr="00633F2B">
        <w:rPr>
          <w:rFonts w:ascii="Arial" w:eastAsia="Times New Roman" w:hAnsi="Arial" w:cs="Arial"/>
        </w:rPr>
        <w:t xml:space="preserve"> services d’incendie communaux;</w:t>
      </w:r>
    </w:p>
    <w:p w:rsidR="00FA44E9" w:rsidRPr="00633F2B" w:rsidRDefault="00AB4A4B" w:rsidP="000765A5">
      <w:pPr>
        <w:pStyle w:val="Paragraphedelist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33F2B">
        <w:rPr>
          <w:rFonts w:ascii="Arial" w:eastAsia="Times New Roman" w:hAnsi="Arial" w:cs="Arial"/>
        </w:rPr>
        <w:t>d</w:t>
      </w:r>
      <w:r w:rsidR="007A08B9" w:rsidRPr="00633F2B">
        <w:rPr>
          <w:rFonts w:ascii="Arial" w:eastAsia="Times New Roman" w:hAnsi="Arial" w:cs="Arial"/>
        </w:rPr>
        <w:t xml:space="preserve">épenses en relation avec la formation des sapeurs-pompiers; </w:t>
      </w:r>
    </w:p>
    <w:p w:rsidR="00FA44E9" w:rsidRPr="00633F2B" w:rsidRDefault="00AB4A4B" w:rsidP="000765A5">
      <w:pPr>
        <w:pStyle w:val="Paragraphedelist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33F2B">
        <w:rPr>
          <w:rFonts w:ascii="Arial" w:eastAsia="Times New Roman" w:hAnsi="Arial" w:cs="Arial"/>
        </w:rPr>
        <w:t>s</w:t>
      </w:r>
      <w:r w:rsidR="007A08B9" w:rsidRPr="00633F2B">
        <w:rPr>
          <w:rFonts w:ascii="Arial" w:eastAsia="Times New Roman" w:hAnsi="Arial" w:cs="Arial"/>
        </w:rPr>
        <w:t>ubventions aux caisses de secours et à des primes d’enco</w:t>
      </w:r>
      <w:r w:rsidR="00FA44E9" w:rsidRPr="00633F2B">
        <w:rPr>
          <w:rFonts w:ascii="Arial" w:eastAsia="Times New Roman" w:hAnsi="Arial" w:cs="Arial"/>
        </w:rPr>
        <w:t>uragement des sapeurs-pompiers;</w:t>
      </w:r>
    </w:p>
    <w:p w:rsidR="00FA44E9" w:rsidRPr="00633F2B" w:rsidRDefault="00AB4A4B" w:rsidP="000765A5">
      <w:pPr>
        <w:pStyle w:val="Paragraphedelist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33F2B">
        <w:rPr>
          <w:rFonts w:ascii="Arial" w:eastAsia="Times New Roman" w:hAnsi="Arial" w:cs="Arial"/>
        </w:rPr>
        <w:t>l</w:t>
      </w:r>
      <w:r w:rsidR="007A08B9" w:rsidRPr="00633F2B">
        <w:rPr>
          <w:rFonts w:ascii="Arial" w:eastAsia="Times New Roman" w:hAnsi="Arial" w:cs="Arial"/>
        </w:rPr>
        <w:t>e surplus est réparti entre les communes, à titre de subsides pour l’achat et l’entretien du matériel et l’organisat</w:t>
      </w:r>
      <w:r w:rsidR="00FA44E9" w:rsidRPr="00633F2B">
        <w:rPr>
          <w:rFonts w:ascii="Arial" w:eastAsia="Times New Roman" w:hAnsi="Arial" w:cs="Arial"/>
        </w:rPr>
        <w:t>ion de leur service d’incendie.</w:t>
      </w:r>
    </w:p>
    <w:p w:rsidR="000765A5" w:rsidRPr="00633F2B" w:rsidRDefault="000765A5" w:rsidP="000765A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FR"/>
        </w:rPr>
      </w:pPr>
    </w:p>
    <w:p w:rsidR="000765A5" w:rsidRPr="00633F2B" w:rsidRDefault="00840564" w:rsidP="000765A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633F2B">
        <w:rPr>
          <w:rFonts w:ascii="Arial" w:eastAsia="Times New Roman" w:hAnsi="Arial" w:cs="Arial"/>
          <w:sz w:val="22"/>
          <w:szCs w:val="22"/>
          <w:lang w:val="fr-FR"/>
        </w:rPr>
        <w:t>Pour des raisons historiques, le produit de l’impôt</w:t>
      </w:r>
      <w:r w:rsidR="007A08B9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 est 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donc actuellement </w:t>
      </w:r>
      <w:r w:rsidR="007A08B9" w:rsidRPr="00633F2B">
        <w:rPr>
          <w:rFonts w:ascii="Arial" w:eastAsia="Times New Roman" w:hAnsi="Arial" w:cs="Arial"/>
          <w:sz w:val="22"/>
          <w:szCs w:val="22"/>
          <w:lang w:val="fr-FR"/>
        </w:rPr>
        <w:t>des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>tiné exclusivement à</w:t>
      </w:r>
      <w:r w:rsidR="00FA44E9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 l’orga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>nisation et au</w:t>
      </w:r>
      <w:r w:rsidR="007A08B9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 fonctionnement des corps de sapeurs-pompiers, la Protection civile n’ayant été créée qu’aprè</w:t>
      </w:r>
      <w:r w:rsidR="00255412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s la deuxième Guerre mondiale. </w:t>
      </w:r>
      <w:r w:rsidR="007A08B9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Or, 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>il s’avère qu’</w:t>
      </w:r>
      <w:r w:rsidR="001B0874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à </w:t>
      </w:r>
      <w:r w:rsidR="001A55C8" w:rsidRPr="00633F2B">
        <w:rPr>
          <w:rFonts w:ascii="Arial" w:eastAsia="Times New Roman" w:hAnsi="Arial" w:cs="Arial"/>
          <w:vanish/>
          <w:sz w:val="22"/>
          <w:szCs w:val="22"/>
          <w:lang w:val="fr-FR"/>
        </w:rPr>
        <w:t xml:space="preserve">à 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>l’heure actuelle</w:t>
      </w:r>
      <w:r w:rsidR="007A08B9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 le nombre des interventions techniques dépasse de loin le nombre des intervent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>ions causées par des incendies.</w:t>
      </w:r>
      <w:r w:rsidR="00255412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</w:p>
    <w:p w:rsidR="000765A5" w:rsidRPr="00633F2B" w:rsidRDefault="000765A5" w:rsidP="000765A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FR"/>
        </w:rPr>
      </w:pPr>
    </w:p>
    <w:p w:rsidR="00837B30" w:rsidRPr="00633F2B" w:rsidRDefault="00B1519B" w:rsidP="000765A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fr-FR"/>
        </w:rPr>
      </w:pPr>
      <w:r w:rsidRPr="00633F2B">
        <w:rPr>
          <w:rFonts w:ascii="Arial" w:eastAsia="Times New Roman" w:hAnsi="Arial" w:cs="Arial"/>
          <w:sz w:val="22"/>
          <w:szCs w:val="22"/>
          <w:lang w:val="fr-FR"/>
        </w:rPr>
        <w:t>C</w:t>
      </w:r>
      <w:r w:rsidR="007A08B9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onsidérant qu’un nombre important des interventions est causé par les déplacements en véhicule automoteur, </w:t>
      </w:r>
      <w:r w:rsidR="000765A5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il est 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>propos</w:t>
      </w:r>
      <w:r w:rsidR="000765A5" w:rsidRPr="00633F2B">
        <w:rPr>
          <w:rFonts w:ascii="Arial" w:eastAsia="Times New Roman" w:hAnsi="Arial" w:cs="Arial"/>
          <w:sz w:val="22"/>
          <w:szCs w:val="22"/>
          <w:lang w:val="fr-FR"/>
        </w:rPr>
        <w:t>é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="007A08B9" w:rsidRPr="00633F2B">
        <w:rPr>
          <w:rFonts w:ascii="Arial" w:eastAsia="Times New Roman" w:hAnsi="Arial" w:cs="Arial"/>
          <w:sz w:val="22"/>
          <w:szCs w:val="22"/>
          <w:lang w:val="fr-FR"/>
        </w:rPr>
        <w:t>d’introduire, à l’instar de l’impôt dan</w:t>
      </w:r>
      <w:r w:rsidR="005F05E0" w:rsidRPr="00633F2B">
        <w:rPr>
          <w:rFonts w:ascii="Arial" w:eastAsia="Times New Roman" w:hAnsi="Arial" w:cs="Arial"/>
          <w:sz w:val="22"/>
          <w:szCs w:val="22"/>
          <w:lang w:val="fr-FR"/>
        </w:rPr>
        <w:t>s l’intérêt du service d’incen</w:t>
      </w:r>
      <w:r w:rsidR="007A08B9" w:rsidRPr="00633F2B">
        <w:rPr>
          <w:rFonts w:ascii="Arial" w:eastAsia="Times New Roman" w:hAnsi="Arial" w:cs="Arial"/>
          <w:sz w:val="22"/>
          <w:szCs w:val="22"/>
          <w:lang w:val="fr-FR"/>
        </w:rPr>
        <w:t>die, un impôt dans l’intérêt des services de secours, à charge de tout assureur souscrivant une assurance de responsa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>bilité civile pour automoteur.</w:t>
      </w:r>
      <w:r w:rsidR="0006514A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Les coûts considérables générés par les services de secours au sens large du terme n’étant pas couverts par l’impôt introduit par la loi du </w:t>
      </w:r>
      <w:r w:rsidR="006D5C9C" w:rsidRPr="00633F2B">
        <w:rPr>
          <w:rFonts w:ascii="Arial" w:eastAsia="Times New Roman" w:hAnsi="Arial" w:cs="Arial"/>
          <w:sz w:val="22"/>
          <w:szCs w:val="22"/>
          <w:lang w:val="fr-FR"/>
        </w:rPr>
        <w:t>1</w:t>
      </w:r>
      <w:r w:rsidR="006D5C9C" w:rsidRPr="00633F2B">
        <w:rPr>
          <w:rFonts w:ascii="Arial" w:eastAsia="Times New Roman" w:hAnsi="Arial" w:cs="Arial"/>
          <w:sz w:val="22"/>
          <w:szCs w:val="22"/>
          <w:vertAlign w:val="superscript"/>
          <w:lang w:val="fr-FR"/>
        </w:rPr>
        <w:t>er</w:t>
      </w:r>
      <w:r w:rsidR="0006514A" w:rsidRPr="00633F2B">
        <w:rPr>
          <w:rFonts w:ascii="Arial" w:eastAsia="Times New Roman" w:hAnsi="Arial" w:cs="Arial"/>
          <w:sz w:val="22"/>
          <w:szCs w:val="22"/>
          <w:vertAlign w:val="superscript"/>
          <w:lang w:val="fr-FR"/>
        </w:rPr>
        <w:t xml:space="preserve"> 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>février 1939 dite « </w:t>
      </w:r>
      <w:r w:rsidRPr="00633F2B">
        <w:rPr>
          <w:rFonts w:ascii="Arial" w:eastAsia="Times New Roman" w:hAnsi="Arial" w:cs="Arial"/>
          <w:iCs/>
          <w:sz w:val="22"/>
          <w:szCs w:val="22"/>
          <w:lang w:val="fr-FR"/>
        </w:rPr>
        <w:t>Feuerschutzsteuergesetz</w:t>
      </w:r>
      <w:r w:rsidR="006D5C9C" w:rsidRPr="00633F2B">
        <w:rPr>
          <w:rFonts w:ascii="Arial" w:eastAsia="Times New Roman" w:hAnsi="Arial" w:cs="Arial"/>
          <w:iCs/>
          <w:sz w:val="22"/>
          <w:szCs w:val="22"/>
          <w:lang w:val="fr-FR"/>
        </w:rPr>
        <w:t> »</w:t>
      </w:r>
      <w:r w:rsidR="004D1B06" w:rsidRPr="00633F2B">
        <w:rPr>
          <w:rFonts w:ascii="Arial" w:eastAsia="Times New Roman" w:hAnsi="Arial" w:cs="Arial"/>
          <w:iCs/>
          <w:sz w:val="22"/>
          <w:szCs w:val="22"/>
          <w:lang w:val="fr-FR"/>
        </w:rPr>
        <w:t>, ils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> </w:t>
      </w:r>
      <w:r w:rsidR="004D1B06"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seraient </w:t>
      </w:r>
      <w:r w:rsidRPr="00633F2B">
        <w:rPr>
          <w:rFonts w:ascii="Arial" w:eastAsia="Times New Roman" w:hAnsi="Arial" w:cs="Arial"/>
          <w:sz w:val="22"/>
          <w:szCs w:val="22"/>
          <w:lang w:val="fr-FR"/>
        </w:rPr>
        <w:t xml:space="preserve">à supporter par </w:t>
      </w:r>
      <w:r w:rsidR="00837B30" w:rsidRPr="00837B30">
        <w:rPr>
          <w:rFonts w:ascii="Arial" w:hAnsi="Arial" w:cs="Arial"/>
          <w:sz w:val="22"/>
          <w:szCs w:val="22"/>
          <w:lang w:val="fr-FR"/>
        </w:rPr>
        <w:t>les compagnies d’assurance.</w:t>
      </w:r>
    </w:p>
    <w:p w:rsidR="000765A5" w:rsidRDefault="000765A5" w:rsidP="000765A5">
      <w:pPr>
        <w:pStyle w:val="Sansinterligne"/>
        <w:jc w:val="both"/>
        <w:rPr>
          <w:rFonts w:ascii="Arial" w:hAnsi="Arial" w:cs="Arial"/>
          <w:sz w:val="22"/>
          <w:szCs w:val="22"/>
          <w:lang w:val="fr-FR"/>
        </w:rPr>
      </w:pPr>
    </w:p>
    <w:p w:rsidR="00A70FE9" w:rsidRPr="00DD6328" w:rsidRDefault="007A08B9" w:rsidP="000765A5">
      <w:pPr>
        <w:pStyle w:val="Sansinterligne"/>
        <w:jc w:val="both"/>
        <w:rPr>
          <w:rFonts w:ascii="Arial" w:hAnsi="Arial" w:cs="Arial"/>
          <w:sz w:val="22"/>
          <w:szCs w:val="22"/>
          <w:lang w:val="fr-FR"/>
        </w:rPr>
      </w:pPr>
      <w:r w:rsidRPr="00837B30">
        <w:rPr>
          <w:rFonts w:ascii="Arial" w:hAnsi="Arial" w:cs="Arial"/>
          <w:sz w:val="22"/>
          <w:szCs w:val="22"/>
          <w:lang w:val="fr-FR"/>
        </w:rPr>
        <w:t>L’impôt est fixé à 3</w:t>
      </w:r>
      <w:r w:rsidR="000765A5">
        <w:rPr>
          <w:rFonts w:ascii="Arial" w:hAnsi="Arial" w:cs="Arial"/>
          <w:sz w:val="22"/>
          <w:szCs w:val="22"/>
          <w:lang w:val="fr-FR"/>
        </w:rPr>
        <w:t>%</w:t>
      </w:r>
      <w:r w:rsidRPr="00837B30">
        <w:rPr>
          <w:rFonts w:ascii="Arial" w:hAnsi="Arial" w:cs="Arial"/>
          <w:sz w:val="22"/>
          <w:szCs w:val="22"/>
          <w:lang w:val="fr-FR"/>
        </w:rPr>
        <w:t xml:space="preserve"> du montant des primes émises, nettes d’annulations, au cours de l’exercice précédent dans la branche d’assurance</w:t>
      </w:r>
      <w:r w:rsidRPr="00DD6328">
        <w:rPr>
          <w:rFonts w:ascii="Arial" w:hAnsi="Arial" w:cs="Arial"/>
          <w:sz w:val="22"/>
          <w:szCs w:val="22"/>
          <w:lang w:val="fr-FR"/>
        </w:rPr>
        <w:t xml:space="preserve"> « responsabilité civi</w:t>
      </w:r>
      <w:r w:rsidR="00FA44E9" w:rsidRPr="00DD6328">
        <w:rPr>
          <w:rFonts w:ascii="Arial" w:hAnsi="Arial" w:cs="Arial"/>
          <w:sz w:val="22"/>
          <w:szCs w:val="22"/>
          <w:lang w:val="fr-FR"/>
        </w:rPr>
        <w:t>le véhicules terrestres automo</w:t>
      </w:r>
      <w:r w:rsidRPr="00DD6328">
        <w:rPr>
          <w:rFonts w:ascii="Arial" w:hAnsi="Arial" w:cs="Arial"/>
          <w:sz w:val="22"/>
          <w:szCs w:val="22"/>
          <w:lang w:val="fr-FR"/>
        </w:rPr>
        <w:t>teurs» couvrant des véhicules immatriculés</w:t>
      </w:r>
      <w:r w:rsidR="00B1519B" w:rsidRPr="00DD6328">
        <w:rPr>
          <w:rFonts w:ascii="Arial" w:hAnsi="Arial" w:cs="Arial"/>
          <w:sz w:val="22"/>
          <w:szCs w:val="22"/>
          <w:lang w:val="fr-FR"/>
        </w:rPr>
        <w:t xml:space="preserve"> au Grand-Duché de Luxembourg.</w:t>
      </w:r>
    </w:p>
    <w:p w:rsidR="00DD6328" w:rsidRPr="00DD6328" w:rsidRDefault="00DD6328" w:rsidP="000765A5">
      <w:pPr>
        <w:pStyle w:val="Sansinterligne"/>
        <w:jc w:val="both"/>
        <w:rPr>
          <w:rFonts w:ascii="Arial" w:hAnsi="Arial" w:cs="Arial"/>
          <w:sz w:val="22"/>
          <w:szCs w:val="22"/>
          <w:lang w:val="fr-FR"/>
        </w:rPr>
      </w:pPr>
    </w:p>
    <w:p w:rsidR="00DD6328" w:rsidRPr="00DD6328" w:rsidRDefault="00DD6328" w:rsidP="000765A5">
      <w:pPr>
        <w:pStyle w:val="Sansinterligne"/>
        <w:jc w:val="both"/>
        <w:rPr>
          <w:rFonts w:ascii="Arial" w:hAnsi="Arial" w:cs="Arial"/>
          <w:sz w:val="22"/>
          <w:szCs w:val="22"/>
          <w:lang w:val="fr-FR"/>
        </w:rPr>
      </w:pPr>
    </w:p>
    <w:sectPr w:rsidR="00DD6328" w:rsidRPr="00DD6328" w:rsidSect="000765A5">
      <w:headerReference w:type="even" r:id="rId7"/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72" w:rsidRDefault="00EA0972" w:rsidP="00B775CB">
      <w:r>
        <w:separator/>
      </w:r>
    </w:p>
  </w:endnote>
  <w:endnote w:type="continuationSeparator" w:id="0">
    <w:p w:rsidR="00EA0972" w:rsidRDefault="00EA0972" w:rsidP="00B7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EE" w:rsidRDefault="002106CC" w:rsidP="002152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C4CE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4CEE" w:rsidRDefault="002106CC" w:rsidP="003E0B79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DC4CE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4CEE" w:rsidRDefault="00DC4CEE" w:rsidP="003E0B7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EE" w:rsidRDefault="002106CC" w:rsidP="00A2499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C4CE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06B3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C4CEE" w:rsidRDefault="00DC4CEE" w:rsidP="00A2499A">
    <w:pPr>
      <w:pStyle w:val="Pieddepage"/>
      <w:ind w:right="360"/>
      <w:jc w:val="center"/>
    </w:pPr>
  </w:p>
  <w:p w:rsidR="00DC4CEE" w:rsidRDefault="00DC4C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72" w:rsidRDefault="00EA0972" w:rsidP="00B775CB">
      <w:r>
        <w:separator/>
      </w:r>
    </w:p>
  </w:footnote>
  <w:footnote w:type="continuationSeparator" w:id="0">
    <w:p w:rsidR="00EA0972" w:rsidRDefault="00EA0972" w:rsidP="00B7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EE" w:rsidRDefault="002106CC" w:rsidP="006B704B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4CE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4CEE">
      <w:rPr>
        <w:rStyle w:val="Numrodepage"/>
        <w:noProof/>
      </w:rPr>
      <w:t>3</w:t>
    </w:r>
    <w:r>
      <w:rPr>
        <w:rStyle w:val="Numrodepage"/>
      </w:rPr>
      <w:fldChar w:fldCharType="end"/>
    </w:r>
  </w:p>
  <w:p w:rsidR="00DC4CEE" w:rsidRDefault="00DC4C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0274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06049A"/>
    <w:multiLevelType w:val="hybridMultilevel"/>
    <w:tmpl w:val="8E02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1368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5DE24A7"/>
    <w:multiLevelType w:val="hybridMultilevel"/>
    <w:tmpl w:val="9F38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2979"/>
    <w:multiLevelType w:val="hybridMultilevel"/>
    <w:tmpl w:val="6C66E97E"/>
    <w:lvl w:ilvl="0" w:tplc="39B05E12">
      <w:start w:val="7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1B4A22A9"/>
    <w:multiLevelType w:val="hybridMultilevel"/>
    <w:tmpl w:val="EB18A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40E6"/>
    <w:multiLevelType w:val="hybridMultilevel"/>
    <w:tmpl w:val="783E475A"/>
    <w:lvl w:ilvl="0" w:tplc="140C000F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008" w:hanging="360"/>
      </w:pPr>
    </w:lvl>
    <w:lvl w:ilvl="2" w:tplc="140C001B" w:tentative="1">
      <w:start w:val="1"/>
      <w:numFmt w:val="lowerRoman"/>
      <w:lvlText w:val="%3."/>
      <w:lvlJc w:val="right"/>
      <w:pPr>
        <w:ind w:left="2728" w:hanging="180"/>
      </w:pPr>
    </w:lvl>
    <w:lvl w:ilvl="3" w:tplc="140C000F" w:tentative="1">
      <w:start w:val="1"/>
      <w:numFmt w:val="decimal"/>
      <w:lvlText w:val="%4."/>
      <w:lvlJc w:val="left"/>
      <w:pPr>
        <w:ind w:left="3448" w:hanging="360"/>
      </w:pPr>
    </w:lvl>
    <w:lvl w:ilvl="4" w:tplc="140C0019" w:tentative="1">
      <w:start w:val="1"/>
      <w:numFmt w:val="lowerLetter"/>
      <w:lvlText w:val="%5."/>
      <w:lvlJc w:val="left"/>
      <w:pPr>
        <w:ind w:left="4168" w:hanging="360"/>
      </w:pPr>
    </w:lvl>
    <w:lvl w:ilvl="5" w:tplc="140C001B" w:tentative="1">
      <w:start w:val="1"/>
      <w:numFmt w:val="lowerRoman"/>
      <w:lvlText w:val="%6."/>
      <w:lvlJc w:val="right"/>
      <w:pPr>
        <w:ind w:left="4888" w:hanging="180"/>
      </w:pPr>
    </w:lvl>
    <w:lvl w:ilvl="6" w:tplc="140C000F" w:tentative="1">
      <w:start w:val="1"/>
      <w:numFmt w:val="decimal"/>
      <w:lvlText w:val="%7."/>
      <w:lvlJc w:val="left"/>
      <w:pPr>
        <w:ind w:left="5608" w:hanging="360"/>
      </w:pPr>
    </w:lvl>
    <w:lvl w:ilvl="7" w:tplc="140C0019" w:tentative="1">
      <w:start w:val="1"/>
      <w:numFmt w:val="lowerLetter"/>
      <w:lvlText w:val="%8."/>
      <w:lvlJc w:val="left"/>
      <w:pPr>
        <w:ind w:left="6328" w:hanging="360"/>
      </w:pPr>
    </w:lvl>
    <w:lvl w:ilvl="8" w:tplc="1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3245FD6"/>
    <w:multiLevelType w:val="hybridMultilevel"/>
    <w:tmpl w:val="E6B0B574"/>
    <w:lvl w:ilvl="0" w:tplc="4222623A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25F01442"/>
    <w:multiLevelType w:val="hybridMultilevel"/>
    <w:tmpl w:val="99EC62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11C1"/>
    <w:multiLevelType w:val="hybridMultilevel"/>
    <w:tmpl w:val="B5F2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6CE1"/>
    <w:multiLevelType w:val="hybridMultilevel"/>
    <w:tmpl w:val="77E85CC6"/>
    <w:lvl w:ilvl="0" w:tplc="2D8CA032">
      <w:start w:val="12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61F9"/>
    <w:multiLevelType w:val="hybridMultilevel"/>
    <w:tmpl w:val="ED2C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4238C"/>
    <w:multiLevelType w:val="hybridMultilevel"/>
    <w:tmpl w:val="12A8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7DB6"/>
    <w:multiLevelType w:val="hybridMultilevel"/>
    <w:tmpl w:val="0006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B5AFA"/>
    <w:multiLevelType w:val="hybridMultilevel"/>
    <w:tmpl w:val="E40A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75E37"/>
    <w:multiLevelType w:val="hybridMultilevel"/>
    <w:tmpl w:val="4630F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4CD1"/>
    <w:multiLevelType w:val="hybridMultilevel"/>
    <w:tmpl w:val="410A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0177E"/>
    <w:multiLevelType w:val="hybridMultilevel"/>
    <w:tmpl w:val="DBEED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76268"/>
    <w:multiLevelType w:val="hybridMultilevel"/>
    <w:tmpl w:val="F3FA5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06DB"/>
    <w:multiLevelType w:val="hybridMultilevel"/>
    <w:tmpl w:val="5E3A5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21120"/>
    <w:multiLevelType w:val="multilevel"/>
    <w:tmpl w:val="607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62564"/>
    <w:multiLevelType w:val="hybridMultilevel"/>
    <w:tmpl w:val="564C152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67C04"/>
    <w:multiLevelType w:val="hybridMultilevel"/>
    <w:tmpl w:val="E8B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47F56"/>
    <w:multiLevelType w:val="hybridMultilevel"/>
    <w:tmpl w:val="A096039A"/>
    <w:lvl w:ilvl="0" w:tplc="6562EE8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140" w:hanging="360"/>
      </w:pPr>
    </w:lvl>
    <w:lvl w:ilvl="2" w:tplc="140C001B" w:tentative="1">
      <w:start w:val="1"/>
      <w:numFmt w:val="lowerRoman"/>
      <w:lvlText w:val="%3."/>
      <w:lvlJc w:val="right"/>
      <w:pPr>
        <w:ind w:left="1860" w:hanging="180"/>
      </w:pPr>
    </w:lvl>
    <w:lvl w:ilvl="3" w:tplc="140C000F" w:tentative="1">
      <w:start w:val="1"/>
      <w:numFmt w:val="decimal"/>
      <w:lvlText w:val="%4."/>
      <w:lvlJc w:val="left"/>
      <w:pPr>
        <w:ind w:left="2580" w:hanging="360"/>
      </w:pPr>
    </w:lvl>
    <w:lvl w:ilvl="4" w:tplc="140C0019" w:tentative="1">
      <w:start w:val="1"/>
      <w:numFmt w:val="lowerLetter"/>
      <w:lvlText w:val="%5."/>
      <w:lvlJc w:val="left"/>
      <w:pPr>
        <w:ind w:left="3300" w:hanging="360"/>
      </w:pPr>
    </w:lvl>
    <w:lvl w:ilvl="5" w:tplc="140C001B" w:tentative="1">
      <w:start w:val="1"/>
      <w:numFmt w:val="lowerRoman"/>
      <w:lvlText w:val="%6."/>
      <w:lvlJc w:val="right"/>
      <w:pPr>
        <w:ind w:left="4020" w:hanging="180"/>
      </w:pPr>
    </w:lvl>
    <w:lvl w:ilvl="6" w:tplc="140C000F" w:tentative="1">
      <w:start w:val="1"/>
      <w:numFmt w:val="decimal"/>
      <w:lvlText w:val="%7."/>
      <w:lvlJc w:val="left"/>
      <w:pPr>
        <w:ind w:left="4740" w:hanging="360"/>
      </w:pPr>
    </w:lvl>
    <w:lvl w:ilvl="7" w:tplc="140C0019" w:tentative="1">
      <w:start w:val="1"/>
      <w:numFmt w:val="lowerLetter"/>
      <w:lvlText w:val="%8."/>
      <w:lvlJc w:val="left"/>
      <w:pPr>
        <w:ind w:left="5460" w:hanging="360"/>
      </w:pPr>
    </w:lvl>
    <w:lvl w:ilvl="8" w:tplc="1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B0307DA"/>
    <w:multiLevelType w:val="hybridMultilevel"/>
    <w:tmpl w:val="D6D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36C1E"/>
    <w:multiLevelType w:val="hybridMultilevel"/>
    <w:tmpl w:val="FF725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76DDE"/>
    <w:multiLevelType w:val="hybridMultilevel"/>
    <w:tmpl w:val="5FF0FD1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E58E4"/>
    <w:multiLevelType w:val="hybridMultilevel"/>
    <w:tmpl w:val="CE02AD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D6A5A"/>
    <w:multiLevelType w:val="hybridMultilevel"/>
    <w:tmpl w:val="646852D4"/>
    <w:lvl w:ilvl="0" w:tplc="1C1CB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364" w:hanging="360"/>
      </w:pPr>
    </w:lvl>
    <w:lvl w:ilvl="2" w:tplc="140C001B" w:tentative="1">
      <w:start w:val="1"/>
      <w:numFmt w:val="lowerRoman"/>
      <w:lvlText w:val="%3."/>
      <w:lvlJc w:val="right"/>
      <w:pPr>
        <w:ind w:left="2084" w:hanging="180"/>
      </w:pPr>
    </w:lvl>
    <w:lvl w:ilvl="3" w:tplc="140C000F" w:tentative="1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C03B49"/>
    <w:multiLevelType w:val="hybridMultilevel"/>
    <w:tmpl w:val="36747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2205B"/>
    <w:multiLevelType w:val="hybridMultilevel"/>
    <w:tmpl w:val="7DA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E20A6"/>
    <w:multiLevelType w:val="hybridMultilevel"/>
    <w:tmpl w:val="41D4BC1A"/>
    <w:lvl w:ilvl="0" w:tplc="4C581F1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64B67800"/>
    <w:multiLevelType w:val="hybridMultilevel"/>
    <w:tmpl w:val="E96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E709A"/>
    <w:multiLevelType w:val="hybridMultilevel"/>
    <w:tmpl w:val="F174709A"/>
    <w:lvl w:ilvl="0" w:tplc="944A60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Cambria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E4A01"/>
    <w:multiLevelType w:val="multilevel"/>
    <w:tmpl w:val="9938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D91E2C"/>
    <w:multiLevelType w:val="hybridMultilevel"/>
    <w:tmpl w:val="5126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9771F"/>
    <w:multiLevelType w:val="hybridMultilevel"/>
    <w:tmpl w:val="48CE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34"/>
  </w:num>
  <w:num w:numId="4">
    <w:abstractNumId w:val="32"/>
  </w:num>
  <w:num w:numId="5">
    <w:abstractNumId w:val="7"/>
  </w:num>
  <w:num w:numId="6">
    <w:abstractNumId w:val="29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37"/>
  </w:num>
  <w:num w:numId="12">
    <w:abstractNumId w:val="12"/>
  </w:num>
  <w:num w:numId="13">
    <w:abstractNumId w:val="8"/>
  </w:num>
  <w:num w:numId="14">
    <w:abstractNumId w:val="27"/>
  </w:num>
  <w:num w:numId="15">
    <w:abstractNumId w:val="19"/>
  </w:num>
  <w:num w:numId="16">
    <w:abstractNumId w:val="20"/>
  </w:num>
  <w:num w:numId="17">
    <w:abstractNumId w:val="9"/>
  </w:num>
  <w:num w:numId="18">
    <w:abstractNumId w:val="6"/>
  </w:num>
  <w:num w:numId="19">
    <w:abstractNumId w:val="28"/>
  </w:num>
  <w:num w:numId="20">
    <w:abstractNumId w:val="18"/>
  </w:num>
  <w:num w:numId="21">
    <w:abstractNumId w:val="30"/>
  </w:num>
  <w:num w:numId="22">
    <w:abstractNumId w:val="26"/>
  </w:num>
  <w:num w:numId="23">
    <w:abstractNumId w:val="24"/>
  </w:num>
  <w:num w:numId="24">
    <w:abstractNumId w:val="23"/>
  </w:num>
  <w:num w:numId="25">
    <w:abstractNumId w:val="31"/>
  </w:num>
  <w:num w:numId="26">
    <w:abstractNumId w:val="33"/>
  </w:num>
  <w:num w:numId="27">
    <w:abstractNumId w:val="17"/>
  </w:num>
  <w:num w:numId="28">
    <w:abstractNumId w:val="11"/>
  </w:num>
  <w:num w:numId="29">
    <w:abstractNumId w:val="15"/>
  </w:num>
  <w:num w:numId="30">
    <w:abstractNumId w:val="16"/>
  </w:num>
  <w:num w:numId="31">
    <w:abstractNumId w:val="14"/>
  </w:num>
  <w:num w:numId="32">
    <w:abstractNumId w:val="25"/>
  </w:num>
  <w:num w:numId="33">
    <w:abstractNumId w:val="10"/>
  </w:num>
  <w:num w:numId="34">
    <w:abstractNumId w:val="13"/>
  </w:num>
  <w:num w:numId="35">
    <w:abstractNumId w:val="36"/>
  </w:num>
  <w:num w:numId="36">
    <w:abstractNumId w:val="2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CB"/>
    <w:rsid w:val="00003C0B"/>
    <w:rsid w:val="00034A67"/>
    <w:rsid w:val="00057336"/>
    <w:rsid w:val="0006514A"/>
    <w:rsid w:val="000765A5"/>
    <w:rsid w:val="000856B7"/>
    <w:rsid w:val="00086E6E"/>
    <w:rsid w:val="000A6058"/>
    <w:rsid w:val="000A7329"/>
    <w:rsid w:val="000B1D3C"/>
    <w:rsid w:val="000C1F1D"/>
    <w:rsid w:val="000D290D"/>
    <w:rsid w:val="000D71CF"/>
    <w:rsid w:val="0010469C"/>
    <w:rsid w:val="001139A0"/>
    <w:rsid w:val="001148DF"/>
    <w:rsid w:val="00115785"/>
    <w:rsid w:val="00121D0A"/>
    <w:rsid w:val="00124842"/>
    <w:rsid w:val="00136838"/>
    <w:rsid w:val="001443ED"/>
    <w:rsid w:val="00147263"/>
    <w:rsid w:val="0015236D"/>
    <w:rsid w:val="00152B86"/>
    <w:rsid w:val="00153B21"/>
    <w:rsid w:val="001554F2"/>
    <w:rsid w:val="001676F8"/>
    <w:rsid w:val="001A4DC2"/>
    <w:rsid w:val="001A55C8"/>
    <w:rsid w:val="001B0874"/>
    <w:rsid w:val="001C0DD6"/>
    <w:rsid w:val="001C79C6"/>
    <w:rsid w:val="001D65D7"/>
    <w:rsid w:val="001D7FBE"/>
    <w:rsid w:val="001E504F"/>
    <w:rsid w:val="001E733E"/>
    <w:rsid w:val="001F2E5A"/>
    <w:rsid w:val="001F6CD1"/>
    <w:rsid w:val="001F7C76"/>
    <w:rsid w:val="002106CC"/>
    <w:rsid w:val="00215286"/>
    <w:rsid w:val="00216506"/>
    <w:rsid w:val="002220E0"/>
    <w:rsid w:val="00223907"/>
    <w:rsid w:val="002265B6"/>
    <w:rsid w:val="00231C4F"/>
    <w:rsid w:val="00233085"/>
    <w:rsid w:val="00233914"/>
    <w:rsid w:val="00233FCE"/>
    <w:rsid w:val="00236B9F"/>
    <w:rsid w:val="00245527"/>
    <w:rsid w:val="00255412"/>
    <w:rsid w:val="002609D3"/>
    <w:rsid w:val="00262409"/>
    <w:rsid w:val="002703A5"/>
    <w:rsid w:val="00276362"/>
    <w:rsid w:val="002837AE"/>
    <w:rsid w:val="002A06CD"/>
    <w:rsid w:val="002C1855"/>
    <w:rsid w:val="002E116B"/>
    <w:rsid w:val="002E6CFC"/>
    <w:rsid w:val="0030249D"/>
    <w:rsid w:val="00306E8F"/>
    <w:rsid w:val="00327B5C"/>
    <w:rsid w:val="00332AA2"/>
    <w:rsid w:val="00361390"/>
    <w:rsid w:val="003844D5"/>
    <w:rsid w:val="00390195"/>
    <w:rsid w:val="00396ECE"/>
    <w:rsid w:val="003A0C16"/>
    <w:rsid w:val="003B1165"/>
    <w:rsid w:val="003B39A4"/>
    <w:rsid w:val="003B677B"/>
    <w:rsid w:val="003D0A59"/>
    <w:rsid w:val="003D1241"/>
    <w:rsid w:val="003D76DE"/>
    <w:rsid w:val="003E0B79"/>
    <w:rsid w:val="003F6A9F"/>
    <w:rsid w:val="004030B0"/>
    <w:rsid w:val="00405F0D"/>
    <w:rsid w:val="004222CA"/>
    <w:rsid w:val="004229B6"/>
    <w:rsid w:val="0043242A"/>
    <w:rsid w:val="004423E9"/>
    <w:rsid w:val="004536AB"/>
    <w:rsid w:val="004546BE"/>
    <w:rsid w:val="00455006"/>
    <w:rsid w:val="004620A8"/>
    <w:rsid w:val="00462C0F"/>
    <w:rsid w:val="00464086"/>
    <w:rsid w:val="004A719D"/>
    <w:rsid w:val="004B096F"/>
    <w:rsid w:val="004C338A"/>
    <w:rsid w:val="004C66BD"/>
    <w:rsid w:val="004D1B06"/>
    <w:rsid w:val="004D3E5D"/>
    <w:rsid w:val="004D5D39"/>
    <w:rsid w:val="004E1CC4"/>
    <w:rsid w:val="004F10F8"/>
    <w:rsid w:val="004F4F86"/>
    <w:rsid w:val="005222EC"/>
    <w:rsid w:val="00540F2C"/>
    <w:rsid w:val="00544FE8"/>
    <w:rsid w:val="00553D8C"/>
    <w:rsid w:val="00556E1C"/>
    <w:rsid w:val="00564BB3"/>
    <w:rsid w:val="005701F7"/>
    <w:rsid w:val="00571E3B"/>
    <w:rsid w:val="00585186"/>
    <w:rsid w:val="00587E99"/>
    <w:rsid w:val="005A5445"/>
    <w:rsid w:val="005B2729"/>
    <w:rsid w:val="005B38A3"/>
    <w:rsid w:val="005B49F1"/>
    <w:rsid w:val="005D789F"/>
    <w:rsid w:val="005E258B"/>
    <w:rsid w:val="005E4753"/>
    <w:rsid w:val="005F05E0"/>
    <w:rsid w:val="00604BCC"/>
    <w:rsid w:val="00633F2B"/>
    <w:rsid w:val="00637738"/>
    <w:rsid w:val="006447CB"/>
    <w:rsid w:val="00677471"/>
    <w:rsid w:val="0068698B"/>
    <w:rsid w:val="006A06E8"/>
    <w:rsid w:val="006A53B1"/>
    <w:rsid w:val="006A7652"/>
    <w:rsid w:val="006B704B"/>
    <w:rsid w:val="006C1F4E"/>
    <w:rsid w:val="006C3F9B"/>
    <w:rsid w:val="006D5C9C"/>
    <w:rsid w:val="006E1070"/>
    <w:rsid w:val="006E1E59"/>
    <w:rsid w:val="006E24A3"/>
    <w:rsid w:val="006E7555"/>
    <w:rsid w:val="006F5B8B"/>
    <w:rsid w:val="006F7712"/>
    <w:rsid w:val="007144E0"/>
    <w:rsid w:val="00717F1F"/>
    <w:rsid w:val="007217FB"/>
    <w:rsid w:val="0072264C"/>
    <w:rsid w:val="0074419E"/>
    <w:rsid w:val="00782FD5"/>
    <w:rsid w:val="007910CC"/>
    <w:rsid w:val="00791C1F"/>
    <w:rsid w:val="007A08B9"/>
    <w:rsid w:val="007B36CA"/>
    <w:rsid w:val="007B5B2D"/>
    <w:rsid w:val="007C43BC"/>
    <w:rsid w:val="007D107A"/>
    <w:rsid w:val="007D2B48"/>
    <w:rsid w:val="007F47F9"/>
    <w:rsid w:val="007F61CF"/>
    <w:rsid w:val="0080517E"/>
    <w:rsid w:val="008077B1"/>
    <w:rsid w:val="0081472E"/>
    <w:rsid w:val="00815CF6"/>
    <w:rsid w:val="008359BE"/>
    <w:rsid w:val="008371A1"/>
    <w:rsid w:val="00837B30"/>
    <w:rsid w:val="00840564"/>
    <w:rsid w:val="008470BA"/>
    <w:rsid w:val="0085465A"/>
    <w:rsid w:val="0086630D"/>
    <w:rsid w:val="00866980"/>
    <w:rsid w:val="0088500B"/>
    <w:rsid w:val="00885178"/>
    <w:rsid w:val="008968A4"/>
    <w:rsid w:val="00896AC2"/>
    <w:rsid w:val="0089764E"/>
    <w:rsid w:val="008A6255"/>
    <w:rsid w:val="008A785F"/>
    <w:rsid w:val="008B4A74"/>
    <w:rsid w:val="008C666F"/>
    <w:rsid w:val="008E3BB9"/>
    <w:rsid w:val="008F2509"/>
    <w:rsid w:val="008F7F4A"/>
    <w:rsid w:val="009005AF"/>
    <w:rsid w:val="00907C68"/>
    <w:rsid w:val="009174FC"/>
    <w:rsid w:val="00927DEB"/>
    <w:rsid w:val="0096357A"/>
    <w:rsid w:val="00981402"/>
    <w:rsid w:val="00981926"/>
    <w:rsid w:val="009B77E9"/>
    <w:rsid w:val="009C5716"/>
    <w:rsid w:val="009D0657"/>
    <w:rsid w:val="009E39D3"/>
    <w:rsid w:val="009E632A"/>
    <w:rsid w:val="009E71DC"/>
    <w:rsid w:val="009E7DC3"/>
    <w:rsid w:val="009F07BB"/>
    <w:rsid w:val="009F4EC1"/>
    <w:rsid w:val="00A01246"/>
    <w:rsid w:val="00A165A4"/>
    <w:rsid w:val="00A212E8"/>
    <w:rsid w:val="00A22DF9"/>
    <w:rsid w:val="00A2499A"/>
    <w:rsid w:val="00A44BC9"/>
    <w:rsid w:val="00A46FE2"/>
    <w:rsid w:val="00A47321"/>
    <w:rsid w:val="00A670BE"/>
    <w:rsid w:val="00A70FE9"/>
    <w:rsid w:val="00A71878"/>
    <w:rsid w:val="00A86A6C"/>
    <w:rsid w:val="00A94C0D"/>
    <w:rsid w:val="00A968FF"/>
    <w:rsid w:val="00AB4A4B"/>
    <w:rsid w:val="00AC077D"/>
    <w:rsid w:val="00AD3543"/>
    <w:rsid w:val="00AD625F"/>
    <w:rsid w:val="00B00762"/>
    <w:rsid w:val="00B041B2"/>
    <w:rsid w:val="00B04FD3"/>
    <w:rsid w:val="00B14862"/>
    <w:rsid w:val="00B1519B"/>
    <w:rsid w:val="00B17B44"/>
    <w:rsid w:val="00B30EA5"/>
    <w:rsid w:val="00B477B7"/>
    <w:rsid w:val="00B526D3"/>
    <w:rsid w:val="00B775CB"/>
    <w:rsid w:val="00B83C77"/>
    <w:rsid w:val="00BA56CF"/>
    <w:rsid w:val="00BB3474"/>
    <w:rsid w:val="00BD11A8"/>
    <w:rsid w:val="00BE4C5F"/>
    <w:rsid w:val="00BE62EF"/>
    <w:rsid w:val="00BE7CFB"/>
    <w:rsid w:val="00BF39B7"/>
    <w:rsid w:val="00C02E22"/>
    <w:rsid w:val="00C25F79"/>
    <w:rsid w:val="00C34BD6"/>
    <w:rsid w:val="00C36F4C"/>
    <w:rsid w:val="00C46894"/>
    <w:rsid w:val="00C47C57"/>
    <w:rsid w:val="00C506AC"/>
    <w:rsid w:val="00C956C1"/>
    <w:rsid w:val="00CA1FDA"/>
    <w:rsid w:val="00CA786E"/>
    <w:rsid w:val="00CB748C"/>
    <w:rsid w:val="00CC7003"/>
    <w:rsid w:val="00CD01B4"/>
    <w:rsid w:val="00CD336F"/>
    <w:rsid w:val="00CD6AA6"/>
    <w:rsid w:val="00CF02CA"/>
    <w:rsid w:val="00D0770B"/>
    <w:rsid w:val="00D116D6"/>
    <w:rsid w:val="00D16EDB"/>
    <w:rsid w:val="00D25FE2"/>
    <w:rsid w:val="00D300A3"/>
    <w:rsid w:val="00D416D3"/>
    <w:rsid w:val="00D50557"/>
    <w:rsid w:val="00D52CD0"/>
    <w:rsid w:val="00D66133"/>
    <w:rsid w:val="00D66359"/>
    <w:rsid w:val="00D677E2"/>
    <w:rsid w:val="00D73B8D"/>
    <w:rsid w:val="00D7596E"/>
    <w:rsid w:val="00D91AF4"/>
    <w:rsid w:val="00DA0E2A"/>
    <w:rsid w:val="00DA12C8"/>
    <w:rsid w:val="00DB483B"/>
    <w:rsid w:val="00DB7FE7"/>
    <w:rsid w:val="00DC445D"/>
    <w:rsid w:val="00DC4CEE"/>
    <w:rsid w:val="00DD0889"/>
    <w:rsid w:val="00DD6328"/>
    <w:rsid w:val="00DE0676"/>
    <w:rsid w:val="00DE199C"/>
    <w:rsid w:val="00DE42C6"/>
    <w:rsid w:val="00DF2920"/>
    <w:rsid w:val="00E028E7"/>
    <w:rsid w:val="00E0486C"/>
    <w:rsid w:val="00E06B35"/>
    <w:rsid w:val="00E10E4C"/>
    <w:rsid w:val="00E10F2E"/>
    <w:rsid w:val="00E27032"/>
    <w:rsid w:val="00E61A63"/>
    <w:rsid w:val="00E87356"/>
    <w:rsid w:val="00EA0972"/>
    <w:rsid w:val="00EA0AC5"/>
    <w:rsid w:val="00EA1995"/>
    <w:rsid w:val="00EA3A77"/>
    <w:rsid w:val="00EC19F3"/>
    <w:rsid w:val="00EC2142"/>
    <w:rsid w:val="00ED4B0F"/>
    <w:rsid w:val="00EE0A4E"/>
    <w:rsid w:val="00F04E3A"/>
    <w:rsid w:val="00F1033E"/>
    <w:rsid w:val="00F1073E"/>
    <w:rsid w:val="00F17704"/>
    <w:rsid w:val="00F349D0"/>
    <w:rsid w:val="00F3604B"/>
    <w:rsid w:val="00F37F61"/>
    <w:rsid w:val="00F521D1"/>
    <w:rsid w:val="00F56E1B"/>
    <w:rsid w:val="00F61920"/>
    <w:rsid w:val="00F64620"/>
    <w:rsid w:val="00F86324"/>
    <w:rsid w:val="00FA44E9"/>
    <w:rsid w:val="00FB177C"/>
    <w:rsid w:val="00FB7533"/>
    <w:rsid w:val="00FE6DCD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docId w15:val="{54FFFF76-F116-41AC-B492-11103B5A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CB"/>
    <w:rPr>
      <w:rFonts w:eastAsia="Cambria"/>
      <w:sz w:val="24"/>
      <w:szCs w:val="24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character" w:styleId="Numrodepage">
    <w:name w:val="page number"/>
    <w:basedOn w:val="Policepardfaut"/>
    <w:uiPriority w:val="99"/>
    <w:semiHidden/>
    <w:unhideWhenUsed/>
    <w:rsid w:val="00B775CB"/>
  </w:style>
  <w:style w:type="paragraph" w:styleId="Pieddepage">
    <w:name w:val="footer"/>
    <w:basedOn w:val="Normal"/>
    <w:link w:val="PieddepageCar"/>
    <w:uiPriority w:val="99"/>
    <w:unhideWhenUsed/>
    <w:rsid w:val="00B775C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B775CB"/>
    <w:rPr>
      <w:rFonts w:ascii="Cambria" w:eastAsia="Cambria" w:hAnsi="Cambria" w:cs="Times New Roman"/>
      <w:sz w:val="20"/>
      <w:szCs w:val="20"/>
      <w:lang w:val="de-DE"/>
    </w:rPr>
  </w:style>
  <w:style w:type="table" w:styleId="Grilledutableau">
    <w:name w:val="Table Grid"/>
    <w:basedOn w:val="TableauNormal"/>
    <w:uiPriority w:val="59"/>
    <w:rsid w:val="00B775CB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B775CB"/>
    <w:rPr>
      <w:rFonts w:ascii="Times New Roman" w:hAnsi="Times New Roman"/>
    </w:rPr>
  </w:style>
  <w:style w:type="paragraph" w:customStyle="1" w:styleId="Pa10">
    <w:name w:val="Pa10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9">
    <w:name w:val="Pa9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4">
    <w:name w:val="Pa4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hAnsi="Swis721 BT"/>
      <w:lang w:val="fr-LU"/>
    </w:rPr>
  </w:style>
  <w:style w:type="paragraph" w:customStyle="1" w:styleId="Pa6">
    <w:name w:val="Pa6"/>
    <w:basedOn w:val="Normal"/>
    <w:next w:val="Normal"/>
    <w:uiPriority w:val="99"/>
    <w:rsid w:val="00B775CB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/>
    </w:rPr>
  </w:style>
  <w:style w:type="paragraph" w:customStyle="1" w:styleId="Default">
    <w:name w:val="Default"/>
    <w:rsid w:val="00B775CB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eastAsia="en-US"/>
    </w:rPr>
  </w:style>
  <w:style w:type="paragraph" w:customStyle="1" w:styleId="Pa13">
    <w:name w:val="Pa1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775CB"/>
    <w:pPr>
      <w:spacing w:line="201" w:lineRule="atLeast"/>
    </w:pPr>
    <w:rPr>
      <w:rFonts w:ascii="Times New Roman" w:eastAsia="Cambria" w:hAnsi="Times New Roman" w:cs="Times New Roman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Retraitcorpsdetexte3">
    <w:name w:val="Body Text Indent 3"/>
    <w:basedOn w:val="Normal"/>
    <w:link w:val="Retraitcorpsdetexte3Car"/>
    <w:rsid w:val="00B775CB"/>
    <w:pPr>
      <w:autoSpaceDE w:val="0"/>
      <w:autoSpaceDN w:val="0"/>
      <w:ind w:left="1701" w:firstLine="567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rsid w:val="00B775C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775CB"/>
    <w:rPr>
      <w:color w:val="0000FF"/>
      <w:u w:val="single"/>
    </w:rPr>
  </w:style>
  <w:style w:type="character" w:customStyle="1" w:styleId="A8">
    <w:name w:val="A8"/>
    <w:uiPriority w:val="99"/>
    <w:rsid w:val="00B775CB"/>
    <w:rPr>
      <w:color w:val="000000"/>
      <w:sz w:val="20"/>
      <w:szCs w:val="20"/>
      <w:u w:val="single"/>
    </w:rPr>
  </w:style>
  <w:style w:type="paragraph" w:styleId="Textedebulles">
    <w:name w:val="Balloon Text"/>
    <w:basedOn w:val="Normal"/>
    <w:link w:val="TextedebullesCar"/>
    <w:rsid w:val="00B775C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775CB"/>
    <w:rPr>
      <w:rFonts w:ascii="Tahoma" w:eastAsia="Cambria" w:hAnsi="Tahoma" w:cs="Times New Roman"/>
      <w:sz w:val="16"/>
      <w:szCs w:val="16"/>
      <w:lang w:val="de-DE"/>
    </w:rPr>
  </w:style>
  <w:style w:type="paragraph" w:customStyle="1" w:styleId="Pa12">
    <w:name w:val="Pa1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pple-converted-space">
    <w:name w:val="apple-converted-space"/>
    <w:rsid w:val="00B775CB"/>
  </w:style>
  <w:style w:type="character" w:styleId="Accentuation">
    <w:name w:val="Emphasis"/>
    <w:uiPriority w:val="20"/>
    <w:qFormat/>
    <w:rsid w:val="00B775CB"/>
    <w:rPr>
      <w:i/>
      <w:iCs/>
    </w:rPr>
  </w:style>
  <w:style w:type="paragraph" w:styleId="Notedebasdepage">
    <w:name w:val="footnote text"/>
    <w:basedOn w:val="Normal"/>
    <w:link w:val="NotedebasdepageCar"/>
    <w:uiPriority w:val="99"/>
    <w:rsid w:val="00B775CB"/>
  </w:style>
  <w:style w:type="character" w:customStyle="1" w:styleId="NotedebasdepageCar">
    <w:name w:val="Note de bas de page Car"/>
    <w:link w:val="Notedebasdepage"/>
    <w:uiPriority w:val="99"/>
    <w:rsid w:val="00B775CB"/>
    <w:rPr>
      <w:rFonts w:ascii="Cambria" w:eastAsia="Cambria" w:hAnsi="Cambria" w:cs="Times New Roman"/>
      <w:lang w:val="de-DE"/>
    </w:rPr>
  </w:style>
  <w:style w:type="character" w:styleId="Appelnotedebasdep">
    <w:name w:val="footnote reference"/>
    <w:uiPriority w:val="99"/>
    <w:rsid w:val="00B775CB"/>
    <w:rPr>
      <w:vertAlign w:val="superscript"/>
    </w:rPr>
  </w:style>
  <w:style w:type="paragraph" w:customStyle="1" w:styleId="BodyText21">
    <w:name w:val="Body Text 21"/>
    <w:basedOn w:val="Normal"/>
    <w:rsid w:val="00B775CB"/>
    <w:pPr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Helvetica" w:eastAsia="Times New Roman" w:hAnsi="Helvetica"/>
      <w:spacing w:val="-3"/>
      <w:sz w:val="20"/>
      <w:szCs w:val="20"/>
      <w:lang w:val="fr-FR" w:eastAsia="fr-FR"/>
    </w:rPr>
  </w:style>
  <w:style w:type="paragraph" w:customStyle="1" w:styleId="Pa24">
    <w:name w:val="Pa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  <w:lang w:val="fr-FR" w:eastAsia="en-US"/>
    </w:rPr>
  </w:style>
  <w:style w:type="paragraph" w:customStyle="1" w:styleId="Pa1916">
    <w:name w:val="Pa1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6">
    <w:name w:val="Pa12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6">
    <w:name w:val="Pa29+1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7">
    <w:name w:val="Pa12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7">
    <w:name w:val="Pa30+1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18">
    <w:name w:val="Pa30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8">
    <w:name w:val="Pa12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8">
    <w:name w:val="Pa29+1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19">
    <w:name w:val="Pa29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19">
    <w:name w:val="Pa12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19">
    <w:name w:val="Pa14+1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0">
    <w:name w:val="Pa29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0">
    <w:name w:val="Pa12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0">
    <w:name w:val="Pa30+2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1">
    <w:name w:val="Pa12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1">
    <w:name w:val="Pa30+21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2">
    <w:name w:val="Pa12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2">
    <w:name w:val="Pa29+22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3">
    <w:name w:val="Pa12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3">
    <w:name w:val="Pa29+23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4">
    <w:name w:val="Pa12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4">
    <w:name w:val="Pa29+24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character" w:customStyle="1" w:styleId="A824">
    <w:name w:val="A8+24"/>
    <w:uiPriority w:val="99"/>
    <w:rsid w:val="00B775CB"/>
    <w:rPr>
      <w:rFonts w:ascii="Times New Roman" w:hAnsi="Times New Roman"/>
      <w:color w:val="000000"/>
      <w:sz w:val="15"/>
      <w:szCs w:val="15"/>
    </w:rPr>
  </w:style>
  <w:style w:type="paragraph" w:customStyle="1" w:styleId="Pa2024">
    <w:name w:val="Pa20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4">
    <w:name w:val="Pa21+24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paragraph" w:customStyle="1" w:styleId="Pa2125">
    <w:name w:val="Pa21+25"/>
    <w:basedOn w:val="Default"/>
    <w:next w:val="Default"/>
    <w:uiPriority w:val="99"/>
    <w:rsid w:val="00B775CB"/>
    <w:pPr>
      <w:spacing w:line="161" w:lineRule="atLeast"/>
    </w:pPr>
    <w:rPr>
      <w:rFonts w:cs="Times New Roman"/>
      <w:color w:val="auto"/>
    </w:rPr>
  </w:style>
  <w:style w:type="character" w:customStyle="1" w:styleId="A325">
    <w:name w:val="A3+25"/>
    <w:uiPriority w:val="99"/>
    <w:rsid w:val="00B775CB"/>
    <w:rPr>
      <w:rFonts w:ascii="Times New Roman" w:hAnsi="Times New Roman"/>
      <w:color w:val="000000"/>
      <w:sz w:val="20"/>
      <w:szCs w:val="20"/>
    </w:rPr>
  </w:style>
  <w:style w:type="paragraph" w:customStyle="1" w:styleId="Pa1225">
    <w:name w:val="Pa12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425">
    <w:name w:val="Pa14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5">
    <w:name w:val="Pa29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3025">
    <w:name w:val="Pa30+25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6">
    <w:name w:val="Pa12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6">
    <w:name w:val="Pa29+26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7">
    <w:name w:val="Pa12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27">
    <w:name w:val="Pa29+27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8">
    <w:name w:val="Pa12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8">
    <w:name w:val="Pa13+28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29">
    <w:name w:val="Pa12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29">
    <w:name w:val="Pa13+29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230">
    <w:name w:val="Pa12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1330">
    <w:name w:val="Pa13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customStyle="1" w:styleId="Pa2930">
    <w:name w:val="Pa29+30"/>
    <w:basedOn w:val="Default"/>
    <w:next w:val="Default"/>
    <w:uiPriority w:val="99"/>
    <w:rsid w:val="00B775CB"/>
    <w:pPr>
      <w:spacing w:line="20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99"/>
    <w:qFormat/>
    <w:rsid w:val="00B77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Pa94">
    <w:name w:val="Pa9+4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98">
    <w:name w:val="Pa9+8"/>
    <w:basedOn w:val="Default"/>
    <w:next w:val="Default"/>
    <w:uiPriority w:val="99"/>
    <w:rsid w:val="00B775CB"/>
    <w:pPr>
      <w:spacing w:line="20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775CB"/>
    <w:pPr>
      <w:spacing w:line="201" w:lineRule="atLeast"/>
    </w:pPr>
    <w:rPr>
      <w:rFonts w:ascii="Times New Roman" w:hAnsi="Times New Roman" w:cs="Times New Roman"/>
      <w:color w:val="auto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BB347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474"/>
  </w:style>
  <w:style w:type="character" w:customStyle="1" w:styleId="CommentaireCar">
    <w:name w:val="Commentaire Car"/>
    <w:link w:val="Commentaire"/>
    <w:uiPriority w:val="99"/>
    <w:semiHidden/>
    <w:rsid w:val="00BB3474"/>
    <w:rPr>
      <w:rFonts w:ascii="Cambria" w:eastAsia="Cambria" w:hAnsi="Cambria" w:cs="Times New Roman"/>
      <w:lang w:val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474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B3474"/>
    <w:rPr>
      <w:rFonts w:ascii="Cambria" w:eastAsia="Cambria" w:hAnsi="Cambria" w:cs="Times New Roman"/>
      <w:b/>
      <w:bCs/>
      <w:sz w:val="20"/>
      <w:szCs w:val="20"/>
      <w:lang w:val="de-DE"/>
    </w:rPr>
  </w:style>
  <w:style w:type="paragraph" w:customStyle="1" w:styleId="CM1">
    <w:name w:val="CM1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customStyle="1" w:styleId="CM4">
    <w:name w:val="CM4"/>
    <w:basedOn w:val="Default"/>
    <w:next w:val="Default"/>
    <w:uiPriority w:val="99"/>
    <w:rsid w:val="00BB3474"/>
    <w:pPr>
      <w:widowControl w:val="0"/>
    </w:pPr>
    <w:rPr>
      <w:rFonts w:ascii="EUAlbertina" w:eastAsia="Times New Roman" w:hAnsi="EUAlbertina" w:cs="Times New Roman"/>
      <w:color w:val="auto"/>
      <w:lang w:val="en-US" w:eastAsia="en-US"/>
    </w:rPr>
  </w:style>
  <w:style w:type="paragraph" w:styleId="Sansinterligne">
    <w:name w:val="No Spacing"/>
    <w:uiPriority w:val="1"/>
    <w:qFormat/>
    <w:rsid w:val="00A01246"/>
    <w:rPr>
      <w:rFonts w:eastAsia="Cambria"/>
      <w:sz w:val="24"/>
      <w:szCs w:val="24"/>
      <w:lang w:val="de-DE" w:eastAsia="en-US"/>
    </w:rPr>
  </w:style>
  <w:style w:type="character" w:customStyle="1" w:styleId="date-lien">
    <w:name w:val="date-lien"/>
    <w:basedOn w:val="Policepardfaut"/>
    <w:rsid w:val="00E61A6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val="en-US"/>
    </w:rPr>
  </w:style>
  <w:style w:type="character" w:customStyle="1" w:styleId="PrformatHTMLCar">
    <w:name w:val="Préformaté HTML Car"/>
    <w:link w:val="PrformatHTML"/>
    <w:uiPriority w:val="99"/>
    <w:semiHidden/>
    <w:rsid w:val="00FB177C"/>
    <w:rPr>
      <w:rFonts w:ascii="Courier" w:hAnsi="Courier" w:cs="Courier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028E7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E028E7"/>
    <w:rPr>
      <w:rFonts w:ascii="Cambria" w:eastAsia="Cambria" w:hAnsi="Cambria" w:cs="Times New Roman"/>
      <w:lang w:val="de-DE"/>
    </w:rPr>
  </w:style>
  <w:style w:type="paragraph" w:styleId="TM1">
    <w:name w:val="toc 1"/>
    <w:basedOn w:val="Normal"/>
    <w:next w:val="Normal"/>
    <w:uiPriority w:val="39"/>
    <w:rsid w:val="00E028E7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Arial" w:eastAsia="Times New Roman" w:hAnsi="Arial"/>
      <w:b/>
      <w:bCs/>
      <w:caps/>
      <w:sz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DP6862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6862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/sftpecos/Dossiers_parlementaires/6862/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CBC6D5F-83C6-49B8-8F72-ED19FACB3BEC}"/>
</file>

<file path=customXml/itemProps2.xml><?xml version="1.0" encoding="utf-8"?>
<ds:datastoreItem xmlns:ds="http://schemas.openxmlformats.org/officeDocument/2006/customXml" ds:itemID="{C0F64228-25D2-4EC2-A686-EC9FD1869D0A}"/>
</file>

<file path=customXml/itemProps3.xml><?xml version="1.0" encoding="utf-8"?>
<ds:datastoreItem xmlns:ds="http://schemas.openxmlformats.org/officeDocument/2006/customXml" ds:itemID="{63BEDDDD-3C04-4681-B38C-79EDFA3E8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1819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 Parlementaire DP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Ben Jacoby</dc:creator>
  <cp:keywords/>
  <cp:lastModifiedBy>SYSTEM</cp:lastModifiedBy>
  <cp:revision>2</cp:revision>
  <cp:lastPrinted>2016-06-28T13:27:00Z</cp:lastPrinted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