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B4" w:rsidRPr="009773B9" w:rsidRDefault="003315B4" w:rsidP="003315B4">
      <w:pPr>
        <w:rPr>
          <w:rFonts w:ascii="Arial" w:hAnsi="Arial" w:cs="Arial"/>
          <w:b/>
          <w:sz w:val="24"/>
          <w:szCs w:val="24"/>
        </w:rPr>
      </w:pPr>
      <w:bookmarkStart w:id="0" w:name="_GoBack"/>
      <w:bookmarkEnd w:id="0"/>
      <w:r w:rsidRPr="009773B9">
        <w:rPr>
          <w:rFonts w:ascii="Arial" w:hAnsi="Arial" w:cs="Arial"/>
          <w:b/>
          <w:bCs/>
          <w:sz w:val="24"/>
          <w:szCs w:val="24"/>
        </w:rPr>
        <w:t xml:space="preserve">Résumé du projet </w:t>
      </w:r>
      <w:r w:rsidRPr="009773B9">
        <w:rPr>
          <w:rFonts w:ascii="Arial" w:hAnsi="Arial" w:cs="Arial"/>
          <w:b/>
          <w:sz w:val="24"/>
          <w:szCs w:val="24"/>
        </w:rPr>
        <w:t>de loi 6</w:t>
      </w:r>
      <w:r>
        <w:rPr>
          <w:rFonts w:ascii="Arial" w:hAnsi="Arial" w:cs="Arial"/>
          <w:b/>
          <w:sz w:val="24"/>
          <w:szCs w:val="24"/>
        </w:rPr>
        <w:t>816</w:t>
      </w:r>
    </w:p>
    <w:p w:rsidR="00156734" w:rsidRDefault="00156734" w:rsidP="00156734">
      <w:pPr>
        <w:autoSpaceDE w:val="0"/>
        <w:autoSpaceDN w:val="0"/>
        <w:adjustRightInd w:val="0"/>
        <w:rPr>
          <w:rFonts w:ascii="Arial" w:hAnsi="Arial" w:cs="Arial"/>
          <w:color w:val="000000"/>
          <w:lang w:val="fr-CH" w:eastAsia="en-GB"/>
        </w:rPr>
      </w:pPr>
    </w:p>
    <w:p w:rsidR="00156734" w:rsidRPr="000020B1" w:rsidRDefault="003315B4" w:rsidP="00156734">
      <w:pPr>
        <w:autoSpaceDE w:val="0"/>
        <w:autoSpaceDN w:val="0"/>
        <w:adjustRightInd w:val="0"/>
        <w:rPr>
          <w:rFonts w:ascii="Arial" w:hAnsi="Arial" w:cs="Arial"/>
          <w:color w:val="000000"/>
          <w:lang w:val="fr-CH" w:eastAsia="en-GB"/>
        </w:rPr>
      </w:pPr>
      <w:r>
        <w:rPr>
          <w:rFonts w:ascii="Arial" w:hAnsi="Arial" w:cs="Arial"/>
          <w:lang w:val="fr-CH" w:eastAsia="en-GB"/>
        </w:rPr>
        <w:t>L</w:t>
      </w:r>
      <w:r w:rsidR="00156734" w:rsidRPr="000020B1">
        <w:rPr>
          <w:rFonts w:ascii="Arial" w:hAnsi="Arial" w:cs="Arial"/>
          <w:color w:val="000000"/>
          <w:lang w:val="fr-CH" w:eastAsia="en-GB"/>
        </w:rPr>
        <w:t xml:space="preserve">e projet de loi sous </w:t>
      </w:r>
      <w:r w:rsidR="00156734">
        <w:rPr>
          <w:rFonts w:ascii="Arial" w:hAnsi="Arial" w:cs="Arial"/>
          <w:color w:val="000000"/>
          <w:lang w:val="fr-CH" w:eastAsia="en-GB"/>
        </w:rPr>
        <w:t>rubrique</w:t>
      </w:r>
      <w:r w:rsidR="00156734" w:rsidRPr="000020B1">
        <w:rPr>
          <w:rFonts w:ascii="Arial" w:hAnsi="Arial" w:cs="Arial"/>
          <w:color w:val="000000"/>
          <w:lang w:val="fr-CH" w:eastAsia="en-GB"/>
        </w:rPr>
        <w:t xml:space="preserve"> prévoit, confo</w:t>
      </w:r>
      <w:r w:rsidR="00156734">
        <w:rPr>
          <w:rFonts w:ascii="Arial" w:hAnsi="Arial" w:cs="Arial"/>
          <w:color w:val="000000"/>
          <w:lang w:val="fr-CH" w:eastAsia="en-GB"/>
        </w:rPr>
        <w:t>rmément aux dispositions de la d</w:t>
      </w:r>
      <w:r w:rsidR="00156734" w:rsidRPr="000020B1">
        <w:rPr>
          <w:rFonts w:ascii="Arial" w:hAnsi="Arial" w:cs="Arial"/>
          <w:color w:val="000000"/>
          <w:lang w:val="fr-CH" w:eastAsia="en-GB"/>
        </w:rPr>
        <w:t xml:space="preserve">irective 2014/58/UE, que les articles pyrotechniques devront être munis d’une étiquette portant un numéro d’enregistrement. </w:t>
      </w:r>
    </w:p>
    <w:p w:rsidR="00156734" w:rsidRPr="000020B1" w:rsidRDefault="00156734" w:rsidP="00156734">
      <w:pPr>
        <w:autoSpaceDE w:val="0"/>
        <w:autoSpaceDN w:val="0"/>
        <w:adjustRightInd w:val="0"/>
        <w:rPr>
          <w:rFonts w:ascii="Arial" w:hAnsi="Arial" w:cs="Arial"/>
          <w:color w:val="000000"/>
          <w:lang w:val="fr-CH" w:eastAsia="en-GB"/>
        </w:rPr>
      </w:pPr>
    </w:p>
    <w:p w:rsidR="00156734" w:rsidRDefault="00156734" w:rsidP="00156734">
      <w:pPr>
        <w:autoSpaceDE w:val="0"/>
        <w:autoSpaceDN w:val="0"/>
        <w:adjustRightInd w:val="0"/>
        <w:rPr>
          <w:rFonts w:ascii="Arial" w:hAnsi="Arial" w:cs="Arial"/>
          <w:color w:val="000000"/>
          <w:lang w:val="fr-CH" w:eastAsia="en-GB"/>
        </w:rPr>
      </w:pPr>
      <w:r w:rsidRPr="000020B1">
        <w:rPr>
          <w:rFonts w:ascii="Arial" w:hAnsi="Arial" w:cs="Arial"/>
          <w:color w:val="000000"/>
          <w:lang w:val="fr-CH" w:eastAsia="en-GB"/>
        </w:rPr>
        <w:t>Ce numéro d’enregi</w:t>
      </w:r>
      <w:r>
        <w:rPr>
          <w:rFonts w:ascii="Arial" w:hAnsi="Arial" w:cs="Arial"/>
          <w:color w:val="000000"/>
          <w:lang w:val="fr-CH" w:eastAsia="en-GB"/>
        </w:rPr>
        <w:t>strement sera composé</w:t>
      </w:r>
      <w:r w:rsidRPr="000020B1">
        <w:rPr>
          <w:rFonts w:ascii="Arial" w:hAnsi="Arial" w:cs="Arial"/>
          <w:color w:val="000000"/>
          <w:lang w:val="fr-CH" w:eastAsia="en-GB"/>
        </w:rPr>
        <w:t xml:space="preserve"> du numéro d’identification à quatre chiffres de l’organisme notifié ayant délivré l’attestation d’examen CE conformément à la procédure d’évaluation de la conformité, de la catégorie de l’article pyrotechnique et du numéro de traitement utilisé par l’organisme notifi</w:t>
      </w:r>
      <w:r>
        <w:rPr>
          <w:rFonts w:ascii="Arial" w:hAnsi="Arial" w:cs="Arial"/>
          <w:color w:val="000000"/>
          <w:lang w:val="fr-CH" w:eastAsia="en-GB"/>
        </w:rPr>
        <w:t>é pour l’article pyrotechnique.</w:t>
      </w:r>
    </w:p>
    <w:p w:rsidR="00156734" w:rsidRPr="000020B1" w:rsidRDefault="00156734" w:rsidP="00156734">
      <w:pPr>
        <w:autoSpaceDE w:val="0"/>
        <w:autoSpaceDN w:val="0"/>
        <w:adjustRightInd w:val="0"/>
        <w:rPr>
          <w:rFonts w:ascii="Arial" w:hAnsi="Arial" w:cs="Arial"/>
          <w:color w:val="000000"/>
          <w:lang w:val="fr-CH" w:eastAsia="en-GB"/>
        </w:rPr>
      </w:pPr>
    </w:p>
    <w:p w:rsidR="00156734" w:rsidRDefault="00156734" w:rsidP="00156734">
      <w:pPr>
        <w:autoSpaceDE w:val="0"/>
        <w:autoSpaceDN w:val="0"/>
        <w:adjustRightInd w:val="0"/>
        <w:rPr>
          <w:rFonts w:ascii="Arial" w:hAnsi="Arial" w:cs="Arial"/>
          <w:color w:val="000000"/>
          <w:lang w:val="fr-CH" w:eastAsia="en-GB"/>
        </w:rPr>
      </w:pPr>
      <w:r w:rsidRPr="000020B1">
        <w:rPr>
          <w:rFonts w:ascii="Arial" w:hAnsi="Arial" w:cs="Arial"/>
          <w:color w:val="000000"/>
          <w:lang w:val="fr-CH" w:eastAsia="en-GB"/>
        </w:rPr>
        <w:t xml:space="preserve">Les organismes notifiés effectuant les procédures d’évaluation de conformité seront tenus de conserver un registre des articles pyrotechniques pour lesquels ils auront délivré des attestations d’examen de type CE. </w:t>
      </w:r>
    </w:p>
    <w:p w:rsidR="003315B4" w:rsidRPr="000020B1" w:rsidRDefault="003315B4" w:rsidP="00156734">
      <w:pPr>
        <w:autoSpaceDE w:val="0"/>
        <w:autoSpaceDN w:val="0"/>
        <w:adjustRightInd w:val="0"/>
        <w:rPr>
          <w:rFonts w:ascii="Arial" w:hAnsi="Arial" w:cs="Arial"/>
          <w:color w:val="000000"/>
          <w:lang w:val="fr-CH" w:eastAsia="en-GB"/>
        </w:rPr>
      </w:pPr>
    </w:p>
    <w:p w:rsidR="00156734" w:rsidRPr="000020B1" w:rsidRDefault="00156734" w:rsidP="00156734">
      <w:pPr>
        <w:rPr>
          <w:rFonts w:ascii="Arial" w:hAnsi="Arial" w:cs="Arial"/>
          <w:color w:val="000000"/>
          <w:lang w:val="fr-CH" w:eastAsia="en-GB"/>
        </w:rPr>
      </w:pPr>
      <w:r w:rsidRPr="000020B1">
        <w:rPr>
          <w:rFonts w:ascii="Arial" w:hAnsi="Arial" w:cs="Arial"/>
          <w:color w:val="000000"/>
          <w:lang w:val="fr-CH" w:eastAsia="en-GB"/>
        </w:rPr>
        <w:t>Les fabricants et importateurs d’articles pyrotechniques devront quant à eux tenir un relevé de tous les numéros d’enregistrement des articles pyrotechniques qu’ils ont fabriqués ou importés, et ce pendant au moins dix ans après la mise sur le marché de l’article.</w:t>
      </w:r>
    </w:p>
    <w:p w:rsidR="00156734" w:rsidRPr="000020B1" w:rsidRDefault="00156734" w:rsidP="00156734">
      <w:pPr>
        <w:rPr>
          <w:rFonts w:ascii="Arial" w:hAnsi="Arial" w:cs="Arial"/>
          <w:color w:val="000000"/>
          <w:lang w:val="fr-CH" w:eastAsia="en-GB"/>
        </w:rPr>
      </w:pPr>
    </w:p>
    <w:p w:rsidR="00C83592" w:rsidRDefault="003315B4">
      <w:r>
        <w:rPr>
          <w:rFonts w:ascii="Arial" w:hAnsi="Arial" w:cs="Arial"/>
          <w:color w:val="000000"/>
          <w:lang w:val="fr-CH"/>
        </w:rPr>
        <w:t>C</w:t>
      </w:r>
      <w:r w:rsidR="00156734" w:rsidRPr="000020B1">
        <w:rPr>
          <w:rFonts w:ascii="Arial" w:hAnsi="Arial" w:cs="Arial"/>
          <w:color w:val="000000"/>
        </w:rPr>
        <w:t>e projet de loi ne comporte pas de dispositions dont l’application est susceptible de grever le budget de l’Etat.</w:t>
      </w:r>
    </w:p>
    <w:sectPr w:rsidR="00C83592"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734"/>
    <w:rsid w:val="000A031B"/>
    <w:rsid w:val="000B5153"/>
    <w:rsid w:val="00156734"/>
    <w:rsid w:val="001B1185"/>
    <w:rsid w:val="001E1E01"/>
    <w:rsid w:val="002A2F81"/>
    <w:rsid w:val="003315B4"/>
    <w:rsid w:val="00355ABE"/>
    <w:rsid w:val="004A74C7"/>
    <w:rsid w:val="004C7496"/>
    <w:rsid w:val="007913C7"/>
    <w:rsid w:val="007F249B"/>
    <w:rsid w:val="00856304"/>
    <w:rsid w:val="00994C82"/>
    <w:rsid w:val="009C0A9D"/>
    <w:rsid w:val="00C83592"/>
    <w:rsid w:val="00D2379E"/>
    <w:rsid w:val="00D93BC5"/>
    <w:rsid w:val="00F772D4"/>
    <w:rsid w:val="00F90779"/>
    <w:rsid w:val="00FB0028"/>
    <w:rsid w:val="00FE6E6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EBEE04-5F5A-4B35-B72E-1A9729E1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34"/>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130C6B8-F68A-4644-8BA3-B689ED82D0C6}"/>
</file>

<file path=customXml/itemProps2.xml><?xml version="1.0" encoding="utf-8"?>
<ds:datastoreItem xmlns:ds="http://schemas.openxmlformats.org/officeDocument/2006/customXml" ds:itemID="{89177C37-2AC8-4A9F-AED0-A9AA94A45878}"/>
</file>

<file path=customXml/itemProps3.xml><?xml version="1.0" encoding="utf-8"?>
<ds:datastoreItem xmlns:ds="http://schemas.openxmlformats.org/officeDocument/2006/customXml" ds:itemID="{59699708-9E98-4CAC-95F9-F1262CA3AA8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990</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