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ED2527" w:rsidRPr="00A94031">
        <w:rPr>
          <w:rFonts w:ascii="Arial" w:hAnsi="Arial" w:cs="Arial"/>
          <w:b/>
        </w:rPr>
        <w:t>6</w:t>
      </w:r>
      <w:r w:rsidR="00A878F0">
        <w:rPr>
          <w:rFonts w:ascii="Arial" w:hAnsi="Arial" w:cs="Arial"/>
          <w:b/>
        </w:rPr>
        <w:t>80</w:t>
      </w:r>
      <w:r w:rsidR="00C03363">
        <w:rPr>
          <w:rFonts w:ascii="Arial" w:hAnsi="Arial" w:cs="Arial"/>
          <w:b/>
        </w:rPr>
        <w:t>7</w:t>
      </w:r>
      <w:r w:rsidR="00461F0D" w:rsidRPr="00A94031">
        <w:rPr>
          <w:rFonts w:ascii="Arial" w:hAnsi="Arial" w:cs="Arial"/>
          <w:b/>
        </w:rPr>
        <w:tab/>
      </w:r>
    </w:p>
    <w:p w:rsidR="00791AA4" w:rsidRDefault="00791AA4" w:rsidP="00791AA4">
      <w:pPr>
        <w:jc w:val="center"/>
        <w:rPr>
          <w:rFonts w:ascii="Arial" w:hAnsi="Arial" w:cs="Arial"/>
          <w:b/>
          <w:sz w:val="22"/>
          <w:szCs w:val="22"/>
        </w:rPr>
      </w:pPr>
    </w:p>
    <w:p w:rsidR="00350C86" w:rsidRPr="00350C86" w:rsidRDefault="00350C86" w:rsidP="00350C86">
      <w:pPr>
        <w:autoSpaceDE w:val="0"/>
        <w:autoSpaceDN w:val="0"/>
        <w:adjustRightInd w:val="0"/>
        <w:jc w:val="center"/>
        <w:rPr>
          <w:rFonts w:ascii="Arial" w:hAnsi="Arial" w:cs="Arial"/>
          <w:b/>
          <w:lang w:val="fr-LU"/>
        </w:rPr>
      </w:pPr>
      <w:r w:rsidRPr="00350C86">
        <w:rPr>
          <w:rFonts w:ascii="Arial" w:hAnsi="Arial" w:cs="Arial"/>
          <w:b/>
          <w:lang w:val="fr-LU"/>
        </w:rPr>
        <w:t>Projet de loi modifiant</w:t>
      </w:r>
    </w:p>
    <w:p w:rsidR="00350C86" w:rsidRPr="00350C86" w:rsidRDefault="00350C86" w:rsidP="00350C86">
      <w:pPr>
        <w:numPr>
          <w:ilvl w:val="0"/>
          <w:numId w:val="12"/>
        </w:numPr>
        <w:autoSpaceDE w:val="0"/>
        <w:autoSpaceDN w:val="0"/>
        <w:adjustRightInd w:val="0"/>
        <w:ind w:left="709" w:right="567" w:hanging="283"/>
        <w:rPr>
          <w:rFonts w:ascii="Arial" w:hAnsi="Arial" w:cs="Arial"/>
          <w:b/>
          <w:lang w:val="fr-LU"/>
        </w:rPr>
      </w:pPr>
      <w:r w:rsidRPr="00350C86">
        <w:rPr>
          <w:rFonts w:ascii="Arial" w:hAnsi="Arial" w:cs="Arial"/>
          <w:b/>
          <w:lang w:val="fr-LU"/>
        </w:rPr>
        <w:t>la loi modifiée du 19 juin 2013 relative à l’identification des</w:t>
      </w:r>
    </w:p>
    <w:p w:rsidR="00350C86" w:rsidRPr="00350C86" w:rsidRDefault="00350C86" w:rsidP="00350C86">
      <w:pPr>
        <w:autoSpaceDE w:val="0"/>
        <w:autoSpaceDN w:val="0"/>
        <w:adjustRightInd w:val="0"/>
        <w:ind w:left="709" w:right="567"/>
        <w:rPr>
          <w:rFonts w:ascii="Arial" w:hAnsi="Arial" w:cs="Arial"/>
          <w:b/>
          <w:lang w:val="fr-LU"/>
        </w:rPr>
      </w:pPr>
      <w:r w:rsidRPr="00350C86">
        <w:rPr>
          <w:rFonts w:ascii="Arial" w:hAnsi="Arial" w:cs="Arial"/>
          <w:b/>
          <w:lang w:val="fr-LU"/>
        </w:rPr>
        <w:t>personnes physiques ;</w:t>
      </w:r>
    </w:p>
    <w:p w:rsidR="00350C86" w:rsidRPr="00350C86" w:rsidRDefault="00350C86" w:rsidP="00350C86">
      <w:pPr>
        <w:autoSpaceDE w:val="0"/>
        <w:autoSpaceDN w:val="0"/>
        <w:adjustRightInd w:val="0"/>
        <w:ind w:left="709" w:right="567" w:hanging="283"/>
        <w:rPr>
          <w:rFonts w:ascii="Arial" w:hAnsi="Arial" w:cs="Arial"/>
          <w:b/>
          <w:lang w:val="fr-LU"/>
        </w:rPr>
      </w:pPr>
      <w:r w:rsidRPr="00350C86">
        <w:rPr>
          <w:rFonts w:ascii="Arial" w:hAnsi="Arial" w:cs="Arial"/>
          <w:b/>
          <w:lang w:val="fr-LU"/>
        </w:rPr>
        <w:t>2. la loi électorale modifiée du 18 février 2003</w:t>
      </w:r>
    </w:p>
    <w:p w:rsidR="00F35C2E" w:rsidRPr="00066B42" w:rsidRDefault="00F35C2E" w:rsidP="00350C86">
      <w:pPr>
        <w:pStyle w:val="Paragraphedeliste"/>
        <w:contextualSpacing w:val="0"/>
        <w:jc w:val="both"/>
        <w:rPr>
          <w:rFonts w:ascii="Arial" w:hAnsi="Arial" w:cs="Arial"/>
          <w:b/>
        </w:rPr>
      </w:pPr>
    </w:p>
    <w:p w:rsidR="00F35C2E" w:rsidRPr="00F35C2E" w:rsidRDefault="00F35C2E" w:rsidP="00E41653">
      <w:pPr>
        <w:jc w:val="center"/>
        <w:rPr>
          <w:rFonts w:ascii="Arial" w:hAnsi="Arial" w:cs="Arial"/>
          <w:b/>
          <w:lang w:val="fr-LU"/>
        </w:rPr>
      </w:pPr>
    </w:p>
    <w:p w:rsidR="00350C86" w:rsidRDefault="00350C86" w:rsidP="00F35C2E">
      <w:pPr>
        <w:jc w:val="both"/>
        <w:rPr>
          <w:rFonts w:ascii="Arial" w:hAnsi="Arial" w:cs="Arial"/>
          <w:sz w:val="22"/>
          <w:szCs w:val="22"/>
        </w:rPr>
      </w:pPr>
      <w:r w:rsidRPr="00136472">
        <w:rPr>
          <w:rFonts w:ascii="Arial" w:hAnsi="Arial" w:cs="Arial"/>
          <w:sz w:val="22"/>
          <w:szCs w:val="22"/>
        </w:rPr>
        <w:t>Le projet de loi a pour objet principal de modifier les dispositions relatives aux registres communaux des personnes physiques.</w:t>
      </w:r>
      <w:r w:rsidR="00B73383" w:rsidRPr="00B73383">
        <w:rPr>
          <w:rFonts w:ascii="Arial" w:hAnsi="Arial" w:cs="Arial"/>
          <w:sz w:val="22"/>
          <w:szCs w:val="22"/>
        </w:rPr>
        <w:t xml:space="preserve"> </w:t>
      </w:r>
      <w:r w:rsidR="00B73383" w:rsidRPr="00136472">
        <w:rPr>
          <w:rFonts w:ascii="Arial" w:hAnsi="Arial" w:cs="Arial"/>
          <w:sz w:val="22"/>
          <w:szCs w:val="22"/>
        </w:rPr>
        <w:t xml:space="preserve">Ces dispositions figurent actuellement aux articles 17 à 34 de la loi modifiée du 19 juin 2013 relative à l’identification des personnes physiques et </w:t>
      </w:r>
      <w:r w:rsidR="00B73383">
        <w:rPr>
          <w:rFonts w:ascii="Arial" w:hAnsi="Arial" w:cs="Arial"/>
          <w:sz w:val="22"/>
          <w:szCs w:val="22"/>
        </w:rPr>
        <w:t>entreront</w:t>
      </w:r>
      <w:r w:rsidR="00B73383" w:rsidRPr="00136472">
        <w:rPr>
          <w:rFonts w:ascii="Arial" w:hAnsi="Arial" w:cs="Arial"/>
          <w:sz w:val="22"/>
          <w:szCs w:val="22"/>
        </w:rPr>
        <w:t xml:space="preserve"> en vigueur le 1</w:t>
      </w:r>
      <w:r w:rsidR="00B73383" w:rsidRPr="00136472">
        <w:rPr>
          <w:rFonts w:ascii="Arial" w:hAnsi="Arial" w:cs="Arial"/>
          <w:sz w:val="22"/>
          <w:szCs w:val="22"/>
          <w:vertAlign w:val="superscript"/>
        </w:rPr>
        <w:t>er</w:t>
      </w:r>
      <w:r w:rsidR="00B73383" w:rsidRPr="00136472">
        <w:rPr>
          <w:rFonts w:ascii="Arial" w:hAnsi="Arial" w:cs="Arial"/>
          <w:sz w:val="22"/>
          <w:szCs w:val="22"/>
        </w:rPr>
        <w:t xml:space="preserve"> avril 2016, date à laquelle les registres communaux de</w:t>
      </w:r>
      <w:r w:rsidR="00B73383">
        <w:rPr>
          <w:rFonts w:ascii="Arial" w:hAnsi="Arial" w:cs="Arial"/>
          <w:sz w:val="22"/>
          <w:szCs w:val="22"/>
        </w:rPr>
        <w:t>s</w:t>
      </w:r>
      <w:r w:rsidR="00B73383" w:rsidRPr="00136472">
        <w:rPr>
          <w:rFonts w:ascii="Arial" w:hAnsi="Arial" w:cs="Arial"/>
          <w:sz w:val="22"/>
          <w:szCs w:val="22"/>
        </w:rPr>
        <w:t xml:space="preserve"> personnes physiques remplaceront les registres de la population dans les communes luxembourgeoises.</w:t>
      </w:r>
    </w:p>
    <w:p w:rsidR="00B73383" w:rsidRDefault="00B73383" w:rsidP="00F35C2E">
      <w:pPr>
        <w:jc w:val="both"/>
        <w:rPr>
          <w:rFonts w:ascii="Arial" w:hAnsi="Arial" w:cs="Arial"/>
          <w:sz w:val="22"/>
          <w:szCs w:val="22"/>
        </w:rPr>
      </w:pPr>
    </w:p>
    <w:p w:rsidR="00B73383" w:rsidRDefault="00EA5A49" w:rsidP="00F35C2E">
      <w:pPr>
        <w:jc w:val="both"/>
        <w:rPr>
          <w:rFonts w:ascii="Arial" w:hAnsi="Arial" w:cs="Arial"/>
          <w:sz w:val="22"/>
          <w:szCs w:val="22"/>
        </w:rPr>
      </w:pPr>
      <w:r>
        <w:rPr>
          <w:rFonts w:ascii="Arial" w:hAnsi="Arial" w:cs="Arial"/>
          <w:sz w:val="22"/>
          <w:szCs w:val="22"/>
        </w:rPr>
        <w:t xml:space="preserve">La modification législative s’est avérée nécessaire </w:t>
      </w:r>
      <w:r w:rsidR="005E4641">
        <w:rPr>
          <w:rFonts w:ascii="Arial" w:hAnsi="Arial" w:cs="Arial"/>
          <w:sz w:val="22"/>
          <w:szCs w:val="22"/>
        </w:rPr>
        <w:t xml:space="preserve">d’abord en raison des difficultés de l’application en pratique des registres d’attente et ensuite en raison du fait </w:t>
      </w:r>
      <w:r w:rsidR="009C1340">
        <w:rPr>
          <w:rFonts w:ascii="Arial" w:hAnsi="Arial" w:cs="Arial"/>
          <w:sz w:val="22"/>
          <w:szCs w:val="22"/>
        </w:rPr>
        <w:t>que la loi précitée du 19 juin 2013 ne prend pas en co</w:t>
      </w:r>
      <w:r w:rsidR="002E5658">
        <w:rPr>
          <w:rFonts w:ascii="Arial" w:hAnsi="Arial" w:cs="Arial"/>
          <w:sz w:val="22"/>
          <w:szCs w:val="22"/>
        </w:rPr>
        <w:t>nsidération</w:t>
      </w:r>
      <w:r w:rsidR="009C1340">
        <w:rPr>
          <w:rFonts w:ascii="Arial" w:hAnsi="Arial" w:cs="Arial"/>
          <w:sz w:val="22"/>
          <w:szCs w:val="22"/>
        </w:rPr>
        <w:t xml:space="preserve"> l’historique des données figurant actuellement dans les registres de la population.</w:t>
      </w:r>
      <w:r w:rsidR="005E4641">
        <w:rPr>
          <w:rFonts w:ascii="Arial" w:hAnsi="Arial" w:cs="Arial"/>
          <w:sz w:val="22"/>
          <w:szCs w:val="22"/>
        </w:rPr>
        <w:t xml:space="preserve"> </w:t>
      </w:r>
      <w:r w:rsidR="00B73383">
        <w:rPr>
          <w:rFonts w:ascii="Arial" w:hAnsi="Arial" w:cs="Arial"/>
          <w:sz w:val="22"/>
          <w:szCs w:val="22"/>
        </w:rPr>
        <w:t xml:space="preserve">  </w:t>
      </w:r>
    </w:p>
    <w:p w:rsidR="00F35C2E" w:rsidRDefault="00F35C2E" w:rsidP="00E41653">
      <w:pPr>
        <w:jc w:val="both"/>
        <w:rPr>
          <w:rFonts w:ascii="Arial" w:hAnsi="Arial" w:cs="Arial"/>
          <w:sz w:val="22"/>
          <w:szCs w:val="22"/>
        </w:rPr>
      </w:pPr>
    </w:p>
    <w:p w:rsidR="00A55D2F" w:rsidRDefault="00EA5A49" w:rsidP="00E41653">
      <w:pPr>
        <w:jc w:val="both"/>
        <w:rPr>
          <w:rFonts w:ascii="Arial" w:hAnsi="Arial" w:cs="Arial"/>
          <w:sz w:val="22"/>
          <w:szCs w:val="22"/>
        </w:rPr>
      </w:pPr>
      <w:r>
        <w:rPr>
          <w:rFonts w:ascii="Arial" w:hAnsi="Arial" w:cs="Arial"/>
          <w:sz w:val="22"/>
          <w:szCs w:val="22"/>
        </w:rPr>
        <w:t>L’entrée en vigueur initiale des dispositions concernées au 1</w:t>
      </w:r>
      <w:r w:rsidRPr="005E4641">
        <w:rPr>
          <w:rFonts w:ascii="Arial" w:hAnsi="Arial" w:cs="Arial"/>
          <w:sz w:val="22"/>
          <w:szCs w:val="22"/>
          <w:vertAlign w:val="superscript"/>
        </w:rPr>
        <w:t>er</w:t>
      </w:r>
      <w:r>
        <w:rPr>
          <w:rFonts w:ascii="Arial" w:hAnsi="Arial" w:cs="Arial"/>
          <w:sz w:val="22"/>
          <w:szCs w:val="22"/>
        </w:rPr>
        <w:t xml:space="preserve"> juillet 2014 a été reportée pour tenir compte </w:t>
      </w:r>
      <w:r w:rsidR="002E5658">
        <w:rPr>
          <w:rFonts w:ascii="Arial" w:hAnsi="Arial" w:cs="Arial"/>
          <w:sz w:val="22"/>
          <w:szCs w:val="22"/>
        </w:rPr>
        <w:t xml:space="preserve">des revendications et doléances du secteur communal. La subdivision des registres national et communal en un registre principal et un registre d’attente est maintenue, mais les inscriptions sur le registre d’attente sont limitées aux cas où une inscription sur le registre principal n’est pas possible à cause du statut des personnes concernées ou à cause du lieu de leur résidence. </w:t>
      </w:r>
      <w:r w:rsidR="00727522">
        <w:rPr>
          <w:rFonts w:ascii="Arial" w:hAnsi="Arial" w:cs="Arial"/>
          <w:sz w:val="22"/>
          <w:szCs w:val="22"/>
        </w:rPr>
        <w:t xml:space="preserve">Par ailleurs, l’inscription sur le registre d’attente n’est pas effectuée automatiquement en cas de pièce justificative manquante. En effet, l’information qu’une donnée a été introduite ou non sur base d’une pièce justificative ne saurait constituer un critère pour l’inscription sur le registre principal ou d’attente. </w:t>
      </w:r>
    </w:p>
    <w:p w:rsidR="00A55D2F" w:rsidRDefault="00A55D2F" w:rsidP="00E41653">
      <w:pPr>
        <w:jc w:val="both"/>
        <w:rPr>
          <w:rFonts w:ascii="Arial" w:hAnsi="Arial" w:cs="Arial"/>
          <w:sz w:val="22"/>
          <w:szCs w:val="22"/>
        </w:rPr>
      </w:pPr>
    </w:p>
    <w:p w:rsidR="00404235" w:rsidRDefault="00A55D2F" w:rsidP="00E41653">
      <w:pPr>
        <w:jc w:val="both"/>
        <w:rPr>
          <w:rFonts w:ascii="Arial" w:hAnsi="Arial" w:cs="Arial"/>
          <w:sz w:val="22"/>
          <w:szCs w:val="22"/>
        </w:rPr>
      </w:pPr>
      <w:r>
        <w:rPr>
          <w:rFonts w:ascii="Arial" w:hAnsi="Arial" w:cs="Arial"/>
          <w:sz w:val="22"/>
          <w:szCs w:val="22"/>
        </w:rPr>
        <w:t>Une autre modification consiste à abolir les conditions d’âge et de statut professionnel en matière de tenue des registres communaux</w:t>
      </w:r>
      <w:r w:rsidR="00433CF5">
        <w:rPr>
          <w:rFonts w:ascii="Arial" w:hAnsi="Arial" w:cs="Arial"/>
          <w:sz w:val="22"/>
          <w:szCs w:val="22"/>
        </w:rPr>
        <w:t xml:space="preserve">. Le bourgmestre pourra désormais déléguer la tenue du registre à un ou plusieurs agents communaux, notion par laquelle il faut entendre un fonctionnaire ou employé communal ou un salarié à tâche principalement intellectuelle au service de la commune. </w:t>
      </w:r>
    </w:p>
    <w:p w:rsidR="00404235" w:rsidRDefault="00404235" w:rsidP="00E41653">
      <w:pPr>
        <w:jc w:val="both"/>
        <w:rPr>
          <w:rFonts w:ascii="Arial" w:hAnsi="Arial" w:cs="Arial"/>
          <w:sz w:val="22"/>
          <w:szCs w:val="22"/>
        </w:rPr>
      </w:pPr>
    </w:p>
    <w:p w:rsidR="00F35C2E" w:rsidRDefault="00404235" w:rsidP="00E41653">
      <w:pPr>
        <w:jc w:val="both"/>
        <w:rPr>
          <w:rFonts w:ascii="Arial" w:hAnsi="Arial" w:cs="Arial"/>
          <w:sz w:val="22"/>
          <w:szCs w:val="22"/>
        </w:rPr>
      </w:pPr>
      <w:r>
        <w:rPr>
          <w:rFonts w:ascii="Arial" w:hAnsi="Arial" w:cs="Arial"/>
          <w:sz w:val="22"/>
          <w:szCs w:val="22"/>
        </w:rPr>
        <w:t>En outre, le projet de loi procède à quelques modifications mineures ayant trait à la carte d’identité</w:t>
      </w:r>
      <w:r w:rsidR="006858E7">
        <w:rPr>
          <w:rFonts w:ascii="Arial" w:hAnsi="Arial" w:cs="Arial"/>
          <w:sz w:val="22"/>
          <w:szCs w:val="22"/>
        </w:rPr>
        <w:t>.</w:t>
      </w:r>
      <w:r w:rsidR="00433CF5">
        <w:rPr>
          <w:rFonts w:ascii="Arial" w:hAnsi="Arial" w:cs="Arial"/>
          <w:sz w:val="22"/>
          <w:szCs w:val="22"/>
        </w:rPr>
        <w:t xml:space="preserve"> </w:t>
      </w:r>
      <w:r w:rsidR="00727522">
        <w:rPr>
          <w:rFonts w:ascii="Arial" w:hAnsi="Arial" w:cs="Arial"/>
          <w:sz w:val="22"/>
          <w:szCs w:val="22"/>
        </w:rPr>
        <w:t xml:space="preserve"> </w:t>
      </w:r>
      <w:r w:rsidR="002E5658">
        <w:rPr>
          <w:rFonts w:ascii="Arial" w:hAnsi="Arial" w:cs="Arial"/>
          <w:sz w:val="22"/>
          <w:szCs w:val="22"/>
        </w:rPr>
        <w:t xml:space="preserve"> </w:t>
      </w:r>
    </w:p>
    <w:p w:rsidR="00E41653" w:rsidRDefault="00E41653" w:rsidP="00232E53">
      <w:pPr>
        <w:autoSpaceDE w:val="0"/>
        <w:autoSpaceDN w:val="0"/>
        <w:adjustRightInd w:val="0"/>
        <w:jc w:val="both"/>
        <w:rPr>
          <w:rFonts w:ascii="Arial" w:hAnsi="Arial" w:cs="Arial"/>
          <w:b/>
          <w:bCs/>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04" w:rsidRDefault="008C0704" w:rsidP="00F64489">
      <w:r>
        <w:separator/>
      </w:r>
    </w:p>
  </w:endnote>
  <w:endnote w:type="continuationSeparator" w:id="0">
    <w:p w:rsidR="008C0704" w:rsidRDefault="008C0704"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04" w:rsidRDefault="008C0704" w:rsidP="00F64489">
      <w:r>
        <w:separator/>
      </w:r>
    </w:p>
  </w:footnote>
  <w:footnote w:type="continuationSeparator" w:id="0">
    <w:p w:rsidR="008C0704" w:rsidRDefault="008C0704"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7"/>
  </w:num>
  <w:num w:numId="3">
    <w:abstractNumId w:val="11"/>
  </w:num>
  <w:num w:numId="4">
    <w:abstractNumId w:val="1"/>
  </w:num>
  <w:num w:numId="5">
    <w:abstractNumId w:val="4"/>
  </w:num>
  <w:num w:numId="6">
    <w:abstractNumId w:val="9"/>
  </w:num>
  <w:num w:numId="7">
    <w:abstractNumId w:val="0"/>
  </w:num>
  <w:num w:numId="8">
    <w:abstractNumId w:val="3"/>
  </w:num>
  <w:num w:numId="9">
    <w:abstractNumId w:val="8"/>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244C0"/>
    <w:rsid w:val="00027C60"/>
    <w:rsid w:val="00033F26"/>
    <w:rsid w:val="00035407"/>
    <w:rsid w:val="00084FD1"/>
    <w:rsid w:val="000E1B27"/>
    <w:rsid w:val="000F4793"/>
    <w:rsid w:val="00116BC8"/>
    <w:rsid w:val="00127738"/>
    <w:rsid w:val="00166A32"/>
    <w:rsid w:val="00183C4F"/>
    <w:rsid w:val="00193625"/>
    <w:rsid w:val="001A071E"/>
    <w:rsid w:val="001F1D9C"/>
    <w:rsid w:val="00232E53"/>
    <w:rsid w:val="00244BDD"/>
    <w:rsid w:val="002A0C31"/>
    <w:rsid w:val="002E5658"/>
    <w:rsid w:val="002E7F09"/>
    <w:rsid w:val="002F3BFE"/>
    <w:rsid w:val="00301EF3"/>
    <w:rsid w:val="00315258"/>
    <w:rsid w:val="003277F2"/>
    <w:rsid w:val="003357C8"/>
    <w:rsid w:val="003428B6"/>
    <w:rsid w:val="00350C86"/>
    <w:rsid w:val="00365E9C"/>
    <w:rsid w:val="003846C1"/>
    <w:rsid w:val="0039081D"/>
    <w:rsid w:val="0039147B"/>
    <w:rsid w:val="003B61B9"/>
    <w:rsid w:val="003C4C50"/>
    <w:rsid w:val="003F0254"/>
    <w:rsid w:val="00404235"/>
    <w:rsid w:val="00433CF5"/>
    <w:rsid w:val="00450A01"/>
    <w:rsid w:val="00461F0D"/>
    <w:rsid w:val="004642F9"/>
    <w:rsid w:val="00486FD9"/>
    <w:rsid w:val="004C1860"/>
    <w:rsid w:val="0051074A"/>
    <w:rsid w:val="0053130F"/>
    <w:rsid w:val="00554D00"/>
    <w:rsid w:val="00596380"/>
    <w:rsid w:val="005C5FB2"/>
    <w:rsid w:val="005D0D19"/>
    <w:rsid w:val="005E4641"/>
    <w:rsid w:val="005E7D9B"/>
    <w:rsid w:val="00611A2A"/>
    <w:rsid w:val="00621F41"/>
    <w:rsid w:val="006315A4"/>
    <w:rsid w:val="0065481F"/>
    <w:rsid w:val="00661D82"/>
    <w:rsid w:val="006858E7"/>
    <w:rsid w:val="006A02CE"/>
    <w:rsid w:val="006D38A3"/>
    <w:rsid w:val="006E5A7A"/>
    <w:rsid w:val="00703DD4"/>
    <w:rsid w:val="00722236"/>
    <w:rsid w:val="00727522"/>
    <w:rsid w:val="00746443"/>
    <w:rsid w:val="00753A88"/>
    <w:rsid w:val="00791AA4"/>
    <w:rsid w:val="00814C8E"/>
    <w:rsid w:val="00836EE2"/>
    <w:rsid w:val="008933EF"/>
    <w:rsid w:val="00893527"/>
    <w:rsid w:val="008C0704"/>
    <w:rsid w:val="008D0BD4"/>
    <w:rsid w:val="008F7FE0"/>
    <w:rsid w:val="00900B74"/>
    <w:rsid w:val="00907015"/>
    <w:rsid w:val="00934486"/>
    <w:rsid w:val="00940FA2"/>
    <w:rsid w:val="009625FC"/>
    <w:rsid w:val="00966664"/>
    <w:rsid w:val="00975985"/>
    <w:rsid w:val="009A7EAD"/>
    <w:rsid w:val="009C1340"/>
    <w:rsid w:val="009E0540"/>
    <w:rsid w:val="009E37B8"/>
    <w:rsid w:val="00A21310"/>
    <w:rsid w:val="00A55D2F"/>
    <w:rsid w:val="00A768B9"/>
    <w:rsid w:val="00A878F0"/>
    <w:rsid w:val="00A94031"/>
    <w:rsid w:val="00AB2249"/>
    <w:rsid w:val="00AC2F29"/>
    <w:rsid w:val="00AC5F70"/>
    <w:rsid w:val="00AE1D32"/>
    <w:rsid w:val="00AE2A4E"/>
    <w:rsid w:val="00AF0C78"/>
    <w:rsid w:val="00AF23C3"/>
    <w:rsid w:val="00AF4723"/>
    <w:rsid w:val="00B17C5A"/>
    <w:rsid w:val="00B21027"/>
    <w:rsid w:val="00B24938"/>
    <w:rsid w:val="00B44BCB"/>
    <w:rsid w:val="00B54DB7"/>
    <w:rsid w:val="00B73383"/>
    <w:rsid w:val="00B9054F"/>
    <w:rsid w:val="00B92C9B"/>
    <w:rsid w:val="00BE2372"/>
    <w:rsid w:val="00C03363"/>
    <w:rsid w:val="00C518A7"/>
    <w:rsid w:val="00C51E15"/>
    <w:rsid w:val="00C5204B"/>
    <w:rsid w:val="00CC352F"/>
    <w:rsid w:val="00CE4CA0"/>
    <w:rsid w:val="00D47360"/>
    <w:rsid w:val="00D51777"/>
    <w:rsid w:val="00E11F45"/>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0F32"/>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C3DEAD-76E1-4EC7-BB6D-F8913F00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B82614-58A3-40B9-9774-D0B2AF2291F9}"/>
</file>

<file path=customXml/itemProps2.xml><?xml version="1.0" encoding="utf-8"?>
<ds:datastoreItem xmlns:ds="http://schemas.openxmlformats.org/officeDocument/2006/customXml" ds:itemID="{2F006AFE-94E7-41E3-9B5D-9458521D4D88}"/>
</file>

<file path=customXml/itemProps3.xml><?xml version="1.0" encoding="utf-8"?>
<ds:datastoreItem xmlns:ds="http://schemas.openxmlformats.org/officeDocument/2006/customXml" ds:itemID="{47DDD5DE-E994-44B0-A005-3D1C26906288}"/>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