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808" w:rsidRPr="00503808" w:rsidRDefault="00503808" w:rsidP="00503808">
      <w:pPr>
        <w:autoSpaceDE w:val="0"/>
        <w:autoSpaceDN w:val="0"/>
        <w:adjustRightInd w:val="0"/>
        <w:spacing w:after="40"/>
        <w:rPr>
          <w:rFonts w:ascii="Arial" w:hAnsi="Arial" w:cs="Arial"/>
          <w:b/>
          <w:color w:val="000000"/>
          <w:lang w:val="fr-CH" w:eastAsia="en-GB"/>
        </w:rPr>
      </w:pPr>
      <w:bookmarkStart w:id="0" w:name="_GoBack"/>
      <w:bookmarkEnd w:id="0"/>
      <w:r w:rsidRPr="00503808">
        <w:rPr>
          <w:rFonts w:ascii="Arial" w:hAnsi="Arial" w:cs="Arial"/>
          <w:b/>
          <w:color w:val="000000"/>
          <w:lang w:val="fr-CH" w:eastAsia="en-GB"/>
        </w:rPr>
        <w:t>Résumé du projet de loi n° 6768</w:t>
      </w:r>
    </w:p>
    <w:p w:rsidR="00503808" w:rsidRDefault="00503808" w:rsidP="00503808">
      <w:pPr>
        <w:autoSpaceDE w:val="0"/>
        <w:autoSpaceDN w:val="0"/>
        <w:adjustRightInd w:val="0"/>
        <w:spacing w:after="40"/>
        <w:rPr>
          <w:rFonts w:ascii="Arial" w:hAnsi="Arial" w:cs="Arial"/>
          <w:color w:val="000000"/>
          <w:lang w:val="fr-CH" w:eastAsia="en-GB"/>
        </w:rPr>
      </w:pPr>
    </w:p>
    <w:p w:rsidR="00503808" w:rsidRDefault="00503808" w:rsidP="00503808">
      <w:pPr>
        <w:autoSpaceDE w:val="0"/>
        <w:autoSpaceDN w:val="0"/>
        <w:adjustRightInd w:val="0"/>
        <w:spacing w:after="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fr-CH" w:eastAsia="en-GB"/>
        </w:rPr>
        <w:t xml:space="preserve">Le </w:t>
      </w:r>
      <w:r w:rsidRPr="00650516">
        <w:rPr>
          <w:rFonts w:ascii="Arial" w:hAnsi="Arial" w:cs="Arial"/>
          <w:color w:val="000000"/>
          <w:lang w:val="fr-CH" w:eastAsia="en-GB"/>
        </w:rPr>
        <w:t xml:space="preserve">projet de </w:t>
      </w:r>
      <w:r w:rsidRPr="00503808">
        <w:rPr>
          <w:rFonts w:ascii="Arial" w:hAnsi="Arial" w:cs="Arial"/>
          <w:color w:val="000000"/>
          <w:lang w:val="fr-CH" w:eastAsia="en-GB"/>
        </w:rPr>
        <w:t xml:space="preserve">loi n° 6768 vise à </w:t>
      </w:r>
      <w:r w:rsidRPr="00650516">
        <w:rPr>
          <w:rFonts w:ascii="Arial" w:hAnsi="Arial" w:cs="Arial"/>
          <w:color w:val="000000"/>
          <w:lang w:val="fr-CH" w:eastAsia="en-GB"/>
        </w:rPr>
        <w:t>transposer dans le droit luxembourgeois la directive 2014/35/UE du Parlement européen et du Conseil du 26 février 2014 relative à l’harmonisation des législations des Etats membres concernant la mise à disposition sur le marché du matériel électrique destiné à être employé dans certaines limites de tension.</w:t>
      </w:r>
      <w:r w:rsidRPr="008513EB">
        <w:rPr>
          <w:rFonts w:ascii="Arial" w:hAnsi="Arial" w:cs="Arial"/>
          <w:color w:val="000000"/>
          <w:lang w:val="fr-CH" w:eastAsia="en-GB"/>
        </w:rPr>
        <w:t xml:space="preserve"> </w:t>
      </w:r>
      <w:r w:rsidRPr="008513EB">
        <w:rPr>
          <w:rFonts w:ascii="Arial" w:hAnsi="Arial" w:cs="Arial"/>
          <w:color w:val="000000"/>
        </w:rPr>
        <w:t>Concrètement, il s’agit soit d’un matériel électrique neuf dont le fabricant est établi dans l’Union européenne, soit d’un matériel électrique, neuf ou d’occasion, importé d’un pays tiers</w:t>
      </w:r>
      <w:r>
        <w:rPr>
          <w:rFonts w:ascii="Arial" w:hAnsi="Arial" w:cs="Arial"/>
          <w:color w:val="000000"/>
        </w:rPr>
        <w:t>.</w:t>
      </w:r>
    </w:p>
    <w:p w:rsidR="00503808" w:rsidRPr="00650516" w:rsidRDefault="00503808" w:rsidP="00503808">
      <w:pPr>
        <w:autoSpaceDE w:val="0"/>
        <w:autoSpaceDN w:val="0"/>
        <w:adjustRightInd w:val="0"/>
        <w:spacing w:after="40"/>
        <w:rPr>
          <w:rFonts w:ascii="Arial" w:hAnsi="Arial" w:cs="Arial"/>
          <w:color w:val="000000"/>
        </w:rPr>
      </w:pPr>
    </w:p>
    <w:p w:rsidR="00503808" w:rsidRDefault="00503808" w:rsidP="00503808">
      <w:pPr>
        <w:autoSpaceDE w:val="0"/>
        <w:autoSpaceDN w:val="0"/>
        <w:adjustRightInd w:val="0"/>
        <w:spacing w:after="40"/>
        <w:rPr>
          <w:rFonts w:ascii="Arial" w:hAnsi="Arial" w:cs="Arial"/>
          <w:color w:val="000000"/>
          <w:lang w:val="fr-CH" w:eastAsia="en-GB"/>
        </w:rPr>
      </w:pPr>
      <w:r w:rsidRPr="00650516">
        <w:rPr>
          <w:rFonts w:ascii="Arial" w:hAnsi="Arial" w:cs="Arial"/>
          <w:color w:val="000000"/>
          <w:lang w:val="fr-CH" w:eastAsia="en-GB"/>
        </w:rPr>
        <w:t xml:space="preserve">La directive </w:t>
      </w:r>
      <w:r>
        <w:rPr>
          <w:rFonts w:ascii="Arial" w:hAnsi="Arial" w:cs="Arial"/>
          <w:color w:val="000000"/>
          <w:lang w:val="fr-CH" w:eastAsia="en-GB"/>
        </w:rPr>
        <w:t>à transposer</w:t>
      </w:r>
      <w:r w:rsidRPr="00650516">
        <w:rPr>
          <w:rFonts w:ascii="Arial" w:hAnsi="Arial" w:cs="Arial"/>
          <w:color w:val="000000"/>
          <w:lang w:val="fr-CH" w:eastAsia="en-GB"/>
        </w:rPr>
        <w:t xml:space="preserve">, qui constitue une refonte de la législation européenne en matière de la mise à disposition sur le marché du matériel électrique destiné à être employé dans certaines limites de tension, fait partie d’un paquet de mesures législatives visant à aligner le texte de huit directives </w:t>
      </w:r>
      <w:r>
        <w:rPr>
          <w:rFonts w:ascii="Arial" w:hAnsi="Arial" w:cs="Arial"/>
          <w:color w:val="000000"/>
          <w:lang w:val="fr-CH" w:eastAsia="en-GB"/>
        </w:rPr>
        <w:t>« </w:t>
      </w:r>
      <w:r w:rsidRPr="00650516">
        <w:rPr>
          <w:rFonts w:ascii="Arial" w:hAnsi="Arial" w:cs="Arial"/>
          <w:color w:val="000000"/>
          <w:lang w:val="fr-CH" w:eastAsia="en-GB"/>
        </w:rPr>
        <w:t>produits</w:t>
      </w:r>
      <w:r>
        <w:rPr>
          <w:rFonts w:ascii="Arial" w:hAnsi="Arial" w:cs="Arial"/>
          <w:color w:val="000000"/>
          <w:lang w:val="fr-CH" w:eastAsia="en-GB"/>
        </w:rPr>
        <w:t> »</w:t>
      </w:r>
      <w:r w:rsidRPr="00650516">
        <w:rPr>
          <w:rFonts w:ascii="Arial" w:hAnsi="Arial" w:cs="Arial"/>
          <w:color w:val="000000"/>
          <w:lang w:val="fr-CH" w:eastAsia="en-GB"/>
        </w:rPr>
        <w:t xml:space="preserve"> sur le nouveau cadre législatif adopté en 2008 dans le but de renforcer et améliorer les règles et aspects pratiques relatifs à la commercialisation des produits.</w:t>
      </w:r>
    </w:p>
    <w:p w:rsidR="00503808" w:rsidRDefault="00503808" w:rsidP="00503808">
      <w:pPr>
        <w:autoSpaceDE w:val="0"/>
        <w:autoSpaceDN w:val="0"/>
        <w:adjustRightInd w:val="0"/>
        <w:spacing w:after="40"/>
        <w:rPr>
          <w:rFonts w:ascii="Arial" w:hAnsi="Arial" w:cs="Arial"/>
          <w:color w:val="000000"/>
          <w:lang w:val="fr-CH" w:eastAsia="en-GB"/>
        </w:rPr>
      </w:pPr>
    </w:p>
    <w:p w:rsidR="00503808" w:rsidRDefault="00503808" w:rsidP="00503808">
      <w:pPr>
        <w:autoSpaceDE w:val="0"/>
        <w:autoSpaceDN w:val="0"/>
        <w:adjustRightInd w:val="0"/>
        <w:spacing w:after="40"/>
        <w:rPr>
          <w:rFonts w:ascii="Arial" w:hAnsi="Arial" w:cs="Arial"/>
          <w:color w:val="000000"/>
          <w:lang w:val="fr-CH" w:eastAsia="en-GB"/>
        </w:rPr>
      </w:pPr>
      <w:r w:rsidRPr="00650516">
        <w:rPr>
          <w:rFonts w:ascii="Arial" w:hAnsi="Arial" w:cs="Arial"/>
          <w:color w:val="000000"/>
          <w:lang w:val="fr-CH" w:eastAsia="en-GB"/>
        </w:rPr>
        <w:t>La matière visée par la directive 2014/35/UE est</w:t>
      </w:r>
      <w:r>
        <w:rPr>
          <w:rFonts w:ascii="Arial" w:hAnsi="Arial" w:cs="Arial"/>
          <w:color w:val="000000"/>
          <w:lang w:val="fr-CH" w:eastAsia="en-GB"/>
        </w:rPr>
        <w:t xml:space="preserve"> actuellement</w:t>
      </w:r>
      <w:r w:rsidRPr="00650516">
        <w:rPr>
          <w:rFonts w:ascii="Arial" w:hAnsi="Arial" w:cs="Arial"/>
          <w:color w:val="000000"/>
          <w:lang w:val="fr-CH" w:eastAsia="en-GB"/>
        </w:rPr>
        <w:t xml:space="preserve"> régie par le règlement grand-ducal du 27 août 1976 portant application de la directive CEE du 19 février 1973 concernant le rapprochement des législations des Etats membres relatives au matériel électrique destiné à être employé dans certaines limites de tension, tel que modifié.</w:t>
      </w:r>
    </w:p>
    <w:p w:rsidR="00503808" w:rsidRPr="004D41E0" w:rsidRDefault="00503808" w:rsidP="00503808">
      <w:pPr>
        <w:autoSpaceDE w:val="0"/>
        <w:autoSpaceDN w:val="0"/>
        <w:adjustRightInd w:val="0"/>
        <w:spacing w:after="40"/>
        <w:rPr>
          <w:rFonts w:ascii="Arial" w:hAnsi="Arial" w:cs="Arial"/>
          <w:color w:val="000000"/>
          <w:lang w:val="fr-CH" w:eastAsia="en-GB"/>
        </w:rPr>
      </w:pPr>
    </w:p>
    <w:p w:rsidR="00C83592" w:rsidRDefault="00503808" w:rsidP="00503808">
      <w:pPr>
        <w:autoSpaceDE w:val="0"/>
        <w:autoSpaceDN w:val="0"/>
        <w:adjustRightInd w:val="0"/>
        <w:spacing w:after="40"/>
      </w:pPr>
      <w:r w:rsidRPr="004D41E0">
        <w:rPr>
          <w:rFonts w:ascii="Arial" w:hAnsi="Arial" w:cs="Arial"/>
          <w:color w:val="000000"/>
        </w:rPr>
        <w:t>Le projet de loi a</w:t>
      </w:r>
      <w:r>
        <w:rPr>
          <w:rFonts w:ascii="Arial" w:hAnsi="Arial" w:cs="Arial"/>
          <w:color w:val="000000"/>
        </w:rPr>
        <w:t>, entre autres,</w:t>
      </w:r>
      <w:r w:rsidRPr="004D41E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l’</w:t>
      </w:r>
      <w:r w:rsidRPr="004D41E0">
        <w:rPr>
          <w:rFonts w:ascii="Arial" w:hAnsi="Arial" w:cs="Arial"/>
          <w:color w:val="000000"/>
        </w:rPr>
        <w:t>objectif de garantir que le matériel électrique se trouvant sur le marché satisfait aux exigences garantissant un</w:t>
      </w:r>
      <w:r w:rsidRPr="008513EB">
        <w:rPr>
          <w:rFonts w:ascii="Arial" w:hAnsi="Arial" w:cs="Arial"/>
          <w:color w:val="000000"/>
        </w:rPr>
        <w:t xml:space="preserve"> niveau élevé de protection de la santé et de la sécurité des personnes et des animaux domestiques, et des biens, tout en assurant le bon fonctionnement du marché intérieur.</w:t>
      </w:r>
    </w:p>
    <w:sectPr w:rsidR="00C83592" w:rsidSect="00C83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17FE4"/>
    <w:multiLevelType w:val="hybridMultilevel"/>
    <w:tmpl w:val="369A1C16"/>
    <w:lvl w:ilvl="0" w:tplc="98C2C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08"/>
    <w:rsid w:val="000A031B"/>
    <w:rsid w:val="000B5153"/>
    <w:rsid w:val="001B1185"/>
    <w:rsid w:val="001E1014"/>
    <w:rsid w:val="001E1E01"/>
    <w:rsid w:val="002A2F81"/>
    <w:rsid w:val="00355ABE"/>
    <w:rsid w:val="004A74C7"/>
    <w:rsid w:val="00503808"/>
    <w:rsid w:val="00505374"/>
    <w:rsid w:val="0061156B"/>
    <w:rsid w:val="007913C7"/>
    <w:rsid w:val="00856304"/>
    <w:rsid w:val="00994C82"/>
    <w:rsid w:val="009C0A9D"/>
    <w:rsid w:val="00A41EDF"/>
    <w:rsid w:val="00C5013D"/>
    <w:rsid w:val="00C83592"/>
    <w:rsid w:val="00D2379E"/>
    <w:rsid w:val="00D93BC5"/>
    <w:rsid w:val="00F772D4"/>
    <w:rsid w:val="00F90779"/>
    <w:rsid w:val="00FB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309D448-FAF0-4E7B-8482-C6AC52D0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808"/>
    <w:pPr>
      <w:jc w:val="both"/>
    </w:pPr>
    <w:rPr>
      <w:rFonts w:ascii="Tahoma" w:hAnsi="Tahoma" w:cs="Times New Roman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DP6768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6768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/sftpecos/Dossiers_parlementaires/6768/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01037631-A947-4497-BA47-A917C20456F0}"/>
</file>

<file path=customXml/itemProps2.xml><?xml version="1.0" encoding="utf-8"?>
<ds:datastoreItem xmlns:ds="http://schemas.openxmlformats.org/officeDocument/2006/customXml" ds:itemID="{2150DA02-F124-440C-B097-0BCA9458CEF4}"/>
</file>

<file path=customXml/itemProps3.xml><?xml version="1.0" encoding="utf-8"?>
<ds:datastoreItem xmlns:ds="http://schemas.openxmlformats.org/officeDocument/2006/customXml" ds:itemID="{E4F767FB-F241-4192-811A-51F066AD4A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1451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</dc:creator>
  <cp:keywords/>
  <cp:lastModifiedBy>SYSTEM</cp:lastModifiedBy>
  <cp:revision>2</cp:revision>
  <dcterms:created xsi:type="dcterms:W3CDTF">2024-02-21T07:51:00Z</dcterms:created>
  <dcterms:modified xsi:type="dcterms:W3CDTF">2024-02-21T07:51:00Z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