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B9" w:rsidRDefault="00934AB9" w:rsidP="00934AB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34AB9">
        <w:rPr>
          <w:rFonts w:ascii="Arial" w:hAnsi="Arial" w:cs="Arial"/>
          <w:b/>
        </w:rPr>
        <w:t xml:space="preserve">n° 6755 </w:t>
      </w:r>
    </w:p>
    <w:p w:rsidR="00934AB9" w:rsidRPr="00934AB9" w:rsidRDefault="00934AB9" w:rsidP="00934AB9">
      <w:pPr>
        <w:jc w:val="center"/>
        <w:rPr>
          <w:rFonts w:ascii="Arial" w:hAnsi="Arial" w:cs="Arial"/>
          <w:b/>
        </w:rPr>
      </w:pPr>
    </w:p>
    <w:p w:rsidR="00934AB9" w:rsidRDefault="00934AB9" w:rsidP="00934AB9">
      <w:pPr>
        <w:jc w:val="center"/>
        <w:rPr>
          <w:rFonts w:ascii="Arial" w:hAnsi="Arial" w:cs="Arial"/>
          <w:b/>
        </w:rPr>
      </w:pPr>
      <w:r w:rsidRPr="00934AB9">
        <w:rPr>
          <w:rFonts w:ascii="Arial" w:hAnsi="Arial" w:cs="Arial"/>
          <w:b/>
        </w:rPr>
        <w:t xml:space="preserve">Projet de loi concernant </w:t>
      </w:r>
    </w:p>
    <w:p w:rsidR="00934AB9" w:rsidRPr="00934AB9" w:rsidRDefault="00934AB9" w:rsidP="00934AB9">
      <w:pPr>
        <w:jc w:val="center"/>
        <w:rPr>
          <w:rFonts w:ascii="Arial" w:hAnsi="Arial" w:cs="Arial"/>
          <w:b/>
          <w:bCs/>
        </w:rPr>
      </w:pPr>
      <w:r w:rsidRPr="00934AB9">
        <w:rPr>
          <w:rFonts w:ascii="Arial" w:hAnsi="Arial" w:cs="Arial"/>
          <w:b/>
        </w:rPr>
        <w:t xml:space="preserve">la </w:t>
      </w:r>
      <w:r w:rsidRPr="00934AB9">
        <w:rPr>
          <w:rFonts w:ascii="Arial" w:hAnsi="Arial" w:cs="Arial"/>
          <w:b/>
          <w:bCs/>
        </w:rPr>
        <w:t>mise à disposition sur le marché des équipements sous pression</w:t>
      </w:r>
    </w:p>
    <w:p w:rsidR="00934AB9" w:rsidRDefault="00934AB9" w:rsidP="00934AB9">
      <w:pPr>
        <w:jc w:val="center"/>
        <w:rPr>
          <w:rFonts w:ascii="Arial" w:hAnsi="Arial" w:cs="Arial"/>
        </w:rPr>
      </w:pPr>
    </w:p>
    <w:p w:rsidR="00934AB9" w:rsidRPr="000B4110" w:rsidRDefault="00934AB9" w:rsidP="00934AB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Résumé</w:t>
      </w:r>
    </w:p>
    <w:p w:rsidR="00934AB9" w:rsidRPr="00DE43DD" w:rsidRDefault="00934AB9" w:rsidP="00934AB9">
      <w:pPr>
        <w:pStyle w:val="Pa12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934AB9" w:rsidRPr="008C3064" w:rsidRDefault="00072141" w:rsidP="00072141">
      <w:pPr>
        <w:rPr>
          <w:rFonts w:ascii="Arial" w:hAnsi="Arial" w:cs="Arial"/>
          <w:color w:val="000000"/>
          <w:lang w:val="fr-CH" w:eastAsia="en-GB"/>
        </w:rPr>
      </w:pPr>
      <w:r>
        <w:rPr>
          <w:rFonts w:ascii="Arial" w:hAnsi="Arial" w:cs="Arial"/>
          <w:color w:val="000000"/>
          <w:lang w:val="fr-CH" w:eastAsia="en-GB"/>
        </w:rPr>
        <w:t>C</w:t>
      </w:r>
      <w:r w:rsidR="00934AB9" w:rsidRPr="00072141">
        <w:rPr>
          <w:rFonts w:ascii="Arial" w:hAnsi="Arial" w:cs="Arial"/>
          <w:color w:val="000000"/>
          <w:lang w:val="fr-CH" w:eastAsia="en-GB"/>
        </w:rPr>
        <w:t>e projet de loi</w:t>
      </w:r>
      <w:r>
        <w:rPr>
          <w:rFonts w:ascii="Arial" w:hAnsi="Arial" w:cs="Arial"/>
          <w:bCs/>
        </w:rPr>
        <w:t xml:space="preserve"> </w:t>
      </w:r>
      <w:r w:rsidR="00934AB9" w:rsidRPr="00D85CC8">
        <w:rPr>
          <w:rFonts w:ascii="Arial" w:hAnsi="Arial" w:cs="Arial"/>
          <w:color w:val="000000"/>
          <w:lang w:val="fr-CH" w:eastAsia="en-GB"/>
        </w:rPr>
        <w:t xml:space="preserve">a pour objet la transposition de la directive 2014/68/UE du Parlement </w:t>
      </w:r>
      <w:r w:rsidR="00934AB9" w:rsidRPr="008C3064">
        <w:rPr>
          <w:rFonts w:ascii="Arial" w:hAnsi="Arial" w:cs="Arial"/>
          <w:color w:val="000000"/>
          <w:lang w:val="fr-CH" w:eastAsia="en-GB"/>
        </w:rPr>
        <w:t xml:space="preserve">européen et du Conseil du 15 mai 2014 relative à l’harmonisation des législations des </w:t>
      </w:r>
      <w:r w:rsidR="00934AB9">
        <w:rPr>
          <w:rFonts w:ascii="Arial" w:hAnsi="Arial" w:cs="Arial"/>
          <w:color w:val="000000"/>
          <w:lang w:val="fr-CH" w:eastAsia="en-GB"/>
        </w:rPr>
        <w:t>E</w:t>
      </w:r>
      <w:r w:rsidR="00934AB9" w:rsidRPr="008C3064">
        <w:rPr>
          <w:rFonts w:ascii="Arial" w:hAnsi="Arial" w:cs="Arial"/>
          <w:color w:val="000000"/>
          <w:lang w:val="fr-CH" w:eastAsia="en-GB"/>
        </w:rPr>
        <w:t>tats membres concernant la mise à disposition sur le marché</w:t>
      </w:r>
      <w:r>
        <w:rPr>
          <w:rFonts w:ascii="Arial" w:hAnsi="Arial" w:cs="Arial"/>
          <w:color w:val="000000"/>
          <w:lang w:val="fr-CH" w:eastAsia="en-GB"/>
        </w:rPr>
        <w:t xml:space="preserve"> des équipements sous pression.</w:t>
      </w:r>
    </w:p>
    <w:p w:rsidR="00934AB9" w:rsidRPr="008C3064" w:rsidRDefault="00934AB9" w:rsidP="00934AB9">
      <w:pPr>
        <w:autoSpaceDE w:val="0"/>
        <w:autoSpaceDN w:val="0"/>
        <w:adjustRightInd w:val="0"/>
        <w:rPr>
          <w:rFonts w:ascii="Arial" w:hAnsi="Arial" w:cs="Arial"/>
          <w:color w:val="000000"/>
          <w:lang w:val="fr-CH" w:eastAsia="en-GB"/>
        </w:rPr>
      </w:pPr>
    </w:p>
    <w:p w:rsidR="00934AB9" w:rsidRPr="00CC6048" w:rsidRDefault="00666457" w:rsidP="00072141">
      <w:pPr>
        <w:autoSpaceDE w:val="0"/>
        <w:autoSpaceDN w:val="0"/>
        <w:adjustRightInd w:val="0"/>
        <w:rPr>
          <w:rFonts w:ascii="Arial" w:hAnsi="Arial" w:cs="Arial"/>
          <w:color w:val="000000"/>
          <w:lang w:val="fr-CH" w:eastAsia="en-GB"/>
        </w:rPr>
      </w:pPr>
      <w:r>
        <w:rPr>
          <w:rFonts w:ascii="Arial" w:hAnsi="Arial" w:cs="Arial"/>
          <w:color w:val="000000"/>
          <w:lang w:val="fr-CH" w:eastAsia="en-GB"/>
        </w:rPr>
        <w:t>La</w:t>
      </w:r>
      <w:r w:rsidR="00934AB9" w:rsidRPr="008C3064">
        <w:rPr>
          <w:rFonts w:ascii="Arial" w:hAnsi="Arial" w:cs="Arial"/>
          <w:color w:val="000000"/>
          <w:lang w:val="fr-CH" w:eastAsia="en-GB"/>
        </w:rPr>
        <w:t xml:space="preserve"> directive </w:t>
      </w:r>
      <w:r w:rsidRPr="00D85CC8">
        <w:rPr>
          <w:rFonts w:ascii="Arial" w:hAnsi="Arial" w:cs="Arial"/>
          <w:color w:val="000000"/>
          <w:lang w:val="fr-CH" w:eastAsia="en-GB"/>
        </w:rPr>
        <w:t xml:space="preserve">2014/68/UE </w:t>
      </w:r>
      <w:r w:rsidR="001514A9">
        <w:rPr>
          <w:rFonts w:ascii="Arial" w:hAnsi="Arial" w:cs="Arial"/>
          <w:color w:val="000000"/>
          <w:lang w:val="fr-CH" w:eastAsia="en-GB"/>
        </w:rPr>
        <w:t>f</w:t>
      </w:r>
      <w:r w:rsidR="00072141">
        <w:rPr>
          <w:rFonts w:ascii="Arial" w:hAnsi="Arial" w:cs="Arial"/>
          <w:color w:val="000000"/>
          <w:lang w:val="fr-CH" w:eastAsia="en-GB"/>
        </w:rPr>
        <w:t>ait partie d’un paquet de</w:t>
      </w:r>
      <w:r w:rsidR="00934AB9">
        <w:rPr>
          <w:rFonts w:ascii="Arial" w:hAnsi="Arial" w:cs="Arial"/>
          <w:color w:val="000000"/>
          <w:lang w:val="fr-CH" w:eastAsia="en-GB"/>
        </w:rPr>
        <w:t xml:space="preserve"> douze autres directives </w:t>
      </w:r>
      <w:r w:rsidR="00072141">
        <w:rPr>
          <w:rFonts w:ascii="Arial" w:hAnsi="Arial" w:cs="Arial"/>
          <w:color w:val="000000"/>
          <w:lang w:val="fr-CH" w:eastAsia="en-GB"/>
        </w:rPr>
        <w:t xml:space="preserve">à transposer dans le domaine de la mise sur le marché de produits. </w:t>
      </w:r>
      <w:r w:rsidR="00934AB9" w:rsidRPr="008C3064">
        <w:rPr>
          <w:rFonts w:ascii="Arial" w:hAnsi="Arial" w:cs="Arial"/>
          <w:color w:val="000000"/>
          <w:lang w:val="fr-CH" w:eastAsia="en-GB"/>
        </w:rPr>
        <w:t xml:space="preserve">Il s’agit d’une directive nouvelle génération, c’est-à-dire d’une directive se basant sur le « new </w:t>
      </w:r>
      <w:proofErr w:type="spellStart"/>
      <w:r w:rsidR="00934AB9" w:rsidRPr="008C3064">
        <w:rPr>
          <w:rFonts w:ascii="Arial" w:hAnsi="Arial" w:cs="Arial"/>
          <w:color w:val="000000"/>
          <w:lang w:val="fr-CH" w:eastAsia="en-GB"/>
        </w:rPr>
        <w:t>legislative</w:t>
      </w:r>
      <w:proofErr w:type="spellEnd"/>
      <w:r w:rsidR="00934AB9" w:rsidRPr="008C3064">
        <w:rPr>
          <w:rFonts w:ascii="Arial" w:hAnsi="Arial" w:cs="Arial"/>
          <w:color w:val="000000"/>
          <w:lang w:val="fr-CH" w:eastAsia="en-GB"/>
        </w:rPr>
        <w:t xml:space="preserve"> </w:t>
      </w:r>
      <w:proofErr w:type="spellStart"/>
      <w:r w:rsidR="00934AB9" w:rsidRPr="008C3064">
        <w:rPr>
          <w:rFonts w:ascii="Arial" w:hAnsi="Arial" w:cs="Arial"/>
          <w:color w:val="000000"/>
          <w:lang w:val="fr-CH" w:eastAsia="en-GB"/>
        </w:rPr>
        <w:t>framework</w:t>
      </w:r>
      <w:proofErr w:type="spellEnd"/>
      <w:r w:rsidR="00934AB9" w:rsidRPr="008C3064">
        <w:rPr>
          <w:rFonts w:ascii="Arial" w:hAnsi="Arial" w:cs="Arial"/>
          <w:color w:val="000000"/>
          <w:lang w:val="fr-CH" w:eastAsia="en-GB"/>
        </w:rPr>
        <w:t xml:space="preserve"> », un paquet de mesures (« paquet Marché intérieur ») adopté le 9 </w:t>
      </w:r>
      <w:r w:rsidR="00934AB9" w:rsidRPr="00CC6048">
        <w:rPr>
          <w:rFonts w:ascii="Arial" w:hAnsi="Arial" w:cs="Arial"/>
          <w:color w:val="000000"/>
          <w:lang w:val="fr-CH" w:eastAsia="en-GB"/>
        </w:rPr>
        <w:t>juillet 2008 par le Conseil de l’Union européenne.</w:t>
      </w:r>
    </w:p>
    <w:p w:rsidR="00934AB9" w:rsidRPr="00CC6048" w:rsidRDefault="00934AB9" w:rsidP="00934AB9">
      <w:pPr>
        <w:rPr>
          <w:rFonts w:ascii="Arial" w:hAnsi="Arial" w:cs="Arial"/>
          <w:color w:val="000000"/>
          <w:lang w:val="fr-CH" w:eastAsia="en-GB"/>
        </w:rPr>
      </w:pPr>
    </w:p>
    <w:p w:rsidR="00934AB9" w:rsidRPr="00CC6048" w:rsidRDefault="00934AB9" w:rsidP="00934AB9">
      <w:pPr>
        <w:pStyle w:val="Default"/>
        <w:rPr>
          <w:rFonts w:ascii="Arial" w:eastAsia="Calibri" w:hAnsi="Arial" w:cs="Arial"/>
          <w:sz w:val="22"/>
          <w:szCs w:val="22"/>
          <w:lang w:val="fr-CH" w:eastAsia="en-GB"/>
        </w:rPr>
      </w:pPr>
      <w:r w:rsidRPr="00CC6048">
        <w:rPr>
          <w:rFonts w:ascii="Arial" w:hAnsi="Arial" w:cs="Arial"/>
          <w:sz w:val="22"/>
          <w:szCs w:val="22"/>
          <w:lang w:val="fr-CH" w:eastAsia="en-GB"/>
        </w:rPr>
        <w:t>Concrètement, le présent projet de loi vise la conception, la fabrication et l’évaluation de la conformité de certains équipements sous pression destinés à être utilisés sous des conditions définies en termes de pression de volume, et plus précisément les récipients, les équipements sous pression soumis à l’action de la flamme ou chauffés, les tuyauteries, les accessoires de sécurité et les ensembles formés par des équi</w:t>
      </w:r>
      <w:r>
        <w:rPr>
          <w:rFonts w:ascii="Arial" w:hAnsi="Arial" w:cs="Arial"/>
          <w:sz w:val="22"/>
          <w:szCs w:val="22"/>
          <w:lang w:val="fr-CH" w:eastAsia="en-GB"/>
        </w:rPr>
        <w:t>pements sous pression.</w:t>
      </w:r>
    </w:p>
    <w:p w:rsidR="00934AB9" w:rsidRPr="00CC6048" w:rsidRDefault="00934AB9" w:rsidP="00934AB9">
      <w:pPr>
        <w:autoSpaceDE w:val="0"/>
        <w:autoSpaceDN w:val="0"/>
        <w:adjustRightInd w:val="0"/>
        <w:spacing w:after="40" w:line="201" w:lineRule="atLeast"/>
        <w:rPr>
          <w:rFonts w:ascii="Arial" w:hAnsi="Arial" w:cs="Arial"/>
          <w:color w:val="000000"/>
          <w:lang w:val="fr-CH" w:eastAsia="en-GB"/>
        </w:rPr>
      </w:pPr>
    </w:p>
    <w:p w:rsidR="00934AB9" w:rsidRPr="003D55F0" w:rsidRDefault="00934AB9" w:rsidP="00934AB9">
      <w:pPr>
        <w:autoSpaceDE w:val="0"/>
        <w:autoSpaceDN w:val="0"/>
        <w:adjustRightInd w:val="0"/>
        <w:spacing w:after="40" w:line="201" w:lineRule="atLeast"/>
        <w:rPr>
          <w:rFonts w:ascii="Arial" w:hAnsi="Arial" w:cs="Arial"/>
          <w:color w:val="000000"/>
          <w:lang w:val="fr-CH" w:eastAsia="en-GB"/>
        </w:rPr>
      </w:pPr>
      <w:r w:rsidRPr="008C3064">
        <w:rPr>
          <w:rFonts w:ascii="Arial" w:hAnsi="Arial" w:cs="Arial"/>
          <w:color w:val="000000"/>
          <w:lang w:val="fr-CH" w:eastAsia="en-GB"/>
        </w:rPr>
        <w:t>L</w:t>
      </w:r>
      <w:r w:rsidR="001514A9">
        <w:rPr>
          <w:rFonts w:ascii="Arial" w:hAnsi="Arial" w:cs="Arial"/>
          <w:color w:val="000000"/>
          <w:lang w:val="fr-CH" w:eastAsia="en-GB"/>
        </w:rPr>
        <w:t xml:space="preserve">e dispositif </w:t>
      </w:r>
      <w:r>
        <w:rPr>
          <w:rFonts w:ascii="Arial" w:hAnsi="Arial" w:cs="Arial"/>
          <w:color w:val="000000"/>
          <w:lang w:val="fr-CH" w:eastAsia="en-GB"/>
        </w:rPr>
        <w:t>d</w:t>
      </w:r>
      <w:r w:rsidRPr="008C3064">
        <w:rPr>
          <w:rFonts w:ascii="Arial" w:hAnsi="Arial" w:cs="Arial"/>
          <w:color w:val="000000"/>
          <w:lang w:val="fr-CH" w:eastAsia="en-GB"/>
        </w:rPr>
        <w:t>éfinit par ailleurs les obligations</w:t>
      </w:r>
      <w:r>
        <w:rPr>
          <w:rFonts w:ascii="Arial" w:hAnsi="Arial" w:cs="Arial"/>
          <w:color w:val="000000"/>
          <w:lang w:val="fr-CH" w:eastAsia="en-GB"/>
        </w:rPr>
        <w:t xml:space="preserve"> des opérateurs économiques qui englobent </w:t>
      </w:r>
      <w:r w:rsidRPr="00CC6048">
        <w:rPr>
          <w:rFonts w:ascii="Arial" w:hAnsi="Arial" w:cs="Arial"/>
          <w:color w:val="000000"/>
          <w:lang w:val="fr-CH" w:eastAsia="en-GB"/>
        </w:rPr>
        <w:t>fabricants, mandataires des fabricants, importateurs et distributeurs d’équipements sous pression</w:t>
      </w:r>
      <w:r>
        <w:rPr>
          <w:rFonts w:ascii="Arial" w:hAnsi="Arial" w:cs="Arial"/>
          <w:color w:val="000000"/>
          <w:lang w:val="fr-CH" w:eastAsia="en-GB"/>
        </w:rPr>
        <w:t>.</w:t>
      </w:r>
      <w:r w:rsidRPr="00CC6048">
        <w:rPr>
          <w:rFonts w:ascii="Arial" w:hAnsi="Arial" w:cs="Arial"/>
          <w:color w:val="000000"/>
          <w:lang w:val="fr-CH" w:eastAsia="en-GB"/>
        </w:rPr>
        <w:t xml:space="preserve"> </w:t>
      </w:r>
      <w:r>
        <w:rPr>
          <w:rFonts w:ascii="Arial" w:hAnsi="Arial" w:cs="Arial"/>
          <w:color w:val="000000"/>
          <w:lang w:val="fr-CH" w:eastAsia="en-GB"/>
        </w:rPr>
        <w:t>Les</w:t>
      </w:r>
      <w:r w:rsidRPr="00CC6048">
        <w:rPr>
          <w:rFonts w:ascii="Arial" w:hAnsi="Arial" w:cs="Arial"/>
          <w:color w:val="000000"/>
          <w:lang w:val="fr-CH" w:eastAsia="en-GB"/>
        </w:rPr>
        <w:t xml:space="preserve"> responsabilités</w:t>
      </w:r>
      <w:r>
        <w:rPr>
          <w:rFonts w:ascii="Arial" w:hAnsi="Arial" w:cs="Arial"/>
          <w:color w:val="000000"/>
          <w:lang w:val="fr-CH" w:eastAsia="en-GB"/>
        </w:rPr>
        <w:t xml:space="preserve"> des opérateurs économiques</w:t>
      </w:r>
      <w:r w:rsidRPr="00CC6048">
        <w:rPr>
          <w:rFonts w:ascii="Arial" w:hAnsi="Arial" w:cs="Arial"/>
          <w:color w:val="000000"/>
          <w:lang w:val="fr-CH" w:eastAsia="en-GB"/>
        </w:rPr>
        <w:t xml:space="preserve"> sont </w:t>
      </w:r>
      <w:r>
        <w:rPr>
          <w:rFonts w:ascii="Arial" w:hAnsi="Arial" w:cs="Arial"/>
          <w:color w:val="000000"/>
          <w:lang w:val="fr-CH" w:eastAsia="en-GB"/>
        </w:rPr>
        <w:t>ainsi clarifiées.</w:t>
      </w:r>
      <w:r w:rsidR="001514A9">
        <w:rPr>
          <w:rFonts w:ascii="Arial" w:hAnsi="Arial" w:cs="Arial"/>
          <w:color w:val="000000"/>
          <w:lang w:val="fr-CH" w:eastAsia="en-GB"/>
        </w:rPr>
        <w:t xml:space="preserve"> </w:t>
      </w:r>
      <w:r w:rsidR="00666457">
        <w:rPr>
          <w:rFonts w:ascii="Arial" w:hAnsi="Arial" w:cs="Arial"/>
          <w:color w:val="000000"/>
          <w:lang w:val="fr-CH" w:eastAsia="en-GB"/>
        </w:rPr>
        <w:t xml:space="preserve">Il </w:t>
      </w:r>
      <w:r w:rsidRPr="00CC6048">
        <w:rPr>
          <w:rFonts w:ascii="Arial" w:hAnsi="Arial" w:cs="Arial"/>
          <w:color w:val="000000"/>
          <w:lang w:val="fr-CH" w:eastAsia="en-GB"/>
        </w:rPr>
        <w:t xml:space="preserve">détermine </w:t>
      </w:r>
      <w:r w:rsidR="00666457">
        <w:rPr>
          <w:rFonts w:ascii="Arial" w:hAnsi="Arial" w:cs="Arial"/>
          <w:color w:val="000000"/>
          <w:lang w:val="fr-CH" w:eastAsia="en-GB"/>
        </w:rPr>
        <w:t>également</w:t>
      </w:r>
      <w:r w:rsidRPr="00CC6048">
        <w:rPr>
          <w:rFonts w:ascii="Arial" w:hAnsi="Arial" w:cs="Arial"/>
          <w:color w:val="000000"/>
          <w:lang w:val="fr-CH" w:eastAsia="en-GB"/>
        </w:rPr>
        <w:t xml:space="preserve"> les missions de l’organisme national d’accréditation (OLAS), qui est un des départements de l’</w:t>
      </w:r>
      <w:r w:rsidRPr="008C3064">
        <w:rPr>
          <w:rFonts w:ascii="Arial" w:hAnsi="Arial" w:cs="Arial"/>
          <w:color w:val="000000"/>
          <w:lang w:val="fr-CH" w:eastAsia="en-GB"/>
        </w:rPr>
        <w:t>ILNAS</w:t>
      </w:r>
      <w:r>
        <w:rPr>
          <w:rFonts w:ascii="Arial" w:hAnsi="Arial" w:cs="Arial"/>
          <w:color w:val="000000"/>
          <w:lang w:val="fr-CH" w:eastAsia="en-GB"/>
        </w:rPr>
        <w:t xml:space="preserve">, </w:t>
      </w:r>
      <w:r w:rsidRPr="008C3064">
        <w:rPr>
          <w:rFonts w:ascii="Arial" w:hAnsi="Arial" w:cs="Arial"/>
          <w:color w:val="000000"/>
          <w:lang w:val="fr-CH" w:eastAsia="en-GB"/>
        </w:rPr>
        <w:t xml:space="preserve">en ce qui concerne les équipements </w:t>
      </w:r>
      <w:r w:rsidRPr="003D55F0">
        <w:rPr>
          <w:rFonts w:ascii="Arial" w:hAnsi="Arial" w:cs="Arial"/>
          <w:color w:val="000000"/>
          <w:lang w:val="fr-CH" w:eastAsia="en-GB"/>
        </w:rPr>
        <w:t xml:space="preserve">sous pression. </w:t>
      </w:r>
    </w:p>
    <w:p w:rsidR="00934AB9" w:rsidRPr="003D55F0" w:rsidRDefault="00934AB9" w:rsidP="00934AB9">
      <w:pPr>
        <w:rPr>
          <w:rFonts w:ascii="Arial" w:hAnsi="Arial" w:cs="Arial"/>
          <w:color w:val="000000"/>
          <w:lang w:val="fr-CH" w:eastAsia="en-GB"/>
        </w:rPr>
      </w:pPr>
    </w:p>
    <w:p w:rsidR="00934AB9" w:rsidRPr="008513EB" w:rsidRDefault="00666457" w:rsidP="00934AB9">
      <w:pPr>
        <w:autoSpaceDE w:val="0"/>
        <w:autoSpaceDN w:val="0"/>
        <w:adjustRightInd w:val="0"/>
        <w:spacing w:after="40" w:line="201" w:lineRule="atLeast"/>
        <w:rPr>
          <w:rFonts w:ascii="Arial" w:hAnsi="Arial" w:cs="Arial"/>
          <w:color w:val="000000"/>
          <w:lang w:val="fr-CH" w:eastAsia="en-GB"/>
        </w:rPr>
      </w:pP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lang w:val="fr-CH" w:eastAsia="en-GB"/>
        </w:rPr>
        <w:t xml:space="preserve"> texte</w:t>
      </w:r>
      <w:r w:rsidRPr="00CC6048">
        <w:rPr>
          <w:rFonts w:ascii="Arial" w:hAnsi="Arial" w:cs="Arial"/>
          <w:color w:val="000000"/>
          <w:lang w:val="fr-CH" w:eastAsia="en-GB"/>
        </w:rPr>
        <w:t xml:space="preserve"> </w:t>
      </w:r>
      <w:r w:rsidR="00934AB9" w:rsidRPr="008513EB">
        <w:rPr>
          <w:rFonts w:ascii="Arial" w:hAnsi="Arial" w:cs="Arial"/>
          <w:color w:val="000000"/>
        </w:rPr>
        <w:t>ne comporte pas de dispositions dont l’application est suscep</w:t>
      </w:r>
      <w:r w:rsidR="00934AB9">
        <w:rPr>
          <w:rFonts w:ascii="Arial" w:hAnsi="Arial" w:cs="Arial"/>
          <w:color w:val="000000"/>
        </w:rPr>
        <w:t>tible de grever le budget de l’E</w:t>
      </w:r>
      <w:r w:rsidR="00934AB9" w:rsidRPr="008513EB">
        <w:rPr>
          <w:rFonts w:ascii="Arial" w:hAnsi="Arial" w:cs="Arial"/>
          <w:color w:val="000000"/>
        </w:rPr>
        <w:t>tat.</w:t>
      </w:r>
    </w:p>
    <w:sectPr w:rsidR="00934AB9" w:rsidRPr="008513EB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AB9"/>
    <w:rsid w:val="00072141"/>
    <w:rsid w:val="00090161"/>
    <w:rsid w:val="000A031B"/>
    <w:rsid w:val="000B5153"/>
    <w:rsid w:val="001514A9"/>
    <w:rsid w:val="001B1185"/>
    <w:rsid w:val="001E1E01"/>
    <w:rsid w:val="002A2F81"/>
    <w:rsid w:val="00355ABE"/>
    <w:rsid w:val="00465FA5"/>
    <w:rsid w:val="004A74C7"/>
    <w:rsid w:val="00666457"/>
    <w:rsid w:val="00740CB2"/>
    <w:rsid w:val="007913C7"/>
    <w:rsid w:val="00856304"/>
    <w:rsid w:val="00934AB9"/>
    <w:rsid w:val="00994C82"/>
    <w:rsid w:val="009C0A9D"/>
    <w:rsid w:val="00A41EDF"/>
    <w:rsid w:val="00C5013D"/>
    <w:rsid w:val="00C83592"/>
    <w:rsid w:val="00D2379E"/>
    <w:rsid w:val="00D93BC5"/>
    <w:rsid w:val="00DB53DD"/>
    <w:rsid w:val="00F772D4"/>
    <w:rsid w:val="00F90779"/>
    <w:rsid w:val="00F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B5C14E-90AE-4669-9329-B4B7AC3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B9"/>
    <w:pPr>
      <w:jc w:val="both"/>
    </w:pPr>
    <w:rPr>
      <w:rFonts w:ascii="Tahoma" w:hAnsi="Tahoma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2">
    <w:name w:val="Pa12"/>
    <w:basedOn w:val="Normal"/>
    <w:next w:val="Normal"/>
    <w:uiPriority w:val="99"/>
    <w:rsid w:val="00934AB9"/>
    <w:pPr>
      <w:autoSpaceDE w:val="0"/>
      <w:autoSpaceDN w:val="0"/>
      <w:adjustRightInd w:val="0"/>
      <w:spacing w:line="201" w:lineRule="atLeast"/>
      <w:jc w:val="left"/>
    </w:pPr>
    <w:rPr>
      <w:rFonts w:ascii="Swis721 BT" w:hAnsi="Swis721 BT"/>
      <w:sz w:val="24"/>
      <w:szCs w:val="24"/>
      <w:lang w:val="fr-LU"/>
    </w:rPr>
  </w:style>
  <w:style w:type="paragraph" w:customStyle="1" w:styleId="Default">
    <w:name w:val="Default"/>
    <w:rsid w:val="00934AB9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DP6755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6755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/sftpecos/Dossiers_parlementaires/6755/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61E2D4B-DC21-4AED-A931-29CD5A4F1F79}"/>
</file>

<file path=customXml/itemProps2.xml><?xml version="1.0" encoding="utf-8"?>
<ds:datastoreItem xmlns:ds="http://schemas.openxmlformats.org/officeDocument/2006/customXml" ds:itemID="{E527881A-BE1E-4978-B28D-B425E12E916E}"/>
</file>

<file path=customXml/itemProps3.xml><?xml version="1.0" encoding="utf-8"?>
<ds:datastoreItem xmlns:ds="http://schemas.openxmlformats.org/officeDocument/2006/customXml" ds:itemID="{1D84C2D6-C782-42C8-AA81-1C848108B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