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DD9" w:rsidRPr="00203747" w:rsidRDefault="00203747" w:rsidP="00A81DD9">
      <w:pPr>
        <w:pStyle w:val="Pa11"/>
        <w:jc w:val="center"/>
        <w:rPr>
          <w:rFonts w:ascii="Arial" w:hAnsi="Arial" w:cs="Arial"/>
          <w:b/>
          <w:bCs/>
          <w:color w:val="000000"/>
          <w:sz w:val="22"/>
          <w:szCs w:val="22"/>
        </w:rPr>
      </w:pPr>
      <w:bookmarkStart w:id="0" w:name="_GoBack"/>
      <w:bookmarkEnd w:id="0"/>
      <w:r w:rsidRPr="00203747">
        <w:rPr>
          <w:rFonts w:ascii="Arial" w:hAnsi="Arial" w:cs="Arial"/>
          <w:b/>
          <w:bCs/>
          <w:color w:val="000000"/>
          <w:sz w:val="22"/>
          <w:szCs w:val="22"/>
        </w:rPr>
        <w:t>6669</w:t>
      </w:r>
      <w:r w:rsidR="00271BA2" w:rsidRPr="00203747">
        <w:rPr>
          <w:rFonts w:ascii="Arial" w:hAnsi="Arial" w:cs="Arial"/>
          <w:b/>
          <w:bCs/>
          <w:color w:val="000000"/>
          <w:sz w:val="22"/>
          <w:szCs w:val="22"/>
        </w:rPr>
        <w:t xml:space="preserve"> : </w:t>
      </w:r>
      <w:r w:rsidR="00A81DD9" w:rsidRPr="00203747">
        <w:rPr>
          <w:rFonts w:ascii="Arial" w:hAnsi="Arial" w:cs="Arial"/>
          <w:b/>
          <w:bCs/>
          <w:color w:val="000000"/>
          <w:sz w:val="22"/>
          <w:szCs w:val="22"/>
        </w:rPr>
        <w:t>résumé</w:t>
      </w:r>
      <w:r w:rsidR="00271BA2" w:rsidRPr="00203747">
        <w:rPr>
          <w:rFonts w:ascii="Arial" w:hAnsi="Arial" w:cs="Arial"/>
          <w:b/>
          <w:bCs/>
          <w:color w:val="000000"/>
          <w:sz w:val="22"/>
          <w:szCs w:val="22"/>
        </w:rPr>
        <w:t xml:space="preserve"> </w:t>
      </w:r>
    </w:p>
    <w:p w:rsidR="00271BA2" w:rsidRPr="00203747" w:rsidRDefault="00271BA2" w:rsidP="00271BA2">
      <w:pPr>
        <w:pStyle w:val="Default"/>
        <w:rPr>
          <w:color w:val="auto"/>
          <w:sz w:val="22"/>
          <w:szCs w:val="22"/>
        </w:rPr>
      </w:pPr>
    </w:p>
    <w:p w:rsidR="0088072D" w:rsidRPr="00203747" w:rsidRDefault="00203747" w:rsidP="00203747">
      <w:pPr>
        <w:pStyle w:val="NormalWeb"/>
        <w:spacing w:before="0" w:beforeAutospacing="0" w:after="0" w:afterAutospacing="0"/>
        <w:jc w:val="both"/>
        <w:rPr>
          <w:rFonts w:ascii="Arial" w:hAnsi="Arial" w:cs="Arial"/>
          <w:color w:val="auto"/>
          <w:sz w:val="22"/>
          <w:szCs w:val="22"/>
        </w:rPr>
      </w:pPr>
      <w:r w:rsidRPr="00203747">
        <w:rPr>
          <w:rFonts w:ascii="Arial" w:hAnsi="Arial" w:cs="Arial"/>
          <w:color w:val="auto"/>
          <w:sz w:val="22"/>
          <w:szCs w:val="22"/>
          <w:lang w:val="fr-FR"/>
        </w:rPr>
        <w:t>Le projet de loi 6669</w:t>
      </w:r>
      <w:r w:rsidR="005036DC" w:rsidRPr="00203747">
        <w:rPr>
          <w:rFonts w:ascii="Arial" w:hAnsi="Arial" w:cs="Arial"/>
          <w:color w:val="auto"/>
          <w:sz w:val="22"/>
          <w:szCs w:val="22"/>
          <w:lang w:val="fr-FR"/>
        </w:rPr>
        <w:t xml:space="preserve"> a pour but de compléter l’article 10 de la loi modifiée du 10 mai 1995 relative à la gestion de l’infrastruc</w:t>
      </w:r>
      <w:r w:rsidRPr="00203747">
        <w:rPr>
          <w:rFonts w:ascii="Arial" w:hAnsi="Arial" w:cs="Arial"/>
          <w:color w:val="auto"/>
          <w:sz w:val="22"/>
          <w:szCs w:val="22"/>
          <w:lang w:val="fr-FR"/>
        </w:rPr>
        <w:t>ture ferroviaire par un point 31</w:t>
      </w:r>
      <w:r w:rsidR="005036DC" w:rsidRPr="00203747">
        <w:rPr>
          <w:rFonts w:ascii="Arial" w:hAnsi="Arial" w:cs="Arial"/>
          <w:color w:val="auto"/>
          <w:sz w:val="22"/>
          <w:szCs w:val="22"/>
          <w:lang w:val="fr-FR"/>
        </w:rPr>
        <w:t xml:space="preserve"> permettant à l’Etat, via le Fonds du rail, de financer </w:t>
      </w:r>
      <w:r w:rsidR="0088072D" w:rsidRPr="00203747">
        <w:rPr>
          <w:rFonts w:ascii="Arial" w:hAnsi="Arial" w:cs="Arial"/>
          <w:color w:val="auto"/>
          <w:sz w:val="22"/>
          <w:szCs w:val="22"/>
          <w:lang w:val="fr-LU"/>
        </w:rPr>
        <w:t xml:space="preserve">la première phase de construction d’une nouvelle ligne ferroviaire entre Luxembourg et Bettembourg pour un montant de 292.013.570 €. </w:t>
      </w:r>
    </w:p>
    <w:p w:rsidR="005036DC" w:rsidRPr="00203747" w:rsidRDefault="005036DC" w:rsidP="005036DC">
      <w:pPr>
        <w:autoSpaceDE w:val="0"/>
        <w:autoSpaceDN w:val="0"/>
        <w:adjustRightInd w:val="0"/>
        <w:spacing w:line="201" w:lineRule="atLeast"/>
        <w:jc w:val="both"/>
        <w:rPr>
          <w:rFonts w:ascii="Arial" w:hAnsi="Arial" w:cs="Arial"/>
          <w:sz w:val="22"/>
          <w:szCs w:val="22"/>
          <w:lang w:eastAsia="fr-LU"/>
        </w:rPr>
      </w:pPr>
    </w:p>
    <w:p w:rsidR="005036DC" w:rsidRPr="00203747" w:rsidRDefault="005036DC" w:rsidP="005036DC">
      <w:pPr>
        <w:autoSpaceDE w:val="0"/>
        <w:autoSpaceDN w:val="0"/>
        <w:adjustRightInd w:val="0"/>
        <w:spacing w:line="201" w:lineRule="atLeast"/>
        <w:jc w:val="both"/>
        <w:rPr>
          <w:rFonts w:ascii="Arial" w:hAnsi="Arial" w:cs="Arial"/>
          <w:sz w:val="22"/>
          <w:szCs w:val="22"/>
          <w:lang w:val="fr-LU" w:eastAsia="fr-LU"/>
        </w:rPr>
      </w:pPr>
      <w:r w:rsidRPr="00203747">
        <w:rPr>
          <w:rFonts w:ascii="Arial" w:hAnsi="Arial" w:cs="Arial"/>
          <w:sz w:val="22"/>
          <w:szCs w:val="22"/>
          <w:lang w:val="fr-LU" w:eastAsia="fr-LU"/>
        </w:rPr>
        <w:t>L’autorisation du législateur pour procéder à ces travaux est requise en vertu de l’article 99 de la Constitution, étant donné que le montant de la dépense d’investissement en question dépasse le seuil de 40 millions d’euros prévu à cet effet par l’article 80 de la loi modifiée du 8 juin 1999 sur le budget, la comptabilité et la trésorerie de l’Etat.</w:t>
      </w:r>
    </w:p>
    <w:p w:rsidR="00A81DD9" w:rsidRPr="005036DC" w:rsidRDefault="00A81DD9" w:rsidP="005036DC">
      <w:pPr>
        <w:autoSpaceDE w:val="0"/>
        <w:autoSpaceDN w:val="0"/>
        <w:adjustRightInd w:val="0"/>
        <w:jc w:val="both"/>
        <w:rPr>
          <w:color w:val="000000"/>
          <w:lang w:val="fr-LU"/>
        </w:rPr>
      </w:pPr>
    </w:p>
    <w:sectPr w:rsidR="00A81DD9" w:rsidRPr="005036DC"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DD9"/>
    <w:rsid w:val="000C3A66"/>
    <w:rsid w:val="001832DD"/>
    <w:rsid w:val="00203747"/>
    <w:rsid w:val="00271BA2"/>
    <w:rsid w:val="005036DC"/>
    <w:rsid w:val="0056693C"/>
    <w:rsid w:val="007F4FEC"/>
    <w:rsid w:val="00831FE7"/>
    <w:rsid w:val="0088072D"/>
    <w:rsid w:val="008834CA"/>
    <w:rsid w:val="00A81DD9"/>
    <w:rsid w:val="00A83B7C"/>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9EF846-7B9D-4A0D-A628-1A24B67B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6DC"/>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Default">
    <w:name w:val="Default"/>
    <w:rsid w:val="00A81DD9"/>
    <w:pPr>
      <w:autoSpaceDE w:val="0"/>
      <w:autoSpaceDN w:val="0"/>
      <w:adjustRightInd w:val="0"/>
    </w:pPr>
    <w:rPr>
      <w:rFonts w:ascii="Swis721 BT" w:hAnsi="Swis721 BT" w:cs="Swis721 BT"/>
      <w:color w:val="000000"/>
      <w:sz w:val="24"/>
      <w:szCs w:val="24"/>
    </w:rPr>
  </w:style>
  <w:style w:type="paragraph" w:customStyle="1" w:styleId="Pa11">
    <w:name w:val="Pa11"/>
    <w:basedOn w:val="Default"/>
    <w:next w:val="Default"/>
    <w:uiPriority w:val="99"/>
    <w:rsid w:val="00A81DD9"/>
    <w:pPr>
      <w:spacing w:line="221" w:lineRule="atLeast"/>
    </w:pPr>
    <w:rPr>
      <w:rFonts w:cs="Times New Roman"/>
      <w:color w:val="auto"/>
    </w:rPr>
  </w:style>
  <w:style w:type="paragraph" w:customStyle="1" w:styleId="Pa12">
    <w:name w:val="Pa12"/>
    <w:basedOn w:val="Default"/>
    <w:next w:val="Default"/>
    <w:uiPriority w:val="99"/>
    <w:rsid w:val="00A81DD9"/>
    <w:pPr>
      <w:spacing w:line="201" w:lineRule="atLeast"/>
    </w:pPr>
    <w:rPr>
      <w:rFonts w:cs="Times New Roman"/>
      <w:color w:val="auto"/>
    </w:rPr>
  </w:style>
  <w:style w:type="paragraph" w:customStyle="1" w:styleId="Pa4">
    <w:name w:val="Pa4"/>
    <w:basedOn w:val="Default"/>
    <w:next w:val="Default"/>
    <w:uiPriority w:val="99"/>
    <w:rsid w:val="00A81DD9"/>
    <w:pPr>
      <w:spacing w:line="201" w:lineRule="atLeast"/>
    </w:pPr>
    <w:rPr>
      <w:rFonts w:cs="Times New Roman"/>
      <w:color w:val="auto"/>
    </w:rPr>
  </w:style>
  <w:style w:type="paragraph" w:customStyle="1" w:styleId="Pa13">
    <w:name w:val="Pa13"/>
    <w:basedOn w:val="Default"/>
    <w:next w:val="Default"/>
    <w:uiPriority w:val="99"/>
    <w:rsid w:val="00A81DD9"/>
    <w:pPr>
      <w:spacing w:line="201" w:lineRule="atLeast"/>
    </w:pPr>
    <w:rPr>
      <w:rFonts w:cs="Times New Roman"/>
      <w:color w:val="auto"/>
    </w:rPr>
  </w:style>
  <w:style w:type="paragraph" w:customStyle="1" w:styleId="Pa18">
    <w:name w:val="Pa18"/>
    <w:basedOn w:val="Default"/>
    <w:next w:val="Default"/>
    <w:uiPriority w:val="99"/>
    <w:rsid w:val="00A81DD9"/>
    <w:pPr>
      <w:spacing w:line="201" w:lineRule="atLeast"/>
    </w:pPr>
    <w:rPr>
      <w:rFonts w:cs="Times New Roman"/>
      <w:color w:val="auto"/>
    </w:rPr>
  </w:style>
  <w:style w:type="paragraph" w:customStyle="1" w:styleId="Pa5">
    <w:name w:val="Pa5"/>
    <w:basedOn w:val="Default"/>
    <w:next w:val="Default"/>
    <w:uiPriority w:val="99"/>
    <w:rsid w:val="00A81DD9"/>
    <w:pPr>
      <w:spacing w:line="201" w:lineRule="atLeast"/>
    </w:pPr>
    <w:rPr>
      <w:rFonts w:cs="Times New Roman"/>
      <w:color w:val="auto"/>
    </w:rPr>
  </w:style>
  <w:style w:type="paragraph" w:customStyle="1" w:styleId="Pa26">
    <w:name w:val="Pa26"/>
    <w:basedOn w:val="Default"/>
    <w:next w:val="Default"/>
    <w:uiPriority w:val="99"/>
    <w:rsid w:val="00A81DD9"/>
    <w:pPr>
      <w:spacing w:line="201" w:lineRule="atLeast"/>
    </w:pPr>
    <w:rPr>
      <w:rFonts w:cs="Times New Roman"/>
      <w:color w:val="auto"/>
    </w:rPr>
  </w:style>
  <w:style w:type="paragraph" w:customStyle="1" w:styleId="Pa6">
    <w:name w:val="Pa6"/>
    <w:basedOn w:val="Default"/>
    <w:next w:val="Default"/>
    <w:uiPriority w:val="99"/>
    <w:rsid w:val="00A81DD9"/>
    <w:pPr>
      <w:spacing w:line="201" w:lineRule="atLeast"/>
    </w:pPr>
    <w:rPr>
      <w:rFonts w:cs="Times New Roman"/>
      <w:color w:val="auto"/>
    </w:rPr>
  </w:style>
  <w:style w:type="paragraph" w:customStyle="1" w:styleId="Pa31">
    <w:name w:val="Pa31"/>
    <w:basedOn w:val="Default"/>
    <w:next w:val="Default"/>
    <w:uiPriority w:val="99"/>
    <w:rsid w:val="00A81DD9"/>
    <w:pPr>
      <w:spacing w:line="201" w:lineRule="atLeast"/>
    </w:pPr>
    <w:rPr>
      <w:rFonts w:cs="Times New Roman"/>
      <w:color w:val="auto"/>
    </w:rPr>
  </w:style>
  <w:style w:type="paragraph" w:customStyle="1" w:styleId="Pa20">
    <w:name w:val="Pa20"/>
    <w:basedOn w:val="Default"/>
    <w:next w:val="Default"/>
    <w:uiPriority w:val="99"/>
    <w:rsid w:val="00A81DD9"/>
    <w:pPr>
      <w:spacing w:line="201" w:lineRule="atLeast"/>
    </w:pPr>
    <w:rPr>
      <w:rFonts w:cs="Times New Roman"/>
      <w:color w:val="auto"/>
    </w:rPr>
  </w:style>
  <w:style w:type="paragraph" w:customStyle="1" w:styleId="Pa21">
    <w:name w:val="Pa21"/>
    <w:basedOn w:val="Default"/>
    <w:next w:val="Default"/>
    <w:uiPriority w:val="99"/>
    <w:rsid w:val="00A81DD9"/>
    <w:pPr>
      <w:spacing w:line="201" w:lineRule="atLeast"/>
    </w:pPr>
    <w:rPr>
      <w:rFonts w:cs="Times New Roman"/>
      <w:color w:val="auto"/>
    </w:rPr>
  </w:style>
  <w:style w:type="paragraph" w:styleId="Textedebulles">
    <w:name w:val="Balloon Text"/>
    <w:basedOn w:val="Normal"/>
    <w:link w:val="TextedebullesCar"/>
    <w:uiPriority w:val="99"/>
    <w:semiHidden/>
    <w:unhideWhenUsed/>
    <w:rsid w:val="00A81DD9"/>
    <w:rPr>
      <w:rFonts w:ascii="Tahoma" w:hAnsi="Tahoma" w:cs="Tahoma"/>
      <w:sz w:val="16"/>
      <w:szCs w:val="16"/>
    </w:rPr>
  </w:style>
  <w:style w:type="character" w:customStyle="1" w:styleId="TextedebullesCar">
    <w:name w:val="Texte de bulles Car"/>
    <w:basedOn w:val="Policepardfaut"/>
    <w:link w:val="Textedebulles"/>
    <w:uiPriority w:val="99"/>
    <w:semiHidden/>
    <w:rsid w:val="00A81DD9"/>
    <w:rPr>
      <w:rFonts w:ascii="Tahoma" w:hAnsi="Tahoma" w:cs="Tahoma"/>
      <w:sz w:val="16"/>
      <w:szCs w:val="16"/>
      <w:lang w:val="fr-FR" w:eastAsia="fr-FR"/>
    </w:rPr>
  </w:style>
  <w:style w:type="paragraph" w:styleId="NormalWeb">
    <w:name w:val="Normal (Web)"/>
    <w:basedOn w:val="Normal"/>
    <w:rsid w:val="005036DC"/>
    <w:pPr>
      <w:spacing w:before="100" w:beforeAutospacing="1" w:after="100" w:afterAutospacing="1"/>
    </w:pPr>
    <w:rPr>
      <w:color w:val="5A6D8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DP6669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6669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/sftpecos/Dossiers_parlementaires/6669/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E512B0A-ACDE-4BB8-9041-3C39E8EA5DC3}"/>
</file>

<file path=customXml/itemProps2.xml><?xml version="1.0" encoding="utf-8"?>
<ds:datastoreItem xmlns:ds="http://schemas.openxmlformats.org/officeDocument/2006/customXml" ds:itemID="{836103F5-80FA-4F52-89ED-B7416B37C032}"/>
</file>

<file path=customXml/itemProps3.xml><?xml version="1.0" encoding="utf-8"?>
<ds:datastoreItem xmlns:ds="http://schemas.openxmlformats.org/officeDocument/2006/customXml" ds:itemID="{3D3642D4-1BEB-4414-8A2A-76949BB00595}"/>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612</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2014-03-03T11:04:00Z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