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79" w:rsidRPr="009C220E" w:rsidRDefault="00381079" w:rsidP="009C220E">
      <w:pPr>
        <w:jc w:val="both"/>
        <w:rPr>
          <w:rFonts w:ascii="Arial" w:hAnsi="Arial" w:cs="Arial"/>
          <w:b/>
          <w:bCs/>
          <w:sz w:val="22"/>
          <w:szCs w:val="22"/>
          <w:lang w:val="fr-LU"/>
        </w:rPr>
      </w:pPr>
      <w:bookmarkStart w:id="0" w:name="_GoBack"/>
      <w:bookmarkEnd w:id="0"/>
      <w:r w:rsidRPr="009C220E">
        <w:rPr>
          <w:rFonts w:ascii="Arial" w:hAnsi="Arial" w:cs="Arial"/>
          <w:b/>
          <w:bCs/>
          <w:sz w:val="22"/>
          <w:szCs w:val="22"/>
          <w:lang w:val="fr-LU"/>
        </w:rPr>
        <w:t xml:space="preserve">Projet de loi </w:t>
      </w:r>
      <w:r w:rsidR="009C220E" w:rsidRPr="009C220E">
        <w:rPr>
          <w:rFonts w:ascii="Arial" w:hAnsi="Arial" w:cs="Arial"/>
          <w:b/>
          <w:bCs/>
          <w:sz w:val="22"/>
          <w:szCs w:val="22"/>
          <w:lang w:val="fr-LU"/>
        </w:rPr>
        <w:t xml:space="preserve">6651 </w:t>
      </w:r>
      <w:r w:rsidRPr="009C220E">
        <w:rPr>
          <w:rFonts w:ascii="Arial" w:hAnsi="Arial" w:cs="Arial"/>
          <w:b/>
          <w:bCs/>
          <w:sz w:val="22"/>
          <w:szCs w:val="22"/>
          <w:lang w:val="fr-LU"/>
        </w:rPr>
        <w:t>relative au financement du Réseau national intégré de radiocommunication pour les services de sécurité et de secours luxembourgeois</w:t>
      </w:r>
    </w:p>
    <w:p w:rsidR="00381079" w:rsidRPr="00C602F6" w:rsidRDefault="00381079" w:rsidP="00381079">
      <w:pPr>
        <w:jc w:val="both"/>
        <w:rPr>
          <w:rFonts w:ascii="Arial" w:hAnsi="Arial" w:cs="Arial"/>
          <w:noProof/>
          <w:lang w:val="fr-LU"/>
        </w:rPr>
      </w:pPr>
    </w:p>
    <w:p w:rsidR="00350280" w:rsidRPr="00293843" w:rsidRDefault="00E83593" w:rsidP="00F30686">
      <w:pPr>
        <w:jc w:val="both"/>
        <w:rPr>
          <w:rFonts w:ascii="Arial" w:hAnsi="Arial" w:cs="Arial"/>
          <w:sz w:val="22"/>
          <w:szCs w:val="22"/>
          <w:lang w:val="fr-FR"/>
        </w:rPr>
      </w:pPr>
      <w:r w:rsidRPr="00293843">
        <w:rPr>
          <w:rFonts w:ascii="Arial" w:hAnsi="Arial" w:cs="Arial"/>
          <w:sz w:val="22"/>
          <w:szCs w:val="22"/>
          <w:lang w:val="fr-FR"/>
        </w:rPr>
        <w:t xml:space="preserve">Actuellement </w:t>
      </w:r>
      <w:r w:rsidR="00F30686" w:rsidRPr="00293843">
        <w:rPr>
          <w:rFonts w:ascii="Arial" w:hAnsi="Arial" w:cs="Arial"/>
          <w:sz w:val="22"/>
          <w:szCs w:val="22"/>
          <w:lang w:val="fr-FR"/>
        </w:rPr>
        <w:t xml:space="preserve">les services de sécurité et de secours </w:t>
      </w:r>
      <w:r w:rsidRPr="00293843">
        <w:rPr>
          <w:rFonts w:ascii="Arial" w:hAnsi="Arial" w:cs="Arial"/>
          <w:sz w:val="22"/>
          <w:szCs w:val="22"/>
          <w:lang w:val="fr-FR"/>
        </w:rPr>
        <w:t>luxembourgeois communiquent par le biais du R</w:t>
      </w:r>
      <w:r w:rsidR="000105E6" w:rsidRPr="00293843">
        <w:rPr>
          <w:rFonts w:ascii="Arial" w:hAnsi="Arial" w:cs="Arial"/>
          <w:sz w:val="22"/>
          <w:szCs w:val="22"/>
          <w:lang w:val="fr-FR"/>
        </w:rPr>
        <w:t>éseau radio intégré des forces d</w:t>
      </w:r>
      <w:r w:rsidRPr="00293843">
        <w:rPr>
          <w:rFonts w:ascii="Arial" w:hAnsi="Arial" w:cs="Arial"/>
          <w:sz w:val="22"/>
          <w:szCs w:val="22"/>
          <w:lang w:val="fr-FR"/>
        </w:rPr>
        <w:t xml:space="preserve">’intervention (RIFO). </w:t>
      </w:r>
      <w:r w:rsidR="0035610C">
        <w:rPr>
          <w:rFonts w:ascii="Arial" w:hAnsi="Arial" w:cs="Arial"/>
          <w:sz w:val="22"/>
          <w:szCs w:val="22"/>
          <w:lang w:val="fr-FR"/>
        </w:rPr>
        <w:t>C</w:t>
      </w:r>
      <w:r w:rsidRPr="00293843">
        <w:rPr>
          <w:rFonts w:ascii="Arial" w:hAnsi="Arial" w:cs="Arial"/>
          <w:sz w:val="22"/>
          <w:szCs w:val="22"/>
          <w:lang w:val="fr-FR"/>
        </w:rPr>
        <w:t xml:space="preserve">e réseau </w:t>
      </w:r>
      <w:r w:rsidR="00AC6202">
        <w:rPr>
          <w:rFonts w:ascii="Arial" w:hAnsi="Arial" w:cs="Arial"/>
          <w:sz w:val="22"/>
          <w:szCs w:val="22"/>
          <w:lang w:val="fr-FR"/>
        </w:rPr>
        <w:t>date des années 1970 et a</w:t>
      </w:r>
      <w:r w:rsidRPr="00293843">
        <w:rPr>
          <w:rFonts w:ascii="Arial" w:hAnsi="Arial" w:cs="Arial"/>
          <w:sz w:val="22"/>
          <w:szCs w:val="22"/>
          <w:lang w:val="fr-FR"/>
        </w:rPr>
        <w:t xml:space="preserve"> recours à la technologie analogique. </w:t>
      </w:r>
      <w:r w:rsidR="0035610C">
        <w:rPr>
          <w:rFonts w:ascii="Arial" w:hAnsi="Arial" w:cs="Arial"/>
          <w:sz w:val="22"/>
          <w:szCs w:val="22"/>
          <w:lang w:val="fr-FR"/>
        </w:rPr>
        <w:t>A</w:t>
      </w:r>
      <w:r w:rsidRPr="00293843">
        <w:rPr>
          <w:rFonts w:ascii="Arial" w:hAnsi="Arial" w:cs="Arial"/>
          <w:sz w:val="22"/>
          <w:szCs w:val="22"/>
          <w:lang w:val="fr-FR"/>
        </w:rPr>
        <w:t xml:space="preserve"> l’ère numérique</w:t>
      </w:r>
      <w:r w:rsidR="0035610C">
        <w:rPr>
          <w:rFonts w:ascii="Arial" w:hAnsi="Arial" w:cs="Arial"/>
          <w:sz w:val="22"/>
          <w:szCs w:val="22"/>
          <w:lang w:val="fr-FR"/>
        </w:rPr>
        <w:t>,</w:t>
      </w:r>
      <w:r w:rsidRPr="00293843">
        <w:rPr>
          <w:rFonts w:ascii="Arial" w:hAnsi="Arial" w:cs="Arial"/>
          <w:sz w:val="22"/>
          <w:szCs w:val="22"/>
          <w:lang w:val="fr-FR"/>
        </w:rPr>
        <w:t xml:space="preserve"> un tel réseau ne répond plus aux standards internationaux en matière de communication tout cour</w:t>
      </w:r>
      <w:r w:rsidR="00056AE7">
        <w:rPr>
          <w:rFonts w:ascii="Arial" w:hAnsi="Arial" w:cs="Arial"/>
          <w:sz w:val="22"/>
          <w:szCs w:val="22"/>
          <w:lang w:val="fr-FR"/>
        </w:rPr>
        <w:t>t</w:t>
      </w:r>
      <w:r w:rsidRPr="00293843">
        <w:rPr>
          <w:rFonts w:ascii="Arial" w:hAnsi="Arial" w:cs="Arial"/>
          <w:sz w:val="22"/>
          <w:szCs w:val="22"/>
          <w:lang w:val="fr-FR"/>
        </w:rPr>
        <w:t xml:space="preserve"> et à plus forte raison en matière de communication au niveau des services de sécurité et de secours. Il ne répond</w:t>
      </w:r>
      <w:r w:rsidR="00056AE7">
        <w:rPr>
          <w:rFonts w:ascii="Arial" w:hAnsi="Arial" w:cs="Arial"/>
          <w:sz w:val="22"/>
          <w:szCs w:val="22"/>
          <w:lang w:val="fr-FR"/>
        </w:rPr>
        <w:t>,</w:t>
      </w:r>
      <w:r w:rsidRPr="00293843">
        <w:rPr>
          <w:rFonts w:ascii="Arial" w:hAnsi="Arial" w:cs="Arial"/>
          <w:sz w:val="22"/>
          <w:szCs w:val="22"/>
          <w:lang w:val="fr-FR"/>
        </w:rPr>
        <w:t xml:space="preserve"> de ce fait</w:t>
      </w:r>
      <w:r w:rsidR="00056AE7">
        <w:rPr>
          <w:rFonts w:ascii="Arial" w:hAnsi="Arial" w:cs="Arial"/>
          <w:sz w:val="22"/>
          <w:szCs w:val="22"/>
          <w:lang w:val="fr-FR"/>
        </w:rPr>
        <w:t>,</w:t>
      </w:r>
      <w:r w:rsidRPr="00293843">
        <w:rPr>
          <w:rFonts w:ascii="Arial" w:hAnsi="Arial" w:cs="Arial"/>
          <w:sz w:val="22"/>
          <w:szCs w:val="22"/>
          <w:lang w:val="fr-FR"/>
        </w:rPr>
        <w:t xml:space="preserve"> non plus au</w:t>
      </w:r>
      <w:r w:rsidR="000105E6" w:rsidRPr="00293843">
        <w:rPr>
          <w:rFonts w:ascii="Arial" w:hAnsi="Arial" w:cs="Arial"/>
          <w:sz w:val="22"/>
          <w:szCs w:val="22"/>
          <w:lang w:val="fr-FR"/>
        </w:rPr>
        <w:t>x</w:t>
      </w:r>
      <w:r w:rsidRPr="00293843">
        <w:rPr>
          <w:rFonts w:ascii="Arial" w:hAnsi="Arial" w:cs="Arial"/>
          <w:sz w:val="22"/>
          <w:szCs w:val="22"/>
          <w:lang w:val="fr-FR"/>
        </w:rPr>
        <w:t xml:space="preserve"> besoin</w:t>
      </w:r>
      <w:r w:rsidR="000105E6" w:rsidRPr="00293843">
        <w:rPr>
          <w:rFonts w:ascii="Arial" w:hAnsi="Arial" w:cs="Arial"/>
          <w:sz w:val="22"/>
          <w:szCs w:val="22"/>
          <w:lang w:val="fr-FR"/>
        </w:rPr>
        <w:t>s manifestes en matière de sécurité de transmission des communications (cryptage)</w:t>
      </w:r>
      <w:r w:rsidRPr="00293843">
        <w:rPr>
          <w:rFonts w:ascii="Arial" w:hAnsi="Arial" w:cs="Arial"/>
          <w:sz w:val="22"/>
          <w:szCs w:val="22"/>
          <w:lang w:val="fr-FR"/>
        </w:rPr>
        <w:t xml:space="preserve"> </w:t>
      </w:r>
      <w:r w:rsidR="000105E6" w:rsidRPr="00293843">
        <w:rPr>
          <w:rFonts w:ascii="Arial" w:hAnsi="Arial" w:cs="Arial"/>
          <w:sz w:val="22"/>
          <w:szCs w:val="22"/>
          <w:lang w:val="fr-FR"/>
        </w:rPr>
        <w:t xml:space="preserve">et </w:t>
      </w:r>
      <w:r w:rsidRPr="00293843">
        <w:rPr>
          <w:rFonts w:ascii="Arial" w:hAnsi="Arial" w:cs="Arial"/>
          <w:sz w:val="22"/>
          <w:szCs w:val="22"/>
          <w:lang w:val="fr-FR"/>
        </w:rPr>
        <w:t>d’in</w:t>
      </w:r>
      <w:r w:rsidR="000105E6" w:rsidRPr="00293843">
        <w:rPr>
          <w:rFonts w:ascii="Arial" w:hAnsi="Arial" w:cs="Arial"/>
          <w:sz w:val="22"/>
          <w:szCs w:val="22"/>
          <w:lang w:val="fr-FR"/>
        </w:rPr>
        <w:t>t</w:t>
      </w:r>
      <w:r w:rsidRPr="00293843">
        <w:rPr>
          <w:rFonts w:ascii="Arial" w:hAnsi="Arial" w:cs="Arial"/>
          <w:sz w:val="22"/>
          <w:szCs w:val="22"/>
          <w:lang w:val="fr-FR"/>
        </w:rPr>
        <w:t>eropérabilité des réseaux entre pays voisins</w:t>
      </w:r>
      <w:r w:rsidR="000105E6" w:rsidRPr="00293843">
        <w:rPr>
          <w:rFonts w:ascii="Arial" w:hAnsi="Arial" w:cs="Arial"/>
          <w:sz w:val="22"/>
          <w:szCs w:val="22"/>
          <w:lang w:val="fr-FR"/>
        </w:rPr>
        <w:t xml:space="preserve">. Alors qu’une urgence certaine serait donnée rien que par le fait que le Luxembourg n’a pas encore sauté le pas vers les technologies numériques dans ce domaine, il devient impératif de mettre ce nouveau réseau numérique en place en vue de la présidence luxembourgeoise du Conseil de l’Union européenne au second semestre 2015. </w:t>
      </w:r>
    </w:p>
    <w:p w:rsidR="00350280" w:rsidRPr="00293843" w:rsidRDefault="00350280" w:rsidP="00F30686">
      <w:pPr>
        <w:jc w:val="both"/>
        <w:rPr>
          <w:rFonts w:ascii="Arial" w:hAnsi="Arial" w:cs="Arial"/>
          <w:sz w:val="22"/>
          <w:szCs w:val="22"/>
          <w:lang w:val="fr-FR"/>
        </w:rPr>
      </w:pPr>
    </w:p>
    <w:p w:rsidR="006E68A5" w:rsidRPr="00293843" w:rsidRDefault="00293843" w:rsidP="00F30686">
      <w:pPr>
        <w:jc w:val="both"/>
        <w:rPr>
          <w:rFonts w:ascii="Arial" w:hAnsi="Arial" w:cs="Arial"/>
          <w:sz w:val="22"/>
          <w:szCs w:val="22"/>
          <w:lang w:val="fr-FR"/>
        </w:rPr>
      </w:pPr>
      <w:r>
        <w:rPr>
          <w:rFonts w:ascii="Arial" w:hAnsi="Arial" w:cs="Arial"/>
          <w:sz w:val="22"/>
          <w:szCs w:val="22"/>
          <w:lang w:val="fr-FR"/>
        </w:rPr>
        <w:t>S’agissant de l’interopérabilité</w:t>
      </w:r>
      <w:r w:rsidR="000105E6" w:rsidRPr="00293843">
        <w:rPr>
          <w:rFonts w:ascii="Arial" w:hAnsi="Arial" w:cs="Arial"/>
          <w:sz w:val="22"/>
          <w:szCs w:val="22"/>
          <w:lang w:val="fr-FR"/>
        </w:rPr>
        <w:t xml:space="preserve"> av</w:t>
      </w:r>
      <w:r w:rsidR="00227F0B" w:rsidRPr="00293843">
        <w:rPr>
          <w:rFonts w:ascii="Arial" w:hAnsi="Arial" w:cs="Arial"/>
          <w:sz w:val="22"/>
          <w:szCs w:val="22"/>
          <w:lang w:val="fr-FR"/>
        </w:rPr>
        <w:t>ec nos pays voisins, l’Etat a judicieusement opté pour la technologie en matière de r</w:t>
      </w:r>
      <w:r w:rsidR="00095A91" w:rsidRPr="00293843">
        <w:rPr>
          <w:rFonts w:ascii="Arial" w:hAnsi="Arial" w:cs="Arial"/>
          <w:sz w:val="22"/>
          <w:szCs w:val="22"/>
          <w:lang w:val="fr-FR"/>
        </w:rPr>
        <w:t>adiocommunication des services d</w:t>
      </w:r>
      <w:r w:rsidR="00227F0B" w:rsidRPr="00293843">
        <w:rPr>
          <w:rFonts w:ascii="Arial" w:hAnsi="Arial" w:cs="Arial"/>
          <w:sz w:val="22"/>
          <w:szCs w:val="22"/>
          <w:lang w:val="fr-FR"/>
        </w:rPr>
        <w:t xml:space="preserve">e sécurité publique que la Belgique </w:t>
      </w:r>
      <w:r w:rsidR="0035610C" w:rsidRPr="00293843">
        <w:rPr>
          <w:rFonts w:ascii="Arial" w:hAnsi="Arial" w:cs="Arial"/>
          <w:sz w:val="22"/>
          <w:szCs w:val="22"/>
          <w:lang w:val="fr-FR"/>
        </w:rPr>
        <w:t xml:space="preserve">et l’Allemagne </w:t>
      </w:r>
      <w:r w:rsidR="0035610C">
        <w:rPr>
          <w:rFonts w:ascii="Arial" w:hAnsi="Arial" w:cs="Arial"/>
          <w:sz w:val="22"/>
          <w:szCs w:val="22"/>
          <w:lang w:val="fr-FR"/>
        </w:rPr>
        <w:t>ont</w:t>
      </w:r>
      <w:r w:rsidR="00227F0B" w:rsidRPr="00293843">
        <w:rPr>
          <w:rFonts w:ascii="Arial" w:hAnsi="Arial" w:cs="Arial"/>
          <w:sz w:val="22"/>
          <w:szCs w:val="22"/>
          <w:lang w:val="fr-FR"/>
        </w:rPr>
        <w:t xml:space="preserve"> mis en place</w:t>
      </w:r>
      <w:r w:rsidR="0035610C">
        <w:rPr>
          <w:rFonts w:ascii="Arial" w:hAnsi="Arial" w:cs="Arial"/>
          <w:sz w:val="22"/>
          <w:szCs w:val="22"/>
          <w:lang w:val="fr-FR"/>
        </w:rPr>
        <w:t>.</w:t>
      </w:r>
      <w:r w:rsidR="00227F0B" w:rsidRPr="00293843">
        <w:rPr>
          <w:rFonts w:ascii="Arial" w:hAnsi="Arial" w:cs="Arial"/>
          <w:sz w:val="22"/>
          <w:szCs w:val="22"/>
          <w:lang w:val="fr-FR"/>
        </w:rPr>
        <w:t xml:space="preserve"> </w:t>
      </w:r>
      <w:r w:rsidR="0035610C">
        <w:rPr>
          <w:rFonts w:ascii="Arial" w:hAnsi="Arial" w:cs="Arial"/>
          <w:sz w:val="22"/>
          <w:szCs w:val="22"/>
          <w:lang w:val="fr-FR"/>
        </w:rPr>
        <w:t>L</w:t>
      </w:r>
      <w:r w:rsidR="00350280" w:rsidRPr="00293843">
        <w:rPr>
          <w:rFonts w:ascii="Arial" w:hAnsi="Arial" w:cs="Arial"/>
          <w:sz w:val="22"/>
          <w:szCs w:val="22"/>
          <w:lang w:val="fr-FR"/>
        </w:rPr>
        <w:t xml:space="preserve">es systèmes </w:t>
      </w:r>
      <w:r w:rsidR="0035610C">
        <w:rPr>
          <w:rFonts w:ascii="Arial" w:hAnsi="Arial" w:cs="Arial"/>
          <w:sz w:val="22"/>
          <w:szCs w:val="22"/>
          <w:lang w:val="fr-FR"/>
        </w:rPr>
        <w:t xml:space="preserve">de ces pays </w:t>
      </w:r>
      <w:r w:rsidR="00350280" w:rsidRPr="00293843">
        <w:rPr>
          <w:rFonts w:ascii="Arial" w:hAnsi="Arial" w:cs="Arial"/>
          <w:sz w:val="22"/>
          <w:szCs w:val="22"/>
          <w:lang w:val="fr-FR"/>
        </w:rPr>
        <w:t>sont similaires au réseau que la France a choisi avec TETRAPOL. Ces réseaux fonctionnent sur base de la technologie numérique TETRA (Terrestrial Trunked Radio) qui est une norme h</w:t>
      </w:r>
      <w:r w:rsidR="00095A91" w:rsidRPr="00293843">
        <w:rPr>
          <w:rFonts w:ascii="Arial" w:hAnsi="Arial" w:cs="Arial"/>
          <w:sz w:val="22"/>
          <w:szCs w:val="22"/>
          <w:lang w:val="fr-FR"/>
        </w:rPr>
        <w:t>armonisée européenne de l’ETSI (</w:t>
      </w:r>
      <w:r w:rsidR="00350280" w:rsidRPr="00293843">
        <w:rPr>
          <w:rFonts w:ascii="Arial" w:hAnsi="Arial" w:cs="Arial"/>
          <w:sz w:val="22"/>
          <w:szCs w:val="22"/>
          <w:lang w:val="fr-FR"/>
        </w:rPr>
        <w:t>European Telecommu</w:t>
      </w:r>
      <w:r w:rsidR="00145251">
        <w:rPr>
          <w:rFonts w:ascii="Arial" w:hAnsi="Arial" w:cs="Arial"/>
          <w:sz w:val="22"/>
          <w:szCs w:val="22"/>
          <w:lang w:val="fr-FR"/>
        </w:rPr>
        <w:t xml:space="preserve">nications Standards Institute). </w:t>
      </w:r>
      <w:r w:rsidR="00350280" w:rsidRPr="00293843">
        <w:rPr>
          <w:rFonts w:ascii="Arial" w:hAnsi="Arial" w:cs="Arial"/>
          <w:sz w:val="22"/>
          <w:szCs w:val="22"/>
          <w:lang w:val="fr-FR"/>
        </w:rPr>
        <w:t>Le RENITA luxembourgeois (Réseau national intégré de radiocommunication)</w:t>
      </w:r>
      <w:r w:rsidR="00095A91" w:rsidRPr="00293843">
        <w:rPr>
          <w:rFonts w:ascii="Arial" w:hAnsi="Arial" w:cs="Arial"/>
          <w:sz w:val="22"/>
          <w:szCs w:val="22"/>
          <w:lang w:val="fr-FR"/>
        </w:rPr>
        <w:t>,</w:t>
      </w:r>
      <w:r w:rsidR="00350280" w:rsidRPr="00293843">
        <w:rPr>
          <w:rFonts w:ascii="Arial" w:hAnsi="Arial" w:cs="Arial"/>
          <w:sz w:val="22"/>
          <w:szCs w:val="22"/>
          <w:lang w:val="fr-FR"/>
        </w:rPr>
        <w:t xml:space="preserve"> bien que son utilisation peut être étendue à d’autres services</w:t>
      </w:r>
      <w:r w:rsidR="00095A91" w:rsidRPr="00293843">
        <w:rPr>
          <w:rFonts w:ascii="Arial" w:hAnsi="Arial" w:cs="Arial"/>
          <w:sz w:val="22"/>
          <w:szCs w:val="22"/>
          <w:lang w:val="fr-FR"/>
        </w:rPr>
        <w:t>,</w:t>
      </w:r>
      <w:r w:rsidR="00350280" w:rsidRPr="00293843">
        <w:rPr>
          <w:rFonts w:ascii="Arial" w:hAnsi="Arial" w:cs="Arial"/>
          <w:sz w:val="22"/>
          <w:szCs w:val="22"/>
          <w:lang w:val="fr-FR"/>
        </w:rPr>
        <w:t xml:space="preserve"> est en premier lieu destiné à l’Administration des Douanes et Accises, l’Administration des Ponts et Chaussées, l’Administration des Services de Secours, y compris les services d’incendie et de sauvetage communaux, l’Armée, le Centre de Communications du Gouvernement, le Haut-Commissariat à la Protection nationale, la Police grand-ducale et le Service de Renseignement de l’Etat.</w:t>
      </w:r>
    </w:p>
    <w:p w:rsidR="006E68A5" w:rsidRPr="00293843" w:rsidRDefault="006E68A5" w:rsidP="00F30686">
      <w:pPr>
        <w:jc w:val="both"/>
        <w:rPr>
          <w:rFonts w:ascii="Arial" w:hAnsi="Arial" w:cs="Arial"/>
          <w:sz w:val="22"/>
          <w:szCs w:val="22"/>
          <w:lang w:val="fr-FR"/>
        </w:rPr>
      </w:pPr>
    </w:p>
    <w:p w:rsidR="00B34D6A" w:rsidRPr="00293843" w:rsidRDefault="006E68A5" w:rsidP="00F30686">
      <w:pPr>
        <w:jc w:val="both"/>
        <w:rPr>
          <w:rFonts w:ascii="Arial" w:hAnsi="Arial" w:cs="Arial"/>
          <w:sz w:val="22"/>
          <w:szCs w:val="22"/>
          <w:lang w:val="fr-FR"/>
        </w:rPr>
      </w:pPr>
      <w:r w:rsidRPr="00293843">
        <w:rPr>
          <w:rFonts w:ascii="Arial" w:hAnsi="Arial" w:cs="Arial"/>
          <w:sz w:val="22"/>
          <w:szCs w:val="22"/>
          <w:lang w:val="fr-FR"/>
        </w:rPr>
        <w:t>Le réseau RENITA devra couvrir la tota</w:t>
      </w:r>
      <w:r w:rsidR="00095A91" w:rsidRPr="00293843">
        <w:rPr>
          <w:rFonts w:ascii="Arial" w:hAnsi="Arial" w:cs="Arial"/>
          <w:sz w:val="22"/>
          <w:szCs w:val="22"/>
          <w:lang w:val="fr-FR"/>
        </w:rPr>
        <w:t xml:space="preserve">lité du territoire (forêts, </w:t>
      </w:r>
      <w:r w:rsidRPr="00293843">
        <w:rPr>
          <w:rFonts w:ascii="Arial" w:hAnsi="Arial" w:cs="Arial"/>
          <w:sz w:val="22"/>
          <w:szCs w:val="22"/>
          <w:lang w:val="fr-FR"/>
        </w:rPr>
        <w:t>tunnels autoro</w:t>
      </w:r>
      <w:r w:rsidR="00095A91" w:rsidRPr="00293843">
        <w:rPr>
          <w:rFonts w:ascii="Arial" w:hAnsi="Arial" w:cs="Arial"/>
          <w:sz w:val="22"/>
          <w:szCs w:val="22"/>
          <w:lang w:val="fr-FR"/>
        </w:rPr>
        <w:t>utiers et ferroviaires</w:t>
      </w:r>
      <w:r w:rsidR="00056AE7">
        <w:rPr>
          <w:rFonts w:ascii="Arial" w:hAnsi="Arial" w:cs="Arial"/>
          <w:sz w:val="22"/>
          <w:szCs w:val="22"/>
          <w:lang w:val="fr-FR"/>
        </w:rPr>
        <w:t>),</w:t>
      </w:r>
      <w:r w:rsidR="00095A91" w:rsidRPr="00293843">
        <w:rPr>
          <w:rFonts w:ascii="Arial" w:hAnsi="Arial" w:cs="Arial"/>
          <w:sz w:val="22"/>
          <w:szCs w:val="22"/>
          <w:lang w:val="fr-FR"/>
        </w:rPr>
        <w:t xml:space="preserve"> ainsi qu’assurer</w:t>
      </w:r>
      <w:r w:rsidRPr="00293843">
        <w:rPr>
          <w:rFonts w:ascii="Arial" w:hAnsi="Arial" w:cs="Arial"/>
          <w:sz w:val="22"/>
          <w:szCs w:val="22"/>
          <w:lang w:val="fr-FR"/>
        </w:rPr>
        <w:t xml:space="preserve"> la couverture à l’intérieur de certains immeubles</w:t>
      </w:r>
      <w:r w:rsidR="00056AE7">
        <w:rPr>
          <w:rFonts w:ascii="Arial" w:hAnsi="Arial" w:cs="Arial"/>
          <w:sz w:val="22"/>
          <w:szCs w:val="22"/>
          <w:lang w:val="fr-FR"/>
        </w:rPr>
        <w:t>,</w:t>
      </w:r>
      <w:r w:rsidRPr="00293843">
        <w:rPr>
          <w:rFonts w:ascii="Arial" w:hAnsi="Arial" w:cs="Arial"/>
          <w:sz w:val="22"/>
          <w:szCs w:val="22"/>
          <w:lang w:val="fr-FR"/>
        </w:rPr>
        <w:t xml:space="preserve"> nécessitant la mise en place de 75 stations de base. </w:t>
      </w:r>
    </w:p>
    <w:p w:rsidR="00095A91" w:rsidRPr="00293843" w:rsidRDefault="00095A91" w:rsidP="00B34D6A">
      <w:pPr>
        <w:jc w:val="both"/>
        <w:rPr>
          <w:rFonts w:ascii="Arial" w:hAnsi="Arial" w:cs="Arial"/>
          <w:sz w:val="22"/>
          <w:szCs w:val="22"/>
          <w:lang w:val="fr-FR"/>
        </w:rPr>
      </w:pPr>
    </w:p>
    <w:p w:rsidR="009D0115" w:rsidRPr="00293843" w:rsidRDefault="00095A91" w:rsidP="00B34D6A">
      <w:pPr>
        <w:jc w:val="both"/>
        <w:rPr>
          <w:rFonts w:ascii="Arial" w:hAnsi="Arial" w:cs="Arial"/>
          <w:sz w:val="22"/>
          <w:szCs w:val="22"/>
          <w:lang w:val="fr-FR"/>
        </w:rPr>
      </w:pPr>
      <w:r w:rsidRPr="00293843">
        <w:rPr>
          <w:rFonts w:ascii="Arial" w:hAnsi="Arial" w:cs="Arial"/>
          <w:sz w:val="22"/>
          <w:szCs w:val="22"/>
          <w:lang w:val="fr-FR"/>
        </w:rPr>
        <w:t>Au niveau de la procédure de marché public</w:t>
      </w:r>
      <w:r w:rsidR="004E2B1D">
        <w:rPr>
          <w:rFonts w:ascii="Arial" w:hAnsi="Arial" w:cs="Arial"/>
          <w:sz w:val="22"/>
          <w:szCs w:val="22"/>
          <w:lang w:val="fr-FR"/>
        </w:rPr>
        <w:t>,</w:t>
      </w:r>
      <w:r w:rsidRPr="00293843">
        <w:rPr>
          <w:rFonts w:ascii="Arial" w:hAnsi="Arial" w:cs="Arial"/>
          <w:sz w:val="22"/>
          <w:szCs w:val="22"/>
          <w:lang w:val="fr-FR"/>
        </w:rPr>
        <w:t xml:space="preserve"> il </w:t>
      </w:r>
      <w:r w:rsidR="00D91914">
        <w:rPr>
          <w:rFonts w:ascii="Arial" w:hAnsi="Arial" w:cs="Arial"/>
          <w:sz w:val="22"/>
          <w:szCs w:val="22"/>
          <w:lang w:val="fr-FR"/>
        </w:rPr>
        <w:t xml:space="preserve">est </w:t>
      </w:r>
      <w:r w:rsidRPr="00293843">
        <w:rPr>
          <w:rFonts w:ascii="Arial" w:hAnsi="Arial" w:cs="Arial"/>
          <w:sz w:val="22"/>
          <w:szCs w:val="22"/>
          <w:lang w:val="fr-FR"/>
        </w:rPr>
        <w:t>rel</w:t>
      </w:r>
      <w:r w:rsidR="00D91914">
        <w:rPr>
          <w:rFonts w:ascii="Arial" w:hAnsi="Arial" w:cs="Arial"/>
          <w:sz w:val="22"/>
          <w:szCs w:val="22"/>
          <w:lang w:val="fr-FR"/>
        </w:rPr>
        <w:t>evé</w:t>
      </w:r>
      <w:r w:rsidRPr="00293843">
        <w:rPr>
          <w:rFonts w:ascii="Arial" w:hAnsi="Arial" w:cs="Arial"/>
          <w:sz w:val="22"/>
          <w:szCs w:val="22"/>
          <w:lang w:val="fr-FR"/>
        </w:rPr>
        <w:t xml:space="preserve"> qu’il s’agit d’un projet complexe </w:t>
      </w:r>
      <w:r w:rsidR="009D0115" w:rsidRPr="00293843">
        <w:rPr>
          <w:rFonts w:ascii="Arial" w:hAnsi="Arial" w:cs="Arial"/>
          <w:sz w:val="22"/>
          <w:szCs w:val="22"/>
          <w:lang w:val="fr-FR"/>
        </w:rPr>
        <w:t>et exceptionnel prévu de</w:t>
      </w:r>
      <w:r w:rsidRPr="00293843">
        <w:rPr>
          <w:rFonts w:ascii="Arial" w:hAnsi="Arial" w:cs="Arial"/>
          <w:sz w:val="22"/>
          <w:szCs w:val="22"/>
          <w:lang w:val="fr-FR"/>
        </w:rPr>
        <w:t xml:space="preserve"> s’étendre au moins sur une durée de 15 ans. </w:t>
      </w:r>
    </w:p>
    <w:p w:rsidR="009D0115" w:rsidRPr="00293843" w:rsidRDefault="009D0115" w:rsidP="00B34D6A">
      <w:pPr>
        <w:jc w:val="both"/>
        <w:rPr>
          <w:rFonts w:ascii="Arial" w:hAnsi="Arial" w:cs="Arial"/>
          <w:sz w:val="22"/>
          <w:szCs w:val="22"/>
          <w:lang w:val="fr-FR"/>
        </w:rPr>
      </w:pPr>
    </w:p>
    <w:p w:rsidR="00C17DC9" w:rsidRPr="00293843" w:rsidRDefault="002267C3" w:rsidP="00B34D6A">
      <w:pPr>
        <w:autoSpaceDE w:val="0"/>
        <w:autoSpaceDN w:val="0"/>
        <w:adjustRightInd w:val="0"/>
        <w:spacing w:line="201" w:lineRule="atLeast"/>
        <w:jc w:val="both"/>
        <w:rPr>
          <w:rFonts w:ascii="Arial" w:hAnsi="Arial" w:cs="Arial"/>
          <w:color w:val="000000"/>
          <w:sz w:val="22"/>
          <w:szCs w:val="22"/>
          <w:lang w:val="fr-FR"/>
        </w:rPr>
      </w:pPr>
      <w:r w:rsidRPr="00293843">
        <w:rPr>
          <w:rFonts w:ascii="Arial" w:hAnsi="Arial" w:cs="Arial"/>
          <w:color w:val="000000"/>
          <w:sz w:val="22"/>
          <w:szCs w:val="22"/>
          <w:lang w:val="fr-FR"/>
        </w:rPr>
        <w:t>Le Gouvernement a décidé</w:t>
      </w:r>
      <w:r w:rsidR="00D91914">
        <w:rPr>
          <w:rFonts w:ascii="Arial" w:hAnsi="Arial" w:cs="Arial"/>
          <w:color w:val="000000"/>
          <w:sz w:val="22"/>
          <w:szCs w:val="22"/>
          <w:lang w:val="fr-FR"/>
        </w:rPr>
        <w:t xml:space="preserve"> </w:t>
      </w:r>
      <w:r w:rsidRPr="00293843">
        <w:rPr>
          <w:rFonts w:ascii="Arial" w:hAnsi="Arial" w:cs="Arial"/>
          <w:color w:val="000000"/>
          <w:sz w:val="22"/>
          <w:szCs w:val="22"/>
          <w:lang w:val="fr-FR"/>
        </w:rPr>
        <w:t>de conclure pour le projet RENITA un contrat pour le déploiement du réseau et ensuite son exploitation</w:t>
      </w:r>
      <w:r w:rsidR="00EF3B70" w:rsidRPr="00EF3B70">
        <w:rPr>
          <w:rFonts w:ascii="Arial" w:hAnsi="Arial" w:cs="Arial"/>
          <w:color w:val="000000"/>
          <w:sz w:val="22"/>
          <w:szCs w:val="22"/>
          <w:lang w:val="fr-FR"/>
        </w:rPr>
        <w:t xml:space="preserve"> </w:t>
      </w:r>
      <w:r w:rsidR="00EF3B70" w:rsidRPr="00293843">
        <w:rPr>
          <w:rFonts w:ascii="Arial" w:hAnsi="Arial" w:cs="Arial"/>
          <w:color w:val="000000"/>
          <w:sz w:val="22"/>
          <w:szCs w:val="22"/>
          <w:lang w:val="fr-FR"/>
        </w:rPr>
        <w:t>avec un investisseur privé</w:t>
      </w:r>
      <w:r w:rsidRPr="00293843">
        <w:rPr>
          <w:rFonts w:ascii="Arial" w:hAnsi="Arial" w:cs="Arial"/>
          <w:color w:val="000000"/>
          <w:sz w:val="22"/>
          <w:szCs w:val="22"/>
          <w:lang w:val="fr-FR"/>
        </w:rPr>
        <w:t>. Les services à fournir par l’opérateur comprennent la mise en place d’un réseau de radiocommunication destiné à l’usage exclusif du pouvoir adjudicateur et des utilisateurs désignés par lui, et son exploitation sur une durée de quinze ans. L’opérateur demeurant le propriétaire des éléments du réseau RENITA</w:t>
      </w:r>
      <w:r w:rsidR="00EF3B70">
        <w:rPr>
          <w:rFonts w:ascii="Arial" w:hAnsi="Arial" w:cs="Arial"/>
          <w:color w:val="000000"/>
          <w:sz w:val="22"/>
          <w:szCs w:val="22"/>
          <w:lang w:val="fr-FR"/>
        </w:rPr>
        <w:t>,</w:t>
      </w:r>
      <w:r w:rsidRPr="00293843">
        <w:rPr>
          <w:rFonts w:ascii="Arial" w:hAnsi="Arial" w:cs="Arial"/>
          <w:color w:val="000000"/>
          <w:sz w:val="22"/>
          <w:szCs w:val="22"/>
          <w:lang w:val="fr-FR"/>
        </w:rPr>
        <w:t xml:space="preserve"> il lui revient également d‘assumer les risques liés à la propriété tant que le pouvoir adjudicateur n’aura pas exercé s</w:t>
      </w:r>
      <w:r w:rsidR="0095508D" w:rsidRPr="00293843">
        <w:rPr>
          <w:rFonts w:ascii="Arial" w:hAnsi="Arial" w:cs="Arial"/>
          <w:color w:val="000000"/>
          <w:sz w:val="22"/>
          <w:szCs w:val="22"/>
          <w:lang w:val="fr-FR"/>
        </w:rPr>
        <w:t>on option d’achat prévue au contrat. Il a donc été opté</w:t>
      </w:r>
      <w:r w:rsidR="00EF3B70">
        <w:rPr>
          <w:rFonts w:ascii="Arial" w:hAnsi="Arial" w:cs="Arial"/>
          <w:color w:val="000000"/>
          <w:sz w:val="22"/>
          <w:szCs w:val="22"/>
          <w:lang w:val="fr-FR"/>
        </w:rPr>
        <w:t>,</w:t>
      </w:r>
      <w:r w:rsidR="0095508D" w:rsidRPr="00293843">
        <w:rPr>
          <w:rFonts w:ascii="Arial" w:hAnsi="Arial" w:cs="Arial"/>
          <w:color w:val="000000"/>
          <w:sz w:val="22"/>
          <w:szCs w:val="22"/>
          <w:lang w:val="fr-FR"/>
        </w:rPr>
        <w:t xml:space="preserve"> pour des raisons évidentes lié</w:t>
      </w:r>
      <w:r w:rsidR="00EF3B70">
        <w:rPr>
          <w:rFonts w:ascii="Arial" w:hAnsi="Arial" w:cs="Arial"/>
          <w:color w:val="000000"/>
          <w:sz w:val="22"/>
          <w:szCs w:val="22"/>
          <w:lang w:val="fr-FR"/>
        </w:rPr>
        <w:t>e</w:t>
      </w:r>
      <w:r w:rsidR="0095508D" w:rsidRPr="00293843">
        <w:rPr>
          <w:rFonts w:ascii="Arial" w:hAnsi="Arial" w:cs="Arial"/>
          <w:color w:val="000000"/>
          <w:sz w:val="22"/>
          <w:szCs w:val="22"/>
          <w:lang w:val="fr-FR"/>
        </w:rPr>
        <w:t xml:space="preserve">s à la </w:t>
      </w:r>
      <w:r w:rsidR="00145251">
        <w:rPr>
          <w:rFonts w:ascii="Arial" w:hAnsi="Arial" w:cs="Arial"/>
          <w:color w:val="000000"/>
          <w:sz w:val="22"/>
          <w:szCs w:val="22"/>
          <w:lang w:val="fr-FR"/>
        </w:rPr>
        <w:t>complexité de cette technologie et</w:t>
      </w:r>
      <w:r w:rsidR="0095508D" w:rsidRPr="00293843">
        <w:rPr>
          <w:rFonts w:ascii="Arial" w:hAnsi="Arial" w:cs="Arial"/>
          <w:color w:val="000000"/>
          <w:sz w:val="22"/>
          <w:szCs w:val="22"/>
          <w:lang w:val="fr-FR"/>
        </w:rPr>
        <w:t xml:space="preserve"> au personnel que l’Etat</w:t>
      </w:r>
      <w:r w:rsidR="003F7A9F" w:rsidRPr="00293843">
        <w:rPr>
          <w:rFonts w:ascii="Arial" w:hAnsi="Arial" w:cs="Arial"/>
          <w:color w:val="000000"/>
          <w:sz w:val="22"/>
          <w:szCs w:val="22"/>
          <w:lang w:val="fr-FR"/>
        </w:rPr>
        <w:t xml:space="preserve"> </w:t>
      </w:r>
      <w:r w:rsidR="0095508D" w:rsidRPr="00293843">
        <w:rPr>
          <w:rFonts w:ascii="Arial" w:hAnsi="Arial" w:cs="Arial"/>
          <w:color w:val="000000"/>
          <w:sz w:val="22"/>
          <w:szCs w:val="22"/>
          <w:lang w:val="fr-FR"/>
        </w:rPr>
        <w:t>serait amené à engager pour assurer la maintenance et l’opérabilité du réseau</w:t>
      </w:r>
      <w:r w:rsidR="00EF3B70">
        <w:rPr>
          <w:rFonts w:ascii="Arial" w:hAnsi="Arial" w:cs="Arial"/>
          <w:color w:val="000000"/>
          <w:sz w:val="22"/>
          <w:szCs w:val="22"/>
          <w:lang w:val="fr-FR"/>
        </w:rPr>
        <w:t>,</w:t>
      </w:r>
      <w:r w:rsidR="00145251">
        <w:rPr>
          <w:rFonts w:ascii="Arial" w:hAnsi="Arial" w:cs="Arial"/>
          <w:color w:val="000000"/>
          <w:sz w:val="22"/>
          <w:szCs w:val="22"/>
          <w:lang w:val="fr-FR"/>
        </w:rPr>
        <w:t xml:space="preserve"> pour un tel partenariat public-privé. La </w:t>
      </w:r>
      <w:r w:rsidR="0095508D" w:rsidRPr="00293843">
        <w:rPr>
          <w:rFonts w:ascii="Arial" w:hAnsi="Arial" w:cs="Arial"/>
          <w:color w:val="000000"/>
          <w:sz w:val="22"/>
          <w:szCs w:val="22"/>
          <w:lang w:val="fr-FR"/>
        </w:rPr>
        <w:t>nécessité d’assurer à la fois la stabilité et la fiabilité de ce réseau et son amélioration contin</w:t>
      </w:r>
      <w:r w:rsidR="00145251">
        <w:rPr>
          <w:rFonts w:ascii="Arial" w:hAnsi="Arial" w:cs="Arial"/>
          <w:color w:val="000000"/>
          <w:sz w:val="22"/>
          <w:szCs w:val="22"/>
          <w:lang w:val="fr-FR"/>
        </w:rPr>
        <w:t>ue plaident également en faveur de cette solution.</w:t>
      </w:r>
    </w:p>
    <w:p w:rsidR="00C17DC9" w:rsidRPr="00293843" w:rsidRDefault="00C17DC9" w:rsidP="00B34D6A">
      <w:pPr>
        <w:autoSpaceDE w:val="0"/>
        <w:autoSpaceDN w:val="0"/>
        <w:adjustRightInd w:val="0"/>
        <w:spacing w:line="201" w:lineRule="atLeast"/>
        <w:jc w:val="both"/>
        <w:rPr>
          <w:rFonts w:ascii="Arial" w:hAnsi="Arial" w:cs="Arial"/>
          <w:color w:val="000000"/>
          <w:sz w:val="22"/>
          <w:szCs w:val="22"/>
          <w:lang w:val="fr-FR"/>
        </w:rPr>
      </w:pPr>
    </w:p>
    <w:sectPr w:rsidR="00C17DC9" w:rsidRPr="00293843" w:rsidSect="00B34D6A">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EC" w:rsidRDefault="00BB1EEC" w:rsidP="00052E5E">
      <w:r>
        <w:separator/>
      </w:r>
    </w:p>
  </w:endnote>
  <w:endnote w:type="continuationSeparator" w:id="0">
    <w:p w:rsidR="00BB1EEC" w:rsidRDefault="00BB1EEC" w:rsidP="0005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9F" w:rsidRDefault="008742E0" w:rsidP="00BB7332">
    <w:pPr>
      <w:pStyle w:val="Pieddepage"/>
      <w:framePr w:wrap="around" w:vAnchor="text" w:hAnchor="margin" w:xAlign="right" w:y="1"/>
      <w:rPr>
        <w:rStyle w:val="Numrodepage"/>
      </w:rPr>
    </w:pPr>
    <w:r>
      <w:rPr>
        <w:rStyle w:val="Numrodepage"/>
      </w:rPr>
      <w:fldChar w:fldCharType="begin"/>
    </w:r>
    <w:r w:rsidR="003F7A9F">
      <w:rPr>
        <w:rStyle w:val="Numrodepage"/>
      </w:rPr>
      <w:instrText xml:space="preserve">PAGE  </w:instrText>
    </w:r>
    <w:r>
      <w:rPr>
        <w:rStyle w:val="Numrodepage"/>
      </w:rPr>
      <w:fldChar w:fldCharType="end"/>
    </w:r>
  </w:p>
  <w:p w:rsidR="003F7A9F" w:rsidRDefault="003F7A9F" w:rsidP="00BB733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9F" w:rsidRDefault="008742E0" w:rsidP="00BB7332">
    <w:pPr>
      <w:pStyle w:val="Pieddepage"/>
      <w:framePr w:wrap="around" w:vAnchor="text" w:hAnchor="margin" w:xAlign="right" w:y="1"/>
      <w:rPr>
        <w:rStyle w:val="Numrodepage"/>
      </w:rPr>
    </w:pPr>
    <w:r>
      <w:rPr>
        <w:rStyle w:val="Numrodepage"/>
      </w:rPr>
      <w:fldChar w:fldCharType="begin"/>
    </w:r>
    <w:r w:rsidR="003F7A9F">
      <w:rPr>
        <w:rStyle w:val="Numrodepage"/>
      </w:rPr>
      <w:instrText xml:space="preserve">PAGE  </w:instrText>
    </w:r>
    <w:r>
      <w:rPr>
        <w:rStyle w:val="Numrodepage"/>
      </w:rPr>
      <w:fldChar w:fldCharType="separate"/>
    </w:r>
    <w:r w:rsidR="001F6B2A">
      <w:rPr>
        <w:rStyle w:val="Numrodepage"/>
        <w:noProof/>
      </w:rPr>
      <w:t>1</w:t>
    </w:r>
    <w:r>
      <w:rPr>
        <w:rStyle w:val="Numrodepage"/>
      </w:rPr>
      <w:fldChar w:fldCharType="end"/>
    </w:r>
  </w:p>
  <w:p w:rsidR="003F7A9F" w:rsidRDefault="003F7A9F" w:rsidP="00BB7332">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EC" w:rsidRDefault="00BB1EEC" w:rsidP="00052E5E">
      <w:r>
        <w:separator/>
      </w:r>
    </w:p>
  </w:footnote>
  <w:footnote w:type="continuationSeparator" w:id="0">
    <w:p w:rsidR="00BB1EEC" w:rsidRDefault="00BB1EEC" w:rsidP="00052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6A"/>
    <w:rsid w:val="000105E6"/>
    <w:rsid w:val="0003460D"/>
    <w:rsid w:val="00042EEB"/>
    <w:rsid w:val="00052E5E"/>
    <w:rsid w:val="00056AE7"/>
    <w:rsid w:val="00095A91"/>
    <w:rsid w:val="000A04F2"/>
    <w:rsid w:val="00137BB3"/>
    <w:rsid w:val="00145251"/>
    <w:rsid w:val="00173CE3"/>
    <w:rsid w:val="001B2E0C"/>
    <w:rsid w:val="001E5362"/>
    <w:rsid w:val="001F21C6"/>
    <w:rsid w:val="001F6B2A"/>
    <w:rsid w:val="00206E67"/>
    <w:rsid w:val="002267C3"/>
    <w:rsid w:val="00227F0B"/>
    <w:rsid w:val="00287FF3"/>
    <w:rsid w:val="00293843"/>
    <w:rsid w:val="002A4EE6"/>
    <w:rsid w:val="003049F5"/>
    <w:rsid w:val="003137E9"/>
    <w:rsid w:val="00335334"/>
    <w:rsid w:val="00336704"/>
    <w:rsid w:val="00350280"/>
    <w:rsid w:val="0035610C"/>
    <w:rsid w:val="00381079"/>
    <w:rsid w:val="003F7A2E"/>
    <w:rsid w:val="003F7A9F"/>
    <w:rsid w:val="004B3ECF"/>
    <w:rsid w:val="004D4943"/>
    <w:rsid w:val="004E2B1D"/>
    <w:rsid w:val="00505100"/>
    <w:rsid w:val="00530851"/>
    <w:rsid w:val="00557212"/>
    <w:rsid w:val="005A2111"/>
    <w:rsid w:val="005B4A35"/>
    <w:rsid w:val="00604746"/>
    <w:rsid w:val="00641B10"/>
    <w:rsid w:val="00655DB8"/>
    <w:rsid w:val="006C24BF"/>
    <w:rsid w:val="006C7DC8"/>
    <w:rsid w:val="006E68A5"/>
    <w:rsid w:val="006F4437"/>
    <w:rsid w:val="007F75C5"/>
    <w:rsid w:val="00835366"/>
    <w:rsid w:val="0086320C"/>
    <w:rsid w:val="008742E0"/>
    <w:rsid w:val="008D0105"/>
    <w:rsid w:val="008F7F23"/>
    <w:rsid w:val="0095508D"/>
    <w:rsid w:val="009771E7"/>
    <w:rsid w:val="0098254F"/>
    <w:rsid w:val="009C220E"/>
    <w:rsid w:val="009D0115"/>
    <w:rsid w:val="009D67CA"/>
    <w:rsid w:val="00AC6202"/>
    <w:rsid w:val="00AF01A4"/>
    <w:rsid w:val="00B34D6A"/>
    <w:rsid w:val="00BB1438"/>
    <w:rsid w:val="00BB1EEC"/>
    <w:rsid w:val="00BB7332"/>
    <w:rsid w:val="00BD27DF"/>
    <w:rsid w:val="00C17DC9"/>
    <w:rsid w:val="00C258DB"/>
    <w:rsid w:val="00C34D92"/>
    <w:rsid w:val="00C84ABD"/>
    <w:rsid w:val="00CD75EF"/>
    <w:rsid w:val="00CE4EBD"/>
    <w:rsid w:val="00CF4FFD"/>
    <w:rsid w:val="00D766BF"/>
    <w:rsid w:val="00D83F03"/>
    <w:rsid w:val="00D91914"/>
    <w:rsid w:val="00E02073"/>
    <w:rsid w:val="00E23AEF"/>
    <w:rsid w:val="00E83593"/>
    <w:rsid w:val="00E850C2"/>
    <w:rsid w:val="00E90CAB"/>
    <w:rsid w:val="00EB4152"/>
    <w:rsid w:val="00EF1D84"/>
    <w:rsid w:val="00EF3B70"/>
    <w:rsid w:val="00F30686"/>
    <w:rsid w:val="00F326B3"/>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D9663ADE-FA73-4941-8BFA-85696917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D6A"/>
    <w:rPr>
      <w:sz w:val="24"/>
      <w:szCs w:val="24"/>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9">
    <w:name w:val="Pa9"/>
    <w:basedOn w:val="Normal"/>
    <w:next w:val="Normal"/>
    <w:uiPriority w:val="99"/>
    <w:rsid w:val="00B34D6A"/>
    <w:pPr>
      <w:autoSpaceDE w:val="0"/>
      <w:autoSpaceDN w:val="0"/>
      <w:adjustRightInd w:val="0"/>
      <w:spacing w:line="201" w:lineRule="atLeast"/>
    </w:pPr>
    <w:rPr>
      <w:rFonts w:ascii="Swis721 BT" w:hAnsi="Swis721 BT"/>
      <w:lang w:val="fr-LU"/>
    </w:rPr>
  </w:style>
  <w:style w:type="paragraph" w:styleId="Pieddepage">
    <w:name w:val="footer"/>
    <w:basedOn w:val="Normal"/>
    <w:link w:val="PieddepageCar"/>
    <w:uiPriority w:val="99"/>
    <w:semiHidden/>
    <w:unhideWhenUsed/>
    <w:rsid w:val="00BB7332"/>
    <w:pPr>
      <w:tabs>
        <w:tab w:val="center" w:pos="4320"/>
        <w:tab w:val="right" w:pos="8640"/>
      </w:tabs>
    </w:pPr>
  </w:style>
  <w:style w:type="character" w:customStyle="1" w:styleId="PieddepageCar">
    <w:name w:val="Pied de page Car"/>
    <w:basedOn w:val="Policepardfaut"/>
    <w:link w:val="Pieddepage"/>
    <w:uiPriority w:val="99"/>
    <w:semiHidden/>
    <w:rsid w:val="00BB7332"/>
    <w:rPr>
      <w:rFonts w:ascii="Cambria" w:eastAsia="Cambria" w:hAnsi="Cambria" w:cs="Times New Roman"/>
      <w:lang w:val="de-DE"/>
    </w:rPr>
  </w:style>
  <w:style w:type="character" w:styleId="Numrodepage">
    <w:name w:val="page number"/>
    <w:basedOn w:val="Policepardfaut"/>
    <w:uiPriority w:val="99"/>
    <w:semiHidden/>
    <w:unhideWhenUsed/>
    <w:rsid w:val="00BB7332"/>
  </w:style>
  <w:style w:type="paragraph" w:customStyle="1" w:styleId="Default">
    <w:name w:val="Default"/>
    <w:rsid w:val="00381079"/>
    <w:pPr>
      <w:autoSpaceDE w:val="0"/>
      <w:autoSpaceDN w:val="0"/>
      <w:adjustRightInd w:val="0"/>
    </w:pPr>
    <w:rPr>
      <w:rFonts w:ascii="Swis721 BT" w:eastAsia="Calibri" w:hAnsi="Swis721 BT" w:cs="Swis721 BT"/>
      <w:color w:val="000000"/>
      <w:sz w:val="24"/>
      <w:szCs w:val="24"/>
    </w:rPr>
  </w:style>
  <w:style w:type="character" w:styleId="Accentuation">
    <w:name w:val="Emphasis"/>
    <w:qFormat/>
    <w:rsid w:val="00EF3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/sftpecos/Dossiers_parlementaires/6651/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2CAC8F-7D7B-45E6-A613-9DB6B01E26CE}"/>
</file>

<file path=customXml/itemProps2.xml><?xml version="1.0" encoding="utf-8"?>
<ds:datastoreItem xmlns:ds="http://schemas.openxmlformats.org/officeDocument/2006/customXml" ds:itemID="{804BAA10-3680-4F6B-8120-907D15427065}"/>
</file>

<file path=customXml/itemProps3.xml><?xml version="1.0" encoding="utf-8"?>
<ds:datastoreItem xmlns:ds="http://schemas.openxmlformats.org/officeDocument/2006/customXml" ds:itemID="{18749544-48C5-4A12-BD0E-9FBFAF38F6FF}"/>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Lycée classique Diekirch</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Jean Lammar</dc:creator>
  <cp:keywords/>
  <cp:lastModifiedBy>SYSTEM</cp:lastModifiedBy>
  <cp:revision>2</cp:revision>
  <cp:lastPrinted>2014-04-23T13:44:00Z</cp:lastPrinted>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