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3B" w:rsidRPr="006D3A6A" w:rsidRDefault="00632F3B" w:rsidP="00632F3B">
      <w:pPr>
        <w:jc w:val="center"/>
        <w:rPr>
          <w:rFonts w:ascii="Arial" w:hAnsi="Arial" w:cs="Arial"/>
          <w:noProof/>
          <w:lang w:val="fr-FR"/>
        </w:rPr>
      </w:pPr>
      <w:bookmarkStart w:id="0" w:name="_GoBack"/>
      <w:bookmarkEnd w:id="0"/>
    </w:p>
    <w:p w:rsidR="007E2C9D" w:rsidRPr="006C511C" w:rsidRDefault="00632F3B" w:rsidP="006C511C">
      <w:pPr>
        <w:jc w:val="both"/>
        <w:rPr>
          <w:rFonts w:ascii="Arial" w:hAnsi="Arial" w:cs="Arial"/>
          <w:b/>
          <w:noProof/>
          <w:sz w:val="22"/>
          <w:szCs w:val="22"/>
          <w:lang w:val="fr-LU"/>
        </w:rPr>
      </w:pPr>
      <w:r w:rsidRPr="006C511C">
        <w:rPr>
          <w:rFonts w:ascii="Arial" w:hAnsi="Arial" w:cs="Arial"/>
          <w:b/>
          <w:noProof/>
          <w:sz w:val="22"/>
          <w:szCs w:val="22"/>
          <w:lang w:val="fr-FR"/>
        </w:rPr>
        <w:t>P</w:t>
      </w:r>
      <w:r w:rsidR="00351C42" w:rsidRPr="006C511C">
        <w:rPr>
          <w:rFonts w:ascii="Arial" w:hAnsi="Arial" w:cs="Arial"/>
          <w:b/>
          <w:noProof/>
          <w:sz w:val="22"/>
          <w:szCs w:val="22"/>
          <w:lang w:val="fr-FR"/>
        </w:rPr>
        <w:t>rojet de loi</w:t>
      </w:r>
      <w:r w:rsidR="006C511C">
        <w:rPr>
          <w:rFonts w:ascii="Arial" w:hAnsi="Arial" w:cs="Arial"/>
          <w:b/>
          <w:noProof/>
          <w:sz w:val="22"/>
          <w:szCs w:val="22"/>
          <w:lang w:val="fr-FR"/>
        </w:rPr>
        <w:t xml:space="preserve"> </w:t>
      </w:r>
      <w:r w:rsidR="005248BB" w:rsidRPr="006C511C">
        <w:rPr>
          <w:rFonts w:ascii="Arial" w:hAnsi="Arial" w:cs="Arial"/>
          <w:b/>
          <w:bCs/>
          <w:sz w:val="22"/>
          <w:szCs w:val="22"/>
          <w:lang w:val="fr-LU"/>
        </w:rPr>
        <w:t>portant modification de l’article 4 de la loi modifiée du 19 mars 1988 sur la publicité foncière en matière de copropriété</w:t>
      </w:r>
    </w:p>
    <w:p w:rsidR="00970304" w:rsidRDefault="00970304" w:rsidP="00970304">
      <w:pPr>
        <w:pStyle w:val="Pa4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6191" w:rsidRDefault="00096191" w:rsidP="00096191">
      <w:pPr>
        <w:pStyle w:val="Pa111"/>
        <w:spacing w:line="24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8E00C6">
        <w:rPr>
          <w:rFonts w:ascii="Arial" w:hAnsi="Arial" w:cs="Arial"/>
          <w:sz w:val="22"/>
          <w:szCs w:val="22"/>
          <w:lang w:val="fr-FR"/>
        </w:rPr>
        <w:t xml:space="preserve">Le projet </w:t>
      </w:r>
      <w:r>
        <w:rPr>
          <w:rFonts w:ascii="Arial" w:hAnsi="Arial" w:cs="Arial"/>
          <w:sz w:val="22"/>
          <w:szCs w:val="22"/>
          <w:lang w:val="fr-FR"/>
        </w:rPr>
        <w:t xml:space="preserve">de loi </w:t>
      </w:r>
      <w:r w:rsidRPr="008E00C6">
        <w:rPr>
          <w:rFonts w:ascii="Arial" w:hAnsi="Arial" w:cs="Arial"/>
          <w:sz w:val="22"/>
          <w:szCs w:val="22"/>
          <w:lang w:val="fr-FR"/>
        </w:rPr>
        <w:t>a pour objet unique de prolonger de dix ans le délai</w:t>
      </w:r>
      <w:r w:rsidRPr="00623F82">
        <w:rPr>
          <w:rFonts w:ascii="Arial" w:hAnsi="Arial" w:cs="Arial"/>
          <w:sz w:val="22"/>
          <w:szCs w:val="22"/>
          <w:lang w:val="fr-LU"/>
        </w:rPr>
        <w:t xml:space="preserve"> </w:t>
      </w:r>
      <w:r w:rsidRPr="008E00C6">
        <w:rPr>
          <w:rFonts w:ascii="Arial" w:hAnsi="Arial" w:cs="Arial"/>
          <w:sz w:val="22"/>
          <w:szCs w:val="22"/>
          <w:lang w:val="fr-FR"/>
        </w:rPr>
        <w:t>de régularisation cadastrale des immeubles en lots placés sous le régime de</w:t>
      </w:r>
      <w:r w:rsidRPr="00623F82">
        <w:rPr>
          <w:rFonts w:ascii="Arial" w:hAnsi="Arial" w:cs="Arial"/>
          <w:sz w:val="22"/>
          <w:szCs w:val="22"/>
          <w:lang w:val="fr-LU"/>
        </w:rPr>
        <w:t xml:space="preserve"> </w:t>
      </w:r>
      <w:r w:rsidRPr="008E00C6">
        <w:rPr>
          <w:rFonts w:ascii="Arial" w:hAnsi="Arial" w:cs="Arial"/>
          <w:sz w:val="22"/>
          <w:szCs w:val="22"/>
          <w:lang w:val="fr-FR"/>
        </w:rPr>
        <w:t>la copropriété antérieurement à l’entrée en vigueur de la loi du 19 mars 1988</w:t>
      </w:r>
      <w:r w:rsidRPr="00623F82">
        <w:rPr>
          <w:rFonts w:ascii="Arial" w:hAnsi="Arial" w:cs="Arial"/>
          <w:sz w:val="22"/>
          <w:szCs w:val="22"/>
          <w:lang w:val="fr-LU"/>
        </w:rPr>
        <w:t xml:space="preserve"> </w:t>
      </w:r>
      <w:r w:rsidRPr="008E00C6">
        <w:rPr>
          <w:rFonts w:ascii="Arial" w:hAnsi="Arial" w:cs="Arial"/>
          <w:sz w:val="22"/>
          <w:szCs w:val="22"/>
          <w:lang w:val="fr-FR"/>
        </w:rPr>
        <w:t>sur la publicité fonc</w:t>
      </w:r>
      <w:r>
        <w:rPr>
          <w:rFonts w:ascii="Arial" w:hAnsi="Arial" w:cs="Arial"/>
          <w:sz w:val="22"/>
          <w:szCs w:val="22"/>
          <w:lang w:val="fr-FR"/>
        </w:rPr>
        <w:t>ière en matière de copropriété.</w:t>
      </w:r>
    </w:p>
    <w:p w:rsidR="00096191" w:rsidRDefault="00096191" w:rsidP="00096191">
      <w:pPr>
        <w:pStyle w:val="Pa111"/>
        <w:spacing w:line="240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:rsidR="00096191" w:rsidRDefault="00096191" w:rsidP="00096191">
      <w:pPr>
        <w:pStyle w:val="Pa111"/>
        <w:spacing w:line="24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8E00C6">
        <w:rPr>
          <w:rFonts w:ascii="Arial" w:hAnsi="Arial" w:cs="Arial"/>
          <w:sz w:val="22"/>
          <w:szCs w:val="22"/>
          <w:lang w:val="fr-FR"/>
        </w:rPr>
        <w:t>En effet</w:t>
      </w:r>
      <w:r>
        <w:rPr>
          <w:rFonts w:ascii="Arial" w:hAnsi="Arial" w:cs="Arial"/>
          <w:sz w:val="22"/>
          <w:szCs w:val="22"/>
          <w:lang w:val="fr-FR"/>
        </w:rPr>
        <w:t xml:space="preserve">, </w:t>
      </w:r>
      <w:r w:rsidRPr="008E00C6">
        <w:rPr>
          <w:rFonts w:ascii="Arial" w:hAnsi="Arial" w:cs="Arial"/>
          <w:sz w:val="22"/>
          <w:szCs w:val="22"/>
          <w:lang w:val="fr-FR"/>
        </w:rPr>
        <w:t>cette loi prévoit un délai qui avait d</w:t>
      </w:r>
      <w:r>
        <w:rPr>
          <w:rFonts w:ascii="Arial" w:hAnsi="Arial" w:cs="Arial"/>
          <w:sz w:val="22"/>
          <w:szCs w:val="22"/>
          <w:lang w:val="fr-FR"/>
        </w:rPr>
        <w:t xml:space="preserve">éjà été prorogé à deux reprises 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et </w:t>
      </w:r>
      <w:r w:rsidRPr="008E00C6">
        <w:rPr>
          <w:rFonts w:ascii="Arial" w:hAnsi="Arial" w:cs="Arial"/>
          <w:sz w:val="22"/>
          <w:szCs w:val="22"/>
          <w:lang w:val="fr-FR"/>
        </w:rPr>
        <w:t>qui,</w:t>
      </w:r>
      <w:r w:rsidRPr="00623F82">
        <w:rPr>
          <w:rFonts w:ascii="Arial" w:hAnsi="Arial" w:cs="Arial"/>
          <w:sz w:val="22"/>
          <w:szCs w:val="22"/>
          <w:lang w:val="fr-LU"/>
        </w:rPr>
        <w:t xml:space="preserve"> </w:t>
      </w:r>
      <w:r w:rsidRPr="008E00C6">
        <w:rPr>
          <w:rFonts w:ascii="Arial" w:hAnsi="Arial" w:cs="Arial"/>
          <w:sz w:val="22"/>
          <w:szCs w:val="22"/>
          <w:lang w:val="fr-FR"/>
        </w:rPr>
        <w:t>dans la mouture actuelle, expirera le 31 mars 2014. Afin de permettre la</w:t>
      </w:r>
      <w:r w:rsidRPr="00623F82">
        <w:rPr>
          <w:rFonts w:ascii="Arial" w:hAnsi="Arial" w:cs="Arial"/>
          <w:sz w:val="22"/>
          <w:szCs w:val="22"/>
          <w:lang w:val="fr-LU"/>
        </w:rPr>
        <w:t xml:space="preserve"> </w:t>
      </w:r>
      <w:r w:rsidRPr="008E00C6">
        <w:rPr>
          <w:rFonts w:ascii="Arial" w:hAnsi="Arial" w:cs="Arial"/>
          <w:sz w:val="22"/>
          <w:szCs w:val="22"/>
          <w:lang w:val="fr-FR"/>
        </w:rPr>
        <w:t>régularisation des nombreux immeubles non encore conformes, la loi en</w:t>
      </w:r>
      <w:r w:rsidRPr="00623F82">
        <w:rPr>
          <w:rFonts w:ascii="Arial" w:hAnsi="Arial" w:cs="Arial"/>
          <w:sz w:val="22"/>
          <w:szCs w:val="22"/>
          <w:lang w:val="fr-LU"/>
        </w:rPr>
        <w:t xml:space="preserve"> </w:t>
      </w:r>
      <w:r w:rsidRPr="008E00C6">
        <w:rPr>
          <w:rFonts w:ascii="Arial" w:hAnsi="Arial" w:cs="Arial"/>
          <w:sz w:val="22"/>
          <w:szCs w:val="22"/>
          <w:lang w:val="fr-FR"/>
        </w:rPr>
        <w:t>projet étend ce délai de dix ans supplémentaires</w:t>
      </w:r>
      <w:r>
        <w:rPr>
          <w:rFonts w:ascii="Arial" w:hAnsi="Arial" w:cs="Arial"/>
          <w:sz w:val="22"/>
          <w:szCs w:val="22"/>
          <w:lang w:val="fr-FR"/>
        </w:rPr>
        <w:t xml:space="preserve"> (article 1er)</w:t>
      </w:r>
      <w:r w:rsidRPr="008E00C6">
        <w:rPr>
          <w:rFonts w:ascii="Arial" w:hAnsi="Arial" w:cs="Arial"/>
          <w:sz w:val="22"/>
          <w:szCs w:val="22"/>
          <w:lang w:val="fr-FR"/>
        </w:rPr>
        <w:t>.</w:t>
      </w:r>
    </w:p>
    <w:p w:rsidR="00096191" w:rsidRDefault="00096191" w:rsidP="00096191">
      <w:pPr>
        <w:pStyle w:val="Pa111"/>
        <w:spacing w:line="240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:rsidR="00632F3B" w:rsidRPr="006D3A6A" w:rsidRDefault="00632F3B" w:rsidP="00A20D8B">
      <w:pPr>
        <w:tabs>
          <w:tab w:val="left" w:pos="6379"/>
        </w:tabs>
        <w:autoSpaceDE w:val="0"/>
        <w:autoSpaceDN w:val="0"/>
        <w:adjustRightInd w:val="0"/>
        <w:spacing w:line="320" w:lineRule="atLeast"/>
        <w:rPr>
          <w:rFonts w:ascii="Arial" w:hAnsi="Arial" w:cs="Arial"/>
          <w:noProof/>
          <w:sz w:val="22"/>
          <w:szCs w:val="22"/>
          <w:lang w:val="fr-FR"/>
        </w:rPr>
      </w:pPr>
    </w:p>
    <w:sectPr w:rsidR="00632F3B" w:rsidRPr="006D3A6A" w:rsidSect="00992E5D">
      <w:head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D1E" w:rsidRDefault="006F3D1E" w:rsidP="00A26AAD">
      <w:r>
        <w:separator/>
      </w:r>
    </w:p>
  </w:endnote>
  <w:endnote w:type="continuationSeparator" w:id="0">
    <w:p w:rsidR="006F3D1E" w:rsidRDefault="006F3D1E" w:rsidP="00A2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F6" w:rsidRDefault="00B711F6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511C">
      <w:rPr>
        <w:noProof/>
      </w:rPr>
      <w:t>2</w:t>
    </w:r>
    <w:r>
      <w:rPr>
        <w:noProof/>
      </w:rPr>
      <w:fldChar w:fldCharType="end"/>
    </w:r>
  </w:p>
  <w:p w:rsidR="00B711F6" w:rsidRDefault="00B711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D1E" w:rsidRDefault="006F3D1E" w:rsidP="00A26AAD">
      <w:r>
        <w:separator/>
      </w:r>
    </w:p>
  </w:footnote>
  <w:footnote w:type="continuationSeparator" w:id="0">
    <w:p w:rsidR="006F3D1E" w:rsidRDefault="006F3D1E" w:rsidP="00A2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F6" w:rsidRDefault="00B711F6" w:rsidP="00992E5D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711F6" w:rsidRDefault="00B711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069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CA2B08"/>
    <w:multiLevelType w:val="multilevel"/>
    <w:tmpl w:val="35A6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551DF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13A4736"/>
    <w:multiLevelType w:val="hybridMultilevel"/>
    <w:tmpl w:val="8922436A"/>
    <w:lvl w:ilvl="0" w:tplc="B290CB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443E"/>
    <w:multiLevelType w:val="hybridMultilevel"/>
    <w:tmpl w:val="65A01494"/>
    <w:lvl w:ilvl="0" w:tplc="1414AA78">
      <w:start w:val="30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D1472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8875629"/>
    <w:multiLevelType w:val="multilevel"/>
    <w:tmpl w:val="41C201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656" w:hanging="576"/>
      </w:pPr>
    </w:lvl>
    <w:lvl w:ilvl="4">
      <w:start w:val="1"/>
      <w:numFmt w:val="decimal"/>
      <w:lvlText w:val="%1.%2.%3.%4.%5."/>
      <w:lvlJc w:val="left"/>
      <w:pPr>
        <w:ind w:left="2088" w:hanging="648"/>
      </w:pPr>
    </w:lvl>
    <w:lvl w:ilvl="5">
      <w:start w:val="1"/>
      <w:numFmt w:val="decimal"/>
      <w:lvlText w:val="%1.%2.%3.%4.%5.%6."/>
      <w:lvlJc w:val="left"/>
      <w:pPr>
        <w:ind w:left="2520" w:hanging="720"/>
      </w:pPr>
    </w:lvl>
    <w:lvl w:ilvl="6">
      <w:start w:val="1"/>
      <w:numFmt w:val="decimal"/>
      <w:lvlText w:val="%1.%2.%3.%4.%5.%6.%7."/>
      <w:lvlJc w:val="left"/>
      <w:pPr>
        <w:ind w:left="2952" w:hanging="792"/>
      </w:pPr>
    </w:lvl>
    <w:lvl w:ilvl="7">
      <w:start w:val="1"/>
      <w:numFmt w:val="decimal"/>
      <w:lvlText w:val="%1.%2.%3.%4.%5.%6.%7.%8."/>
      <w:lvlJc w:val="left"/>
      <w:pPr>
        <w:ind w:left="3384" w:hanging="864"/>
      </w:pPr>
    </w:lvl>
    <w:lvl w:ilvl="8">
      <w:start w:val="1"/>
      <w:numFmt w:val="decimal"/>
      <w:lvlText w:val="%1.%2.%3.%4.%5.%6.%7.%8.%9."/>
      <w:lvlJc w:val="left"/>
      <w:pPr>
        <w:ind w:left="3816" w:hanging="936"/>
      </w:pPr>
    </w:lvl>
  </w:abstractNum>
  <w:abstractNum w:abstractNumId="7" w15:restartNumberingAfterBreak="0">
    <w:nsid w:val="40B762AC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149498F"/>
    <w:multiLevelType w:val="hybridMultilevel"/>
    <w:tmpl w:val="9A1C9804"/>
    <w:lvl w:ilvl="0" w:tplc="9A38C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41467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B006223"/>
    <w:multiLevelType w:val="multilevel"/>
    <w:tmpl w:val="41C201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656" w:hanging="576"/>
      </w:pPr>
    </w:lvl>
    <w:lvl w:ilvl="4">
      <w:start w:val="1"/>
      <w:numFmt w:val="decimal"/>
      <w:lvlText w:val="%1.%2.%3.%4.%5."/>
      <w:lvlJc w:val="left"/>
      <w:pPr>
        <w:ind w:left="2088" w:hanging="648"/>
      </w:pPr>
    </w:lvl>
    <w:lvl w:ilvl="5">
      <w:start w:val="1"/>
      <w:numFmt w:val="decimal"/>
      <w:lvlText w:val="%1.%2.%3.%4.%5.%6."/>
      <w:lvlJc w:val="left"/>
      <w:pPr>
        <w:ind w:left="2520" w:hanging="720"/>
      </w:pPr>
    </w:lvl>
    <w:lvl w:ilvl="6">
      <w:start w:val="1"/>
      <w:numFmt w:val="decimal"/>
      <w:lvlText w:val="%1.%2.%3.%4.%5.%6.%7."/>
      <w:lvlJc w:val="left"/>
      <w:pPr>
        <w:ind w:left="2952" w:hanging="792"/>
      </w:pPr>
    </w:lvl>
    <w:lvl w:ilvl="7">
      <w:start w:val="1"/>
      <w:numFmt w:val="decimal"/>
      <w:lvlText w:val="%1.%2.%3.%4.%5.%6.%7.%8."/>
      <w:lvlJc w:val="left"/>
      <w:pPr>
        <w:ind w:left="3384" w:hanging="864"/>
      </w:pPr>
    </w:lvl>
    <w:lvl w:ilvl="8">
      <w:start w:val="1"/>
      <w:numFmt w:val="decimal"/>
      <w:lvlText w:val="%1.%2.%3.%4.%5.%6.%7.%8.%9."/>
      <w:lvlJc w:val="left"/>
      <w:pPr>
        <w:ind w:left="3816" w:hanging="936"/>
      </w:pPr>
    </w:lvl>
  </w:abstractNum>
  <w:abstractNum w:abstractNumId="11" w15:restartNumberingAfterBreak="0">
    <w:nsid w:val="69BA50C9"/>
    <w:multiLevelType w:val="hybridMultilevel"/>
    <w:tmpl w:val="9A1C9804"/>
    <w:lvl w:ilvl="0" w:tplc="9A38C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255CE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9A26A6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9A20380"/>
    <w:multiLevelType w:val="hybridMultilevel"/>
    <w:tmpl w:val="6644C8EE"/>
    <w:lvl w:ilvl="0" w:tplc="AC2813B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F3B"/>
    <w:rsid w:val="000119AE"/>
    <w:rsid w:val="00021791"/>
    <w:rsid w:val="000322CE"/>
    <w:rsid w:val="00037560"/>
    <w:rsid w:val="00063430"/>
    <w:rsid w:val="00096191"/>
    <w:rsid w:val="00177F9D"/>
    <w:rsid w:val="00185B24"/>
    <w:rsid w:val="00187397"/>
    <w:rsid w:val="00196896"/>
    <w:rsid w:val="001E71D1"/>
    <w:rsid w:val="001F7756"/>
    <w:rsid w:val="0020467B"/>
    <w:rsid w:val="00220F99"/>
    <w:rsid w:val="002702B4"/>
    <w:rsid w:val="002871FF"/>
    <w:rsid w:val="00290A3F"/>
    <w:rsid w:val="002B41F5"/>
    <w:rsid w:val="0031777C"/>
    <w:rsid w:val="00351C42"/>
    <w:rsid w:val="00370646"/>
    <w:rsid w:val="00391733"/>
    <w:rsid w:val="0039519A"/>
    <w:rsid w:val="003A2901"/>
    <w:rsid w:val="003C2EDE"/>
    <w:rsid w:val="003E11EC"/>
    <w:rsid w:val="00420DC3"/>
    <w:rsid w:val="00453080"/>
    <w:rsid w:val="004716EA"/>
    <w:rsid w:val="00471F61"/>
    <w:rsid w:val="004736E3"/>
    <w:rsid w:val="004F39EB"/>
    <w:rsid w:val="00522116"/>
    <w:rsid w:val="005248BB"/>
    <w:rsid w:val="005320C0"/>
    <w:rsid w:val="00566013"/>
    <w:rsid w:val="00567D75"/>
    <w:rsid w:val="00590E01"/>
    <w:rsid w:val="00593616"/>
    <w:rsid w:val="00593811"/>
    <w:rsid w:val="00595A2A"/>
    <w:rsid w:val="005E1C5B"/>
    <w:rsid w:val="00632F3B"/>
    <w:rsid w:val="00633645"/>
    <w:rsid w:val="00634568"/>
    <w:rsid w:val="006430F6"/>
    <w:rsid w:val="00646D8F"/>
    <w:rsid w:val="00675238"/>
    <w:rsid w:val="00682ACC"/>
    <w:rsid w:val="006C511C"/>
    <w:rsid w:val="006D3678"/>
    <w:rsid w:val="006D3A6A"/>
    <w:rsid w:val="006E0013"/>
    <w:rsid w:val="006F3D1E"/>
    <w:rsid w:val="006F5402"/>
    <w:rsid w:val="00715799"/>
    <w:rsid w:val="007374D4"/>
    <w:rsid w:val="00742A03"/>
    <w:rsid w:val="007533A6"/>
    <w:rsid w:val="00754127"/>
    <w:rsid w:val="00780466"/>
    <w:rsid w:val="007A4D5F"/>
    <w:rsid w:val="007A5CD5"/>
    <w:rsid w:val="007A7B63"/>
    <w:rsid w:val="007D73B5"/>
    <w:rsid w:val="007E2C9D"/>
    <w:rsid w:val="007E7182"/>
    <w:rsid w:val="00843391"/>
    <w:rsid w:val="008A1F95"/>
    <w:rsid w:val="008E3D64"/>
    <w:rsid w:val="008F6C03"/>
    <w:rsid w:val="009144F1"/>
    <w:rsid w:val="00941023"/>
    <w:rsid w:val="009619B2"/>
    <w:rsid w:val="00970304"/>
    <w:rsid w:val="009707AD"/>
    <w:rsid w:val="00972CED"/>
    <w:rsid w:val="00983919"/>
    <w:rsid w:val="00992E5D"/>
    <w:rsid w:val="009C7659"/>
    <w:rsid w:val="009D6603"/>
    <w:rsid w:val="009E75CF"/>
    <w:rsid w:val="00A10ACE"/>
    <w:rsid w:val="00A20D8B"/>
    <w:rsid w:val="00A26AAD"/>
    <w:rsid w:val="00A30453"/>
    <w:rsid w:val="00A905DD"/>
    <w:rsid w:val="00AB753C"/>
    <w:rsid w:val="00AF0C44"/>
    <w:rsid w:val="00B03682"/>
    <w:rsid w:val="00B17FFC"/>
    <w:rsid w:val="00B25D28"/>
    <w:rsid w:val="00B42DA6"/>
    <w:rsid w:val="00B711F6"/>
    <w:rsid w:val="00B84908"/>
    <w:rsid w:val="00BB6369"/>
    <w:rsid w:val="00BD4877"/>
    <w:rsid w:val="00C16C06"/>
    <w:rsid w:val="00C32BC4"/>
    <w:rsid w:val="00C3382B"/>
    <w:rsid w:val="00C54F7E"/>
    <w:rsid w:val="00C627FF"/>
    <w:rsid w:val="00CB6912"/>
    <w:rsid w:val="00CF5A8C"/>
    <w:rsid w:val="00CF7631"/>
    <w:rsid w:val="00D21481"/>
    <w:rsid w:val="00D46B7D"/>
    <w:rsid w:val="00D533F3"/>
    <w:rsid w:val="00D54CCE"/>
    <w:rsid w:val="00D64FCA"/>
    <w:rsid w:val="00D94125"/>
    <w:rsid w:val="00D95D63"/>
    <w:rsid w:val="00DA1E0C"/>
    <w:rsid w:val="00DB7F2E"/>
    <w:rsid w:val="00DD740D"/>
    <w:rsid w:val="00DE0B32"/>
    <w:rsid w:val="00DE5F31"/>
    <w:rsid w:val="00E20D36"/>
    <w:rsid w:val="00E35281"/>
    <w:rsid w:val="00E476B0"/>
    <w:rsid w:val="00E558A3"/>
    <w:rsid w:val="00E6426C"/>
    <w:rsid w:val="00E67C0C"/>
    <w:rsid w:val="00EB3373"/>
    <w:rsid w:val="00EC0C15"/>
    <w:rsid w:val="00EC2D8F"/>
    <w:rsid w:val="00F31CDD"/>
    <w:rsid w:val="00F54033"/>
    <w:rsid w:val="00F83842"/>
    <w:rsid w:val="00F86C53"/>
    <w:rsid w:val="00F97FDC"/>
    <w:rsid w:val="00FB6FB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B5728D-1908-4068-B618-8BE20508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Hyperlink" w:uiPriority="99"/>
    <w:lsdException w:name="FollowedHyperlink" w:uiPriority="99"/>
    <w:lsdException w:name="Normal (Web)" w:uiPriority="99"/>
    <w:lsdException w:name="List Paragraph" w:uiPriority="34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BAD"/>
    <w:rPr>
      <w:sz w:val="24"/>
      <w:szCs w:val="24"/>
      <w:lang w:val="de-DE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0646"/>
    <w:pPr>
      <w:spacing w:before="240" w:after="60" w:line="276" w:lineRule="auto"/>
      <w:outlineLvl w:val="7"/>
    </w:pPr>
    <w:rPr>
      <w:rFonts w:ascii="Times New Roman" w:eastAsia="Calibri" w:hAnsi="Times New Roman"/>
      <w:i/>
      <w:iCs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uiPriority w:val="9"/>
    <w:semiHidden/>
    <w:rsid w:val="00370646"/>
    <w:rPr>
      <w:rFonts w:ascii="Times New Roman" w:eastAsia="Calibri" w:hAnsi="Times New Roman" w:cs="Times New Roman"/>
      <w:i/>
      <w:iCs/>
      <w:lang w:val="en-US" w:bidi="en-US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EA07E2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EA07E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EA07E2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32F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92E5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92E5D"/>
    <w:rPr>
      <w:lang w:val="de-DE"/>
    </w:rPr>
  </w:style>
  <w:style w:type="character" w:styleId="Numrodepage">
    <w:name w:val="page number"/>
    <w:basedOn w:val="Policepardfaut"/>
    <w:uiPriority w:val="99"/>
    <w:semiHidden/>
    <w:unhideWhenUsed/>
    <w:rsid w:val="00992E5D"/>
  </w:style>
  <w:style w:type="paragraph" w:styleId="Pieddepage">
    <w:name w:val="footer"/>
    <w:basedOn w:val="Normal"/>
    <w:link w:val="PieddepageCar"/>
    <w:uiPriority w:val="99"/>
    <w:unhideWhenUsed/>
    <w:rsid w:val="00AB753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753C"/>
    <w:rPr>
      <w:lang w:val="de-DE"/>
    </w:rPr>
  </w:style>
  <w:style w:type="table" w:styleId="Grilledutableau">
    <w:name w:val="Table Grid"/>
    <w:basedOn w:val="TableauNormal"/>
    <w:uiPriority w:val="59"/>
    <w:rsid w:val="00567D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82ACC"/>
    <w:pPr>
      <w:autoSpaceDE w:val="0"/>
      <w:autoSpaceDN w:val="0"/>
      <w:adjustRightInd w:val="0"/>
    </w:pPr>
    <w:rPr>
      <w:rFonts w:ascii="Swis721 BT" w:eastAsia="Calibri" w:hAnsi="Swis721 BT" w:cs="Swis721 BT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7E2C9D"/>
    <w:pPr>
      <w:spacing w:beforeLines="1" w:afterLines="1"/>
    </w:pPr>
    <w:rPr>
      <w:rFonts w:ascii="Times" w:hAnsi="Times"/>
      <w:sz w:val="20"/>
      <w:szCs w:val="20"/>
      <w:lang w:val="fr-FR" w:eastAsia="fr-FR"/>
    </w:rPr>
  </w:style>
  <w:style w:type="character" w:customStyle="1" w:styleId="NoteStyle">
    <w:name w:val="Note Style"/>
    <w:rsid w:val="00DE5F31"/>
    <w:rPr>
      <w:color w:val="545454"/>
      <w:sz w:val="24"/>
    </w:rPr>
  </w:style>
  <w:style w:type="paragraph" w:customStyle="1" w:styleId="Heading21">
    <w:name w:val="Heading 21"/>
    <w:basedOn w:val="Normal"/>
    <w:qFormat/>
    <w:rsid w:val="00BD4877"/>
    <w:pPr>
      <w:spacing w:line="264" w:lineRule="auto"/>
      <w:outlineLvl w:val="1"/>
    </w:pPr>
    <w:rPr>
      <w:rFonts w:ascii="Helvetica Neue" w:eastAsia="Times New Roman" w:hAnsi="Helvetica Neue"/>
      <w:b/>
      <w:color w:val="984A27"/>
      <w:sz w:val="26"/>
      <w:lang w:val="fr-FR" w:eastAsia="fr-FR"/>
    </w:rPr>
  </w:style>
  <w:style w:type="paragraph" w:customStyle="1" w:styleId="Heading31">
    <w:name w:val="Heading 31"/>
    <w:basedOn w:val="Normal"/>
    <w:qFormat/>
    <w:rsid w:val="00BD4877"/>
    <w:pPr>
      <w:spacing w:line="264" w:lineRule="auto"/>
      <w:outlineLvl w:val="2"/>
    </w:pPr>
    <w:rPr>
      <w:rFonts w:ascii="Helvetica Neue" w:eastAsia="Times New Roman" w:hAnsi="Helvetica Neue"/>
      <w:b/>
      <w:color w:val="984A27"/>
      <w:sz w:val="26"/>
      <w:lang w:val="fr-FR" w:eastAsia="fr-FR"/>
    </w:rPr>
  </w:style>
  <w:style w:type="paragraph" w:customStyle="1" w:styleId="Pa6">
    <w:name w:val="Pa6"/>
    <w:basedOn w:val="Normal"/>
    <w:next w:val="Normal"/>
    <w:uiPriority w:val="99"/>
    <w:rsid w:val="00566013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/>
    </w:rPr>
  </w:style>
  <w:style w:type="paragraph" w:customStyle="1" w:styleId="Pa5">
    <w:name w:val="Pa5"/>
    <w:basedOn w:val="Default"/>
    <w:next w:val="Default"/>
    <w:uiPriority w:val="99"/>
    <w:rsid w:val="00566013"/>
    <w:pPr>
      <w:spacing w:line="201" w:lineRule="atLeast"/>
    </w:pPr>
    <w:rPr>
      <w:rFonts w:cs="Times New Roman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66013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566013"/>
    <w:pPr>
      <w:spacing w:line="20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566013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970304"/>
    <w:pPr>
      <w:spacing w:line="201" w:lineRule="atLeast"/>
    </w:pPr>
    <w:rPr>
      <w:rFonts w:cs="Times New Roman"/>
      <w:color w:val="auto"/>
      <w:lang w:val="fr-FR" w:eastAsia="en-US"/>
    </w:rPr>
  </w:style>
  <w:style w:type="paragraph" w:customStyle="1" w:styleId="Pa7">
    <w:name w:val="Pa7"/>
    <w:basedOn w:val="Default"/>
    <w:next w:val="Default"/>
    <w:uiPriority w:val="99"/>
    <w:rsid w:val="007374D4"/>
    <w:pPr>
      <w:spacing w:line="201" w:lineRule="atLeast"/>
    </w:pPr>
    <w:rPr>
      <w:rFonts w:cs="Times New Roman"/>
      <w:color w:val="auto"/>
      <w:lang w:val="fr-FR" w:eastAsia="en-US"/>
    </w:rPr>
  </w:style>
  <w:style w:type="paragraph" w:customStyle="1" w:styleId="Pa12">
    <w:name w:val="Pa12"/>
    <w:basedOn w:val="Default"/>
    <w:next w:val="Default"/>
    <w:uiPriority w:val="99"/>
    <w:rsid w:val="007374D4"/>
    <w:pPr>
      <w:spacing w:line="221" w:lineRule="atLeast"/>
    </w:pPr>
    <w:rPr>
      <w:rFonts w:cs="Times New Roman"/>
      <w:color w:val="auto"/>
      <w:lang w:val="fr-FR" w:eastAsia="en-US"/>
    </w:rPr>
  </w:style>
  <w:style w:type="paragraph" w:customStyle="1" w:styleId="Pa10">
    <w:name w:val="Pa10"/>
    <w:basedOn w:val="Default"/>
    <w:next w:val="Default"/>
    <w:uiPriority w:val="99"/>
    <w:rsid w:val="007374D4"/>
    <w:pPr>
      <w:spacing w:line="201" w:lineRule="atLeast"/>
    </w:pPr>
    <w:rPr>
      <w:rFonts w:cs="Times New Roman"/>
      <w:color w:val="auto"/>
      <w:lang w:val="fr-FR" w:eastAsia="en-US"/>
    </w:rPr>
  </w:style>
  <w:style w:type="paragraph" w:customStyle="1" w:styleId="Pa19">
    <w:name w:val="Pa19"/>
    <w:basedOn w:val="Default"/>
    <w:next w:val="Default"/>
    <w:uiPriority w:val="99"/>
    <w:rsid w:val="007374D4"/>
    <w:pPr>
      <w:spacing w:line="201" w:lineRule="atLeast"/>
    </w:pPr>
    <w:rPr>
      <w:rFonts w:cs="Times New Roman"/>
      <w:color w:val="auto"/>
      <w:lang w:val="fr-FR" w:eastAsia="en-US"/>
    </w:rPr>
  </w:style>
  <w:style w:type="paragraph" w:customStyle="1" w:styleId="Pa20">
    <w:name w:val="Pa20"/>
    <w:basedOn w:val="Default"/>
    <w:next w:val="Default"/>
    <w:uiPriority w:val="99"/>
    <w:rsid w:val="007374D4"/>
    <w:pPr>
      <w:spacing w:line="201" w:lineRule="atLeast"/>
    </w:pPr>
    <w:rPr>
      <w:rFonts w:cs="Times New Roman"/>
      <w:color w:val="auto"/>
      <w:lang w:val="fr-FR" w:eastAsia="en-US"/>
    </w:rPr>
  </w:style>
  <w:style w:type="paragraph" w:customStyle="1" w:styleId="Pa21">
    <w:name w:val="Pa21"/>
    <w:basedOn w:val="Default"/>
    <w:next w:val="Default"/>
    <w:uiPriority w:val="99"/>
    <w:rsid w:val="007374D4"/>
    <w:pPr>
      <w:spacing w:line="201" w:lineRule="atLeast"/>
    </w:pPr>
    <w:rPr>
      <w:rFonts w:cs="Times New Roman"/>
      <w:color w:val="auto"/>
      <w:lang w:val="fr-FR" w:eastAsia="en-US"/>
    </w:rPr>
  </w:style>
  <w:style w:type="paragraph" w:customStyle="1" w:styleId="Pa24">
    <w:name w:val="Pa24"/>
    <w:basedOn w:val="Default"/>
    <w:next w:val="Default"/>
    <w:uiPriority w:val="99"/>
    <w:rsid w:val="007374D4"/>
    <w:pPr>
      <w:spacing w:line="201" w:lineRule="atLeast"/>
    </w:pPr>
    <w:rPr>
      <w:rFonts w:cs="Times New Roman"/>
      <w:color w:val="auto"/>
    </w:rPr>
  </w:style>
  <w:style w:type="paragraph" w:customStyle="1" w:styleId="Pa111">
    <w:name w:val="Pa11+1"/>
    <w:basedOn w:val="Default"/>
    <w:next w:val="Default"/>
    <w:uiPriority w:val="99"/>
    <w:rsid w:val="00096191"/>
    <w:pPr>
      <w:spacing w:line="201" w:lineRule="atLeast"/>
    </w:pPr>
    <w:rPr>
      <w:rFonts w:ascii="Times New Roman" w:hAnsi="Times New Roman" w:cs="Times New Roman"/>
      <w:color w:val="auto"/>
      <w:lang w:val="en-GB" w:eastAsia="en-GB"/>
    </w:rPr>
  </w:style>
  <w:style w:type="paragraph" w:customStyle="1" w:styleId="Pa171">
    <w:name w:val="Pa17+1"/>
    <w:basedOn w:val="Default"/>
    <w:next w:val="Default"/>
    <w:uiPriority w:val="99"/>
    <w:rsid w:val="00096191"/>
    <w:pPr>
      <w:spacing w:line="201" w:lineRule="atLeast"/>
    </w:pPr>
    <w:rPr>
      <w:rFonts w:ascii="Times New Roman" w:hAnsi="Times New Roman" w:cs="Times New Roman"/>
      <w:color w:val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6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DP6649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6649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/sftpecos/Dossiers_parlementaires/6649/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2155437-052A-485C-B997-922A12FC4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1ADE6A-EB17-4844-812D-04C8430E56D9}"/>
</file>

<file path=customXml/itemProps3.xml><?xml version="1.0" encoding="utf-8"?>
<ds:datastoreItem xmlns:ds="http://schemas.openxmlformats.org/officeDocument/2006/customXml" ds:itemID="{AFD5C836-1A66-421D-803C-B884A326B38F}"/>
</file>

<file path=customXml/itemProps4.xml><?xml version="1.0" encoding="utf-8"?>
<ds:datastoreItem xmlns:ds="http://schemas.openxmlformats.org/officeDocument/2006/customXml" ds:itemID="{B7847CAD-5B5F-4585-8F1D-F443747A5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classique Diekirch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Jean Lammar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