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74" w:rsidRPr="00BB0689" w:rsidRDefault="00BE2E74" w:rsidP="00BE2E74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fr-LU"/>
        </w:rPr>
      </w:pPr>
      <w:bookmarkStart w:id="0" w:name="_GoBack"/>
      <w:bookmarkEnd w:id="0"/>
      <w:r w:rsidRPr="00BB0689">
        <w:rPr>
          <w:rFonts w:cs="Arial"/>
          <w:b/>
          <w:bCs/>
          <w:sz w:val="28"/>
          <w:szCs w:val="28"/>
          <w:lang w:val="fr-LU"/>
        </w:rPr>
        <w:t>N° 6</w:t>
      </w:r>
      <w:r>
        <w:rPr>
          <w:rFonts w:cs="Arial"/>
          <w:b/>
          <w:bCs/>
          <w:sz w:val="28"/>
          <w:szCs w:val="28"/>
          <w:lang w:val="fr-LU"/>
        </w:rPr>
        <w:t>615</w:t>
      </w:r>
    </w:p>
    <w:p w:rsidR="00BE2E74" w:rsidRPr="00BB0689" w:rsidRDefault="00BE2E74" w:rsidP="00BE2E74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  <w:lang w:val="fr-LU"/>
        </w:rPr>
      </w:pPr>
    </w:p>
    <w:p w:rsidR="00BE2E74" w:rsidRPr="00BB0689" w:rsidRDefault="00BE2E74" w:rsidP="00BE2E74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fr-LU"/>
        </w:rPr>
      </w:pPr>
      <w:r w:rsidRPr="00BB0689">
        <w:rPr>
          <w:rFonts w:cs="Arial"/>
          <w:bCs/>
          <w:sz w:val="28"/>
          <w:szCs w:val="28"/>
          <w:lang w:val="fr-LU"/>
        </w:rPr>
        <w:t>CHAMBRE DES DEPUTES</w:t>
      </w:r>
    </w:p>
    <w:p w:rsidR="00BE2E74" w:rsidRPr="00BB0689" w:rsidRDefault="00BE2E74" w:rsidP="00BE2E74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  <w:lang w:val="fr-LU"/>
        </w:rPr>
      </w:pPr>
    </w:p>
    <w:p w:rsidR="00BE2E74" w:rsidRPr="00BB0689" w:rsidRDefault="00BE2E74" w:rsidP="00BE2E74">
      <w:pPr>
        <w:autoSpaceDE w:val="0"/>
        <w:autoSpaceDN w:val="0"/>
        <w:adjustRightInd w:val="0"/>
        <w:jc w:val="center"/>
        <w:rPr>
          <w:rFonts w:cs="Arial"/>
          <w:bCs/>
          <w:szCs w:val="20"/>
          <w:lang w:val="fr-LU"/>
        </w:rPr>
      </w:pPr>
      <w:r w:rsidRPr="00BB0689">
        <w:rPr>
          <w:rFonts w:cs="Arial"/>
          <w:bCs/>
          <w:szCs w:val="20"/>
          <w:lang w:val="fr-LU"/>
        </w:rPr>
        <w:t xml:space="preserve">Session </w:t>
      </w:r>
      <w:r>
        <w:rPr>
          <w:rFonts w:cs="Arial"/>
          <w:bCs/>
          <w:szCs w:val="20"/>
          <w:lang w:val="fr-LU"/>
        </w:rPr>
        <w:t>extra</w:t>
      </w:r>
      <w:r w:rsidRPr="00BB0689">
        <w:rPr>
          <w:rFonts w:cs="Arial"/>
          <w:bCs/>
          <w:szCs w:val="20"/>
          <w:lang w:val="fr-LU"/>
        </w:rPr>
        <w:t>ordinaire 201</w:t>
      </w:r>
      <w:r>
        <w:rPr>
          <w:rFonts w:cs="Arial"/>
          <w:bCs/>
          <w:szCs w:val="20"/>
          <w:lang w:val="fr-LU"/>
        </w:rPr>
        <w:t>3</w:t>
      </w:r>
      <w:r w:rsidRPr="00BB0689">
        <w:rPr>
          <w:rFonts w:cs="Arial"/>
          <w:bCs/>
          <w:szCs w:val="20"/>
          <w:lang w:val="fr-LU"/>
        </w:rPr>
        <w:t>-201</w:t>
      </w:r>
      <w:r>
        <w:rPr>
          <w:rFonts w:cs="Arial"/>
          <w:bCs/>
          <w:szCs w:val="20"/>
          <w:lang w:val="fr-LU"/>
        </w:rPr>
        <w:t>4</w:t>
      </w:r>
    </w:p>
    <w:p w:rsidR="00BE2E74" w:rsidRPr="00BB0689" w:rsidRDefault="00BE2E74" w:rsidP="00BE2E74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  <w:lang w:val="fr-LU"/>
        </w:rPr>
      </w:pPr>
    </w:p>
    <w:p w:rsidR="00BE2E74" w:rsidRPr="00BB0689" w:rsidRDefault="00BE2E74" w:rsidP="00BE2E74">
      <w:pPr>
        <w:autoSpaceDE w:val="0"/>
        <w:autoSpaceDN w:val="0"/>
        <w:adjustRightInd w:val="0"/>
        <w:rPr>
          <w:rFonts w:cs="Arial"/>
          <w:b/>
          <w:bCs/>
          <w:szCs w:val="20"/>
          <w:lang w:val="fr-LU"/>
        </w:rPr>
      </w:pPr>
    </w:p>
    <w:p w:rsidR="00BE2E74" w:rsidRPr="00BB0689" w:rsidRDefault="00BE2E74" w:rsidP="00BE2E74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  <w:lang w:val="fr-LU"/>
        </w:rPr>
      </w:pPr>
      <w:r w:rsidRPr="00BB0689">
        <w:rPr>
          <w:rFonts w:cs="Arial"/>
          <w:b/>
          <w:bCs/>
          <w:spacing w:val="76"/>
          <w:sz w:val="36"/>
          <w:szCs w:val="36"/>
          <w:lang w:val="fr-LU"/>
        </w:rPr>
        <w:t>PROJET DE LOI</w:t>
      </w:r>
    </w:p>
    <w:p w:rsidR="00BE2E74" w:rsidRPr="00BB0689" w:rsidRDefault="00BE2E74" w:rsidP="00BE2E74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  <w:lang w:val="fr-LU"/>
        </w:rPr>
      </w:pPr>
    </w:p>
    <w:p w:rsidR="00BE2E74" w:rsidRPr="000D714C" w:rsidRDefault="00BE2E74" w:rsidP="00BE2E74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  <w:r w:rsidRPr="00BB0689">
        <w:rPr>
          <w:rFonts w:ascii="Swiss721BT-Bold" w:hAnsi="Swiss721BT-Bold" w:cs="Swiss721BT-Bold"/>
          <w:b/>
          <w:bCs/>
          <w:szCs w:val="20"/>
          <w:lang w:val="fr-LU" w:eastAsia="lb-LU"/>
        </w:rPr>
        <w:t xml:space="preserve">portant </w:t>
      </w:r>
      <w:r w:rsidRPr="000D714C">
        <w:rPr>
          <w:rFonts w:ascii="Swiss721BT-Bold" w:hAnsi="Swiss721BT-Bold" w:cs="Swiss721BT-Bold"/>
          <w:b/>
          <w:bCs/>
          <w:szCs w:val="20"/>
          <w:lang w:val="fr-LU" w:eastAsia="lb-LU"/>
        </w:rPr>
        <w:t>approbation des Accords entre le Grand-Duché de Luxembourg</w:t>
      </w:r>
    </w:p>
    <w:p w:rsidR="00BE2E74" w:rsidRPr="000D714C" w:rsidRDefault="00BE2E74" w:rsidP="00BE2E74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  <w:r w:rsidRPr="000D714C">
        <w:rPr>
          <w:rFonts w:ascii="Swiss721BT-Bold" w:hAnsi="Swiss721BT-Bold" w:cs="Swiss721BT-Bold"/>
          <w:b/>
          <w:bCs/>
          <w:szCs w:val="20"/>
          <w:lang w:val="fr-LU" w:eastAsia="lb-LU"/>
        </w:rPr>
        <w:t>et certains pays tiers concernant les transports aériens</w:t>
      </w:r>
    </w:p>
    <w:p w:rsidR="00BE2E74" w:rsidRPr="00D44634" w:rsidRDefault="00BE2E74" w:rsidP="00BE2E74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val="fr-LU" w:eastAsia="lb-LU"/>
        </w:rPr>
      </w:pPr>
    </w:p>
    <w:p w:rsidR="00BE2E74" w:rsidRPr="00BE2E74" w:rsidRDefault="00BE2E74" w:rsidP="00BE2E74">
      <w:pPr>
        <w:jc w:val="center"/>
        <w:rPr>
          <w:b/>
          <w:lang w:val="fr-LU"/>
        </w:rPr>
      </w:pPr>
    </w:p>
    <w:p w:rsidR="00BE2E74" w:rsidRDefault="00BE2E74" w:rsidP="00BE2E74">
      <w:pPr>
        <w:jc w:val="center"/>
        <w:rPr>
          <w:b/>
        </w:rPr>
      </w:pPr>
    </w:p>
    <w:p w:rsidR="003F447E" w:rsidRPr="00BE2E74" w:rsidRDefault="00BE2E74" w:rsidP="00BE2E74">
      <w:pPr>
        <w:jc w:val="center"/>
        <w:rPr>
          <w:b/>
        </w:rPr>
      </w:pPr>
      <w:r w:rsidRPr="00BE2E74">
        <w:rPr>
          <w:b/>
        </w:rPr>
        <w:t>RESUME</w:t>
      </w:r>
    </w:p>
    <w:p w:rsidR="00BE2E74" w:rsidRDefault="00BE2E74"/>
    <w:p w:rsidR="00BE2E74" w:rsidRDefault="00BE2E74" w:rsidP="00BE2E74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  <w:r w:rsidRPr="00630461">
        <w:rPr>
          <w:rFonts w:cs="Arial"/>
          <w:sz w:val="22"/>
          <w:szCs w:val="22"/>
          <w:lang w:val="fr-LU"/>
        </w:rPr>
        <w:t xml:space="preserve">Le projet de loi sous rubrique vise à faire approuver cinq accords aériens bilatéraux entre le Luxembourg et les pays du Cap-Vert, des Emirats arabes unis, du Gabon, du Tadjikistan et de la République du Congo. </w:t>
      </w:r>
      <w:r w:rsidRPr="00285D8C">
        <w:rPr>
          <w:rFonts w:cs="Arial"/>
          <w:sz w:val="22"/>
          <w:szCs w:val="22"/>
          <w:lang w:val="fr-LU"/>
        </w:rPr>
        <w:t>Les accords sous rubrique f</w:t>
      </w:r>
      <w:r>
        <w:rPr>
          <w:rFonts w:cs="Arial"/>
          <w:sz w:val="22"/>
          <w:szCs w:val="22"/>
          <w:lang w:val="fr-LU"/>
        </w:rPr>
        <w:t xml:space="preserve">ont </w:t>
      </w:r>
      <w:r w:rsidRPr="00285D8C">
        <w:rPr>
          <w:rFonts w:cs="Arial"/>
          <w:sz w:val="22"/>
          <w:szCs w:val="22"/>
          <w:lang w:val="fr-LU"/>
        </w:rPr>
        <w:t xml:space="preserve">suite à toute une série d’accords similaires </w:t>
      </w:r>
      <w:r>
        <w:rPr>
          <w:rFonts w:cs="Arial"/>
          <w:sz w:val="22"/>
          <w:szCs w:val="22"/>
          <w:lang w:val="fr-LU"/>
        </w:rPr>
        <w:t>conclus entre le Luxembourg et des pays tiers dans le passé.</w:t>
      </w:r>
      <w:r w:rsidRPr="00285D8C">
        <w:rPr>
          <w:rFonts w:cs="Arial"/>
          <w:sz w:val="22"/>
          <w:szCs w:val="22"/>
          <w:lang w:val="fr-LU"/>
        </w:rPr>
        <w:t xml:space="preserve"> </w:t>
      </w:r>
    </w:p>
    <w:p w:rsidR="00BE2E74" w:rsidRPr="00303E76" w:rsidRDefault="00BE2E74" w:rsidP="00BE2E74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  <w:r w:rsidRPr="006D4433">
        <w:rPr>
          <w:rFonts w:cs="Arial"/>
          <w:sz w:val="22"/>
          <w:szCs w:val="22"/>
          <w:lang w:val="fr-LU"/>
        </w:rPr>
        <w:t>Les accords qui font l’objet du présent projet de loi ont été conclus en suivant, en règle générale,</w:t>
      </w:r>
      <w:r>
        <w:rPr>
          <w:rFonts w:cs="Arial"/>
          <w:sz w:val="22"/>
          <w:szCs w:val="22"/>
          <w:lang w:val="fr-LU"/>
        </w:rPr>
        <w:t xml:space="preserve"> </w:t>
      </w:r>
      <w:r w:rsidRPr="006D4433">
        <w:rPr>
          <w:rFonts w:cs="Arial"/>
          <w:sz w:val="22"/>
          <w:szCs w:val="22"/>
          <w:lang w:val="fr-LU"/>
        </w:rPr>
        <w:t xml:space="preserve">les recommandations respectives de </w:t>
      </w:r>
      <w:r w:rsidRPr="00303E76">
        <w:rPr>
          <w:rFonts w:cs="Arial"/>
          <w:sz w:val="22"/>
          <w:szCs w:val="22"/>
          <w:lang w:val="fr-LU"/>
        </w:rPr>
        <w:t xml:space="preserve">l’Organisation de l’Aviation Civile </w:t>
      </w:r>
      <w:r>
        <w:rPr>
          <w:rFonts w:cs="Arial"/>
          <w:sz w:val="22"/>
          <w:szCs w:val="22"/>
          <w:lang w:val="fr-LU"/>
        </w:rPr>
        <w:t>I</w:t>
      </w:r>
      <w:r w:rsidRPr="00303E76">
        <w:rPr>
          <w:rFonts w:cs="Arial"/>
          <w:sz w:val="22"/>
          <w:szCs w:val="22"/>
          <w:lang w:val="fr-LU"/>
        </w:rPr>
        <w:t>nternationale</w:t>
      </w:r>
      <w:r>
        <w:rPr>
          <w:rFonts w:cs="Arial"/>
          <w:sz w:val="22"/>
          <w:szCs w:val="22"/>
          <w:lang w:val="fr-LU"/>
        </w:rPr>
        <w:t xml:space="preserve"> </w:t>
      </w:r>
      <w:r w:rsidRPr="006D4433">
        <w:rPr>
          <w:rFonts w:cs="Arial"/>
          <w:sz w:val="22"/>
          <w:szCs w:val="22"/>
          <w:lang w:val="fr-LU"/>
        </w:rPr>
        <w:t>(OACI) et de la Conférence</w:t>
      </w:r>
      <w:r>
        <w:rPr>
          <w:rFonts w:cs="Arial"/>
          <w:sz w:val="22"/>
          <w:szCs w:val="22"/>
          <w:lang w:val="fr-LU"/>
        </w:rPr>
        <w:t xml:space="preserve"> </w:t>
      </w:r>
      <w:r w:rsidRPr="006D4433">
        <w:rPr>
          <w:rFonts w:cs="Arial"/>
          <w:sz w:val="22"/>
          <w:szCs w:val="22"/>
          <w:lang w:val="fr-LU"/>
        </w:rPr>
        <w:t>Européenne de l’Aviation Civile (CEAC), tout en s’inspirant d’un modèle d’accord-type en la matière,</w:t>
      </w:r>
      <w:r>
        <w:rPr>
          <w:rFonts w:cs="Arial"/>
          <w:sz w:val="22"/>
          <w:szCs w:val="22"/>
          <w:lang w:val="fr-LU"/>
        </w:rPr>
        <w:t xml:space="preserve"> </w:t>
      </w:r>
      <w:r w:rsidRPr="006D4433">
        <w:rPr>
          <w:rFonts w:cs="Arial"/>
          <w:sz w:val="22"/>
          <w:szCs w:val="22"/>
          <w:lang w:val="fr-LU"/>
        </w:rPr>
        <w:t>utilisé par les membres de l’OACI. Après ratification, les accords seront enregistrés auprès de l’OACI.</w:t>
      </w:r>
      <w:r>
        <w:rPr>
          <w:rFonts w:cs="Arial"/>
          <w:sz w:val="22"/>
          <w:szCs w:val="22"/>
          <w:lang w:val="fr-LU"/>
        </w:rPr>
        <w:t xml:space="preserve"> </w:t>
      </w:r>
      <w:r w:rsidRPr="006D4433">
        <w:rPr>
          <w:rFonts w:cs="Arial"/>
          <w:sz w:val="22"/>
          <w:szCs w:val="22"/>
          <w:lang w:val="fr-LU"/>
        </w:rPr>
        <w:t xml:space="preserve">Les Etats avec lesquels ces accords ont été conclus sont membres </w:t>
      </w:r>
      <w:r w:rsidRPr="00303E76">
        <w:rPr>
          <w:rFonts w:cs="Arial"/>
          <w:sz w:val="22"/>
          <w:szCs w:val="22"/>
          <w:lang w:val="fr-LU"/>
        </w:rPr>
        <w:t>de l’OACI.</w:t>
      </w:r>
    </w:p>
    <w:p w:rsidR="00BE2E74" w:rsidRPr="00285D8C" w:rsidRDefault="00BE2E74" w:rsidP="00BE2E74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val="fr-LU"/>
        </w:rPr>
      </w:pPr>
    </w:p>
    <w:p w:rsidR="00BE2E74" w:rsidRPr="00BE2E74" w:rsidRDefault="00BE2E74">
      <w:pPr>
        <w:rPr>
          <w:lang w:val="fr-LU"/>
        </w:rPr>
      </w:pPr>
    </w:p>
    <w:sectPr w:rsidR="00BE2E74" w:rsidRPr="00BE2E74" w:rsidSect="003F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E74"/>
    <w:rsid w:val="003F447E"/>
    <w:rsid w:val="0055591A"/>
    <w:rsid w:val="0068673B"/>
    <w:rsid w:val="00B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C4E39A-7F56-427B-9B37-AD3FF7F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74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DP6615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6615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/sftpecos/Dossiers_parlementaires/6615/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3E4EEC6-BC45-4F73-BDA0-C5CFB30E90B9}"/>
</file>

<file path=customXml/itemProps2.xml><?xml version="1.0" encoding="utf-8"?>
<ds:datastoreItem xmlns:ds="http://schemas.openxmlformats.org/officeDocument/2006/customXml" ds:itemID="{D268AC8D-6646-4D17-B021-B59448E28976}"/>
</file>

<file path=customXml/itemProps3.xml><?xml version="1.0" encoding="utf-8"?>
<ds:datastoreItem xmlns:ds="http://schemas.openxmlformats.org/officeDocument/2006/customXml" ds:itemID="{04F0503E-5BE0-495F-A084-E7A68E782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