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67" w:rsidRPr="007D190D" w:rsidRDefault="00655067" w:rsidP="00655067">
      <w:pPr>
        <w:pStyle w:val="Pa11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7D190D">
        <w:rPr>
          <w:rFonts w:ascii="Arial" w:hAnsi="Arial" w:cs="Arial"/>
          <w:color w:val="000000"/>
          <w:sz w:val="22"/>
          <w:szCs w:val="22"/>
        </w:rPr>
        <w:t>6600</w:t>
      </w:r>
      <w:r w:rsidR="007D190D">
        <w:rPr>
          <w:rFonts w:ascii="Arial" w:hAnsi="Arial" w:cs="Arial"/>
          <w:color w:val="000000"/>
          <w:sz w:val="22"/>
          <w:szCs w:val="22"/>
        </w:rPr>
        <w:t xml:space="preserve"> : </w:t>
      </w:r>
      <w:r w:rsidRPr="007D190D">
        <w:rPr>
          <w:rFonts w:ascii="Arial" w:hAnsi="Arial" w:cs="Arial"/>
          <w:color w:val="000000"/>
          <w:sz w:val="22"/>
          <w:szCs w:val="22"/>
        </w:rPr>
        <w:t>résumé</w:t>
      </w:r>
    </w:p>
    <w:p w:rsidR="00655067" w:rsidRPr="007D190D" w:rsidRDefault="00655067" w:rsidP="00655067">
      <w:pPr>
        <w:pStyle w:val="Pa18"/>
        <w:jc w:val="both"/>
        <w:rPr>
          <w:rFonts w:ascii="Arial" w:hAnsi="Arial" w:cs="Arial"/>
          <w:color w:val="000000"/>
          <w:sz w:val="22"/>
          <w:szCs w:val="22"/>
        </w:rPr>
      </w:pPr>
    </w:p>
    <w:p w:rsidR="007D190D" w:rsidRPr="00C2435D" w:rsidRDefault="007D190D" w:rsidP="007D190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C2435D">
        <w:rPr>
          <w:rFonts w:ascii="Arial" w:hAnsi="Arial" w:cs="Arial"/>
          <w:sz w:val="22"/>
          <w:szCs w:val="22"/>
        </w:rPr>
        <w:t xml:space="preserve">e projet de loi </w:t>
      </w:r>
      <w:r w:rsidRPr="00C2435D">
        <w:rPr>
          <w:rFonts w:ascii="Arial" w:hAnsi="Arial" w:cs="Arial"/>
          <w:color w:val="000000"/>
          <w:sz w:val="22"/>
          <w:szCs w:val="22"/>
        </w:rPr>
        <w:t>remplacer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C2435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2435D">
        <w:rPr>
          <w:rFonts w:ascii="Arial" w:hAnsi="Arial" w:cs="Arial"/>
          <w:sz w:val="22"/>
          <w:szCs w:val="22"/>
        </w:rPr>
        <w:t>la loi du 6 juillet 1999 portant création d'un réseau national de pistes cyclables</w:t>
      </w:r>
      <w:r w:rsidRPr="00C2435D">
        <w:rPr>
          <w:rFonts w:ascii="Arial" w:hAnsi="Arial" w:cs="Arial"/>
          <w:color w:val="000000"/>
          <w:sz w:val="22"/>
          <w:szCs w:val="22"/>
        </w:rPr>
        <w:t xml:space="preserve"> qui avait créé une base légale pour l’aménagement d’un réseau national fortement axé sur la sécurité des cyclistes en ciblant essentiellement un usage du vélo à des fins sportives ou touristiques.</w:t>
      </w:r>
    </w:p>
    <w:p w:rsidR="007D190D" w:rsidRPr="00C2435D" w:rsidRDefault="007D190D" w:rsidP="007D190D">
      <w:pPr>
        <w:jc w:val="both"/>
        <w:rPr>
          <w:rFonts w:ascii="Arial" w:hAnsi="Arial" w:cs="Arial"/>
          <w:color w:val="000000"/>
          <w:sz w:val="22"/>
          <w:szCs w:val="22"/>
          <w:lang w:val="fr-LU"/>
        </w:rPr>
      </w:pPr>
    </w:p>
    <w:p w:rsidR="007D190D" w:rsidRPr="00C2435D" w:rsidRDefault="007D190D" w:rsidP="007D190D">
      <w:pPr>
        <w:pStyle w:val="Pa8"/>
        <w:jc w:val="both"/>
        <w:rPr>
          <w:rFonts w:ascii="Arial" w:hAnsi="Arial" w:cs="Arial"/>
          <w:color w:val="000000"/>
          <w:sz w:val="22"/>
          <w:szCs w:val="22"/>
        </w:rPr>
      </w:pPr>
      <w:r w:rsidRPr="00C2435D">
        <w:rPr>
          <w:rFonts w:ascii="Arial" w:hAnsi="Arial" w:cs="Arial"/>
          <w:color w:val="000000"/>
          <w:sz w:val="22"/>
          <w:szCs w:val="22"/>
        </w:rPr>
        <w:t xml:space="preserve">Il est vrai que jusqu’ici le vélo a été perçu comme moyen de divertissement et non comme moyen de transport et que, tandis que 40% des trajets quotidiens portent sur une distance de moins de 3 kilomètres, seuls 13% de ces déplacements sont effectués à pied ou à vélo. Pourtant, il est établi qu’en milieu urbain, le vélo est le mode de transport le plus rapide et le plus efficace pour les distances se situant entre 1 et 3 km. </w:t>
      </w:r>
    </w:p>
    <w:p w:rsidR="007D190D" w:rsidRPr="00C2435D" w:rsidRDefault="007D190D" w:rsidP="007D190D">
      <w:pPr>
        <w:rPr>
          <w:rFonts w:ascii="Arial" w:hAnsi="Arial" w:cs="Arial"/>
          <w:sz w:val="22"/>
          <w:szCs w:val="22"/>
          <w:lang w:val="fr-LU" w:eastAsia="fr-LU"/>
        </w:rPr>
      </w:pPr>
    </w:p>
    <w:p w:rsidR="007D190D" w:rsidRPr="00C2435D" w:rsidRDefault="007D190D" w:rsidP="007D190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2435D">
        <w:rPr>
          <w:rFonts w:ascii="Arial" w:hAnsi="Arial" w:cs="Arial"/>
          <w:sz w:val="22"/>
          <w:szCs w:val="22"/>
        </w:rPr>
        <w:t>C’est pourquoi, par sa stratégie pour une mobilité durable</w:t>
      </w:r>
      <w:r>
        <w:rPr>
          <w:rFonts w:ascii="Arial" w:hAnsi="Arial" w:cs="Arial"/>
          <w:sz w:val="22"/>
          <w:szCs w:val="22"/>
        </w:rPr>
        <w:t xml:space="preserve"> (« MoDu »)</w:t>
      </w:r>
      <w:r w:rsidRPr="00C2435D">
        <w:rPr>
          <w:rFonts w:ascii="Arial" w:hAnsi="Arial" w:cs="Arial"/>
          <w:sz w:val="22"/>
          <w:szCs w:val="22"/>
        </w:rPr>
        <w:t xml:space="preserve">, le Gouvernement s’est fixé pour objectif qu’à l’horizon 2020, 25% des déplacements quotidiens se feront par le biais de la mobilité douce et a décidé de promouvoir le vélo comme moyen de transport. </w:t>
      </w:r>
    </w:p>
    <w:p w:rsidR="007D190D" w:rsidRPr="00C2435D" w:rsidRDefault="007D190D" w:rsidP="007D190D">
      <w:pPr>
        <w:pStyle w:val="Pa8"/>
        <w:jc w:val="both"/>
        <w:rPr>
          <w:rFonts w:ascii="Arial" w:hAnsi="Arial" w:cs="Arial"/>
          <w:color w:val="000000"/>
          <w:sz w:val="22"/>
          <w:szCs w:val="22"/>
        </w:rPr>
      </w:pPr>
    </w:p>
    <w:p w:rsidR="007D190D" w:rsidRDefault="007D190D" w:rsidP="007D190D">
      <w:pPr>
        <w:pStyle w:val="Pa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Ainsi, l</w:t>
      </w:r>
      <w:r w:rsidRPr="005C0438">
        <w:rPr>
          <w:rFonts w:ascii="Arial" w:hAnsi="Arial" w:cs="Arial"/>
          <w:color w:val="000000"/>
          <w:sz w:val="22"/>
          <w:szCs w:val="22"/>
        </w:rPr>
        <w:t xml:space="preserve">e projet de loi </w:t>
      </w:r>
      <w:r>
        <w:rPr>
          <w:rFonts w:ascii="Arial" w:hAnsi="Arial" w:cs="Arial"/>
          <w:color w:val="000000"/>
          <w:sz w:val="22"/>
          <w:szCs w:val="22"/>
        </w:rPr>
        <w:t>sous rubrique a pour objectif de :</w:t>
      </w:r>
    </w:p>
    <w:p w:rsidR="007D190D" w:rsidRPr="00C2435D" w:rsidRDefault="007D190D" w:rsidP="007D190D">
      <w:pPr>
        <w:pStyle w:val="Default"/>
      </w:pPr>
    </w:p>
    <w:p w:rsidR="007D190D" w:rsidRDefault="007D190D" w:rsidP="007D190D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contribuer</w:t>
      </w:r>
      <w:r w:rsidRPr="00B40834">
        <w:rPr>
          <w:rFonts w:ascii="Arial" w:hAnsi="Arial" w:cs="Arial"/>
          <w:color w:val="000000"/>
          <w:sz w:val="22"/>
          <w:szCs w:val="22"/>
        </w:rPr>
        <w:t xml:space="preserve"> à la réalisation d’une infrastructure susceptible de favoriser le vélo sur les trajets de courte distance inhérents aux activités de la vie quotidienne (trajets domicile-lieu de</w:t>
      </w:r>
      <w:r>
        <w:rPr>
          <w:rFonts w:ascii="Arial" w:hAnsi="Arial" w:cs="Arial"/>
          <w:color w:val="000000"/>
          <w:sz w:val="22"/>
          <w:szCs w:val="22"/>
        </w:rPr>
        <w:t xml:space="preserve"> travail, courses ménagères, …) ;</w:t>
      </w:r>
    </w:p>
    <w:p w:rsidR="007D190D" w:rsidRDefault="007D190D" w:rsidP="007D190D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40834">
        <w:rPr>
          <w:rFonts w:ascii="Arial" w:hAnsi="Arial" w:cs="Arial"/>
          <w:color w:val="000000"/>
          <w:sz w:val="22"/>
          <w:szCs w:val="22"/>
        </w:rPr>
        <w:t>créer une législation permet</w:t>
      </w:r>
      <w:r>
        <w:rPr>
          <w:rFonts w:ascii="Arial" w:hAnsi="Arial" w:cs="Arial"/>
          <w:color w:val="000000"/>
          <w:sz w:val="22"/>
          <w:szCs w:val="22"/>
        </w:rPr>
        <w:t>tant</w:t>
      </w:r>
      <w:r w:rsidRPr="00B40834">
        <w:rPr>
          <w:rFonts w:ascii="Arial" w:hAnsi="Arial" w:cs="Arial"/>
          <w:color w:val="000000"/>
          <w:sz w:val="22"/>
          <w:szCs w:val="22"/>
        </w:rPr>
        <w:t xml:space="preserve"> d’augmenter continuellement la part de la mobilité do</w:t>
      </w:r>
      <w:r>
        <w:rPr>
          <w:rFonts w:ascii="Arial" w:hAnsi="Arial" w:cs="Arial"/>
          <w:color w:val="000000"/>
          <w:sz w:val="22"/>
          <w:szCs w:val="22"/>
        </w:rPr>
        <w:t>uce dans les trajets quotidiens ;</w:t>
      </w:r>
    </w:p>
    <w:p w:rsidR="007D190D" w:rsidRDefault="007D190D" w:rsidP="007D190D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40834">
        <w:rPr>
          <w:rFonts w:ascii="Arial" w:hAnsi="Arial" w:cs="Arial"/>
          <w:color w:val="000000"/>
          <w:sz w:val="22"/>
          <w:szCs w:val="22"/>
        </w:rPr>
        <w:t>prévoir une complémentarité entre les transports</w:t>
      </w:r>
      <w:r>
        <w:rPr>
          <w:rFonts w:ascii="Arial" w:hAnsi="Arial" w:cs="Arial"/>
          <w:color w:val="000000"/>
          <w:sz w:val="22"/>
          <w:szCs w:val="22"/>
        </w:rPr>
        <w:t xml:space="preserve"> en commun et la mobilité douce ;</w:t>
      </w:r>
    </w:p>
    <w:p w:rsidR="007D190D" w:rsidRDefault="007D190D" w:rsidP="007D190D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40834">
        <w:rPr>
          <w:rFonts w:ascii="Arial" w:hAnsi="Arial" w:cs="Arial"/>
          <w:color w:val="000000"/>
          <w:sz w:val="22"/>
          <w:szCs w:val="22"/>
        </w:rPr>
        <w:t>créer un milieu favorable et flex</w:t>
      </w:r>
      <w:r>
        <w:rPr>
          <w:rFonts w:ascii="Arial" w:hAnsi="Arial" w:cs="Arial"/>
          <w:color w:val="000000"/>
          <w:sz w:val="22"/>
          <w:szCs w:val="22"/>
        </w:rPr>
        <w:t>ible au développement du réseau ;</w:t>
      </w:r>
    </w:p>
    <w:p w:rsidR="007D190D" w:rsidRPr="00B40834" w:rsidRDefault="007D190D" w:rsidP="007D190D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40834">
        <w:rPr>
          <w:rFonts w:ascii="Arial" w:hAnsi="Arial" w:cs="Arial"/>
          <w:color w:val="000000"/>
          <w:sz w:val="22"/>
          <w:szCs w:val="22"/>
        </w:rPr>
        <w:t>motiver les communes à compléter le réseau national au niveau local.</w:t>
      </w:r>
    </w:p>
    <w:p w:rsidR="007D190D" w:rsidRPr="007D190D" w:rsidRDefault="007D190D" w:rsidP="007D190D">
      <w:pPr>
        <w:pStyle w:val="Default"/>
      </w:pPr>
    </w:p>
    <w:sectPr w:rsidR="007D190D" w:rsidRPr="007D190D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73C5"/>
    <w:multiLevelType w:val="hybridMultilevel"/>
    <w:tmpl w:val="34309AD6"/>
    <w:lvl w:ilvl="0" w:tplc="C486C1B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067"/>
    <w:rsid w:val="00030DC1"/>
    <w:rsid w:val="001832DD"/>
    <w:rsid w:val="0056693C"/>
    <w:rsid w:val="00655067"/>
    <w:rsid w:val="00691037"/>
    <w:rsid w:val="007D190D"/>
    <w:rsid w:val="008834CA"/>
    <w:rsid w:val="00940D75"/>
    <w:rsid w:val="00C76E87"/>
    <w:rsid w:val="00EC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5CC8CF-A080-4976-820E-B2ACC843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90D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basedOn w:val="Policepardfaut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8834CA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8834CA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8834CA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  <w:style w:type="paragraph" w:customStyle="1" w:styleId="Default">
    <w:name w:val="Default"/>
    <w:rsid w:val="006550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655067"/>
    <w:pPr>
      <w:spacing w:line="201" w:lineRule="atLeast"/>
    </w:pPr>
    <w:rPr>
      <w:color w:val="auto"/>
    </w:rPr>
  </w:style>
  <w:style w:type="paragraph" w:customStyle="1" w:styleId="Pa18">
    <w:name w:val="Pa18"/>
    <w:basedOn w:val="Default"/>
    <w:next w:val="Default"/>
    <w:uiPriority w:val="99"/>
    <w:rsid w:val="00655067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655067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655067"/>
    <w:pPr>
      <w:spacing w:line="22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655067"/>
    <w:pPr>
      <w:spacing w:line="201" w:lineRule="atLeast"/>
    </w:pPr>
    <w:rPr>
      <w:color w:val="auto"/>
    </w:rPr>
  </w:style>
  <w:style w:type="paragraph" w:customStyle="1" w:styleId="Pa20">
    <w:name w:val="Pa20"/>
    <w:basedOn w:val="Default"/>
    <w:next w:val="Default"/>
    <w:uiPriority w:val="99"/>
    <w:rsid w:val="00655067"/>
    <w:pPr>
      <w:spacing w:line="201" w:lineRule="atLeast"/>
    </w:pPr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50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067"/>
    <w:rPr>
      <w:rFonts w:ascii="Tahoma" w:hAnsi="Tahoma" w:cs="Tahoma"/>
      <w:sz w:val="16"/>
      <w:szCs w:val="16"/>
      <w:lang w:val="fr-FR" w:eastAsia="fr-FR"/>
    </w:rPr>
  </w:style>
  <w:style w:type="paragraph" w:customStyle="1" w:styleId="Pa8">
    <w:name w:val="Pa8"/>
    <w:basedOn w:val="Normal"/>
    <w:next w:val="Normal"/>
    <w:uiPriority w:val="99"/>
    <w:rsid w:val="007D190D"/>
    <w:pPr>
      <w:autoSpaceDE w:val="0"/>
      <w:autoSpaceDN w:val="0"/>
      <w:adjustRightInd w:val="0"/>
      <w:spacing w:line="201" w:lineRule="atLeast"/>
    </w:pPr>
    <w:rPr>
      <w:rFonts w:ascii="Swis721 BT" w:hAnsi="Swis721 BT"/>
      <w:sz w:val="24"/>
      <w:szCs w:val="24"/>
      <w:lang w:val="fr-LU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DP6600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6600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/sftpecos/Dossiers_parlementaires/6600/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2957697-AE61-4EE4-8A92-4CF50789103D}"/>
</file>

<file path=customXml/itemProps2.xml><?xml version="1.0" encoding="utf-8"?>
<ds:datastoreItem xmlns:ds="http://schemas.openxmlformats.org/officeDocument/2006/customXml" ds:itemID="{9973275E-F8BC-402E-A948-1A5378518E3D}"/>
</file>

<file path=customXml/itemProps3.xml><?xml version="1.0" encoding="utf-8"?>
<ds:datastoreItem xmlns:ds="http://schemas.openxmlformats.org/officeDocument/2006/customXml" ds:itemID="{AFB74E1C-4ACB-4ECE-AD1F-E45B92B10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2013-10-10T09:22:00Z</cp:lastPrinted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