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65A" w:rsidRPr="0078467C" w:rsidRDefault="003D665A" w:rsidP="00896E2A">
      <w:pPr>
        <w:pStyle w:val="Sansinterligne"/>
        <w:spacing w:after="0" w:line="240" w:lineRule="auto"/>
        <w:jc w:val="both"/>
        <w:rPr>
          <w:rFonts w:ascii="Arial" w:hAnsi="Arial" w:cs="Arial"/>
          <w:b/>
          <w:sz w:val="22"/>
          <w:szCs w:val="22"/>
        </w:rPr>
      </w:pPr>
      <w:bookmarkStart w:id="0" w:name="_GoBack"/>
      <w:bookmarkEnd w:id="0"/>
      <w:r w:rsidRPr="0078467C">
        <w:rPr>
          <w:rFonts w:ascii="Arial" w:hAnsi="Arial" w:cs="Arial"/>
          <w:b/>
          <w:sz w:val="22"/>
          <w:szCs w:val="22"/>
        </w:rPr>
        <w:t>Projet de loi</w:t>
      </w:r>
      <w:r w:rsidR="00896E2A" w:rsidRPr="0078467C">
        <w:rPr>
          <w:rFonts w:ascii="Arial" w:hAnsi="Arial" w:cs="Arial"/>
          <w:b/>
          <w:sz w:val="22"/>
          <w:szCs w:val="22"/>
        </w:rPr>
        <w:t xml:space="preserve"> 6523 </w:t>
      </w:r>
      <w:r w:rsidRPr="0078467C">
        <w:rPr>
          <w:rFonts w:ascii="Arial" w:hAnsi="Arial" w:cs="Arial"/>
          <w:b/>
          <w:sz w:val="22"/>
          <w:szCs w:val="22"/>
        </w:rPr>
        <w:t>relative aux banques d'émission de lettres de gage et portant modification de la loi modifiée du 5 avril 1993 relative au secteur financier</w:t>
      </w:r>
    </w:p>
    <w:p w:rsidR="004C794C" w:rsidRPr="0078467C" w:rsidRDefault="004C794C" w:rsidP="00896E2A">
      <w:pPr>
        <w:spacing w:after="0" w:line="240" w:lineRule="auto"/>
        <w:jc w:val="center"/>
        <w:rPr>
          <w:rFonts w:ascii="Arial" w:hAnsi="Arial" w:cs="Arial"/>
          <w:b/>
          <w:sz w:val="22"/>
        </w:rPr>
      </w:pPr>
    </w:p>
    <w:p w:rsidR="00D7346A" w:rsidRPr="0078467C" w:rsidRDefault="00DB17B4" w:rsidP="00896E2A">
      <w:pPr>
        <w:spacing w:after="0" w:line="240" w:lineRule="auto"/>
        <w:jc w:val="both"/>
        <w:rPr>
          <w:rFonts w:ascii="Arial" w:hAnsi="Arial" w:cs="Arial"/>
          <w:sz w:val="22"/>
        </w:rPr>
      </w:pPr>
      <w:r w:rsidRPr="0078467C">
        <w:rPr>
          <w:rFonts w:ascii="Arial" w:hAnsi="Arial" w:cs="Arial"/>
          <w:sz w:val="22"/>
        </w:rPr>
        <w:t>Le projet de loi a pour objet de</w:t>
      </w:r>
      <w:r w:rsidR="000D3E9F" w:rsidRPr="0078467C">
        <w:rPr>
          <w:rFonts w:ascii="Arial" w:hAnsi="Arial" w:cs="Arial"/>
          <w:sz w:val="22"/>
        </w:rPr>
        <w:t xml:space="preserve"> modifier certaines dispositions relatives aux banques d’émission de</w:t>
      </w:r>
      <w:r w:rsidR="00C97402" w:rsidRPr="0078467C">
        <w:rPr>
          <w:rFonts w:ascii="Arial" w:hAnsi="Arial" w:cs="Arial"/>
          <w:sz w:val="22"/>
        </w:rPr>
        <w:t xml:space="preserve"> </w:t>
      </w:r>
      <w:r w:rsidR="000D3E9F" w:rsidRPr="0078467C">
        <w:rPr>
          <w:rFonts w:ascii="Arial" w:hAnsi="Arial" w:cs="Arial"/>
          <w:sz w:val="22"/>
        </w:rPr>
        <w:t>lettres de gage contenues dans la loi modifiée du 5 avril 1993 relative au secteur financier</w:t>
      </w:r>
      <w:r w:rsidR="00AB4489" w:rsidRPr="0078467C">
        <w:rPr>
          <w:rFonts w:ascii="Arial" w:hAnsi="Arial" w:cs="Arial"/>
          <w:sz w:val="22"/>
        </w:rPr>
        <w:t xml:space="preserve"> („LSF“).</w:t>
      </w:r>
      <w:r w:rsidR="00D7346A" w:rsidRPr="0078467C">
        <w:rPr>
          <w:rFonts w:ascii="Arial" w:hAnsi="Arial" w:cs="Arial"/>
          <w:sz w:val="22"/>
        </w:rPr>
        <w:t xml:space="preserve"> Les modifications peuvent se répartir en deux volets.</w:t>
      </w:r>
    </w:p>
    <w:p w:rsidR="00D7346A" w:rsidRPr="0078467C" w:rsidRDefault="00D7346A" w:rsidP="00896E2A">
      <w:pPr>
        <w:spacing w:after="0" w:line="240" w:lineRule="auto"/>
        <w:jc w:val="both"/>
        <w:rPr>
          <w:rFonts w:ascii="Arial" w:hAnsi="Arial" w:cs="Arial"/>
          <w:sz w:val="22"/>
        </w:rPr>
      </w:pPr>
    </w:p>
    <w:p w:rsidR="00D7346A" w:rsidRPr="0078467C" w:rsidRDefault="00D7346A" w:rsidP="00896E2A">
      <w:pPr>
        <w:spacing w:after="0" w:line="240" w:lineRule="auto"/>
        <w:jc w:val="both"/>
        <w:rPr>
          <w:rFonts w:ascii="Arial" w:hAnsi="Arial" w:cs="Arial"/>
          <w:sz w:val="22"/>
        </w:rPr>
      </w:pPr>
      <w:r w:rsidRPr="0078467C">
        <w:rPr>
          <w:rFonts w:ascii="Arial" w:hAnsi="Arial" w:cs="Arial"/>
          <w:sz w:val="22"/>
        </w:rPr>
        <w:t xml:space="preserve">Le premier volet apporte des modifications au régime de la liquidation qui se lisent dans le sillage des modifications que le législateur allemand a apportées par une loi du 19 novembre 2010 au </w:t>
      </w:r>
      <w:r w:rsidR="00AF26A4" w:rsidRPr="0078467C">
        <w:rPr>
          <w:rFonts w:ascii="Arial" w:hAnsi="Arial" w:cs="Arial"/>
          <w:sz w:val="22"/>
        </w:rPr>
        <w:t>« </w:t>
      </w:r>
      <w:r w:rsidRPr="0078467C">
        <w:rPr>
          <w:rFonts w:ascii="Arial" w:hAnsi="Arial" w:cs="Arial"/>
          <w:sz w:val="22"/>
        </w:rPr>
        <w:t>Pfandbriefgesetz</w:t>
      </w:r>
      <w:r w:rsidR="00AF26A4" w:rsidRPr="0078467C">
        <w:rPr>
          <w:rFonts w:ascii="Arial" w:hAnsi="Arial" w:cs="Arial"/>
          <w:sz w:val="22"/>
        </w:rPr>
        <w:t> »</w:t>
      </w:r>
      <w:r w:rsidRPr="0078467C">
        <w:rPr>
          <w:rFonts w:ascii="Arial" w:hAnsi="Arial" w:cs="Arial"/>
          <w:sz w:val="22"/>
        </w:rPr>
        <w:t>.</w:t>
      </w:r>
    </w:p>
    <w:p w:rsidR="00D7346A" w:rsidRPr="0078467C" w:rsidRDefault="00D7346A" w:rsidP="00896E2A">
      <w:pPr>
        <w:spacing w:after="0" w:line="240" w:lineRule="auto"/>
        <w:jc w:val="both"/>
        <w:rPr>
          <w:rFonts w:ascii="Arial" w:hAnsi="Arial" w:cs="Arial"/>
          <w:sz w:val="22"/>
        </w:rPr>
      </w:pPr>
    </w:p>
    <w:p w:rsidR="00D7346A" w:rsidRPr="0078467C" w:rsidRDefault="00D7346A" w:rsidP="00896E2A">
      <w:pPr>
        <w:spacing w:after="0" w:line="240" w:lineRule="auto"/>
        <w:jc w:val="both"/>
        <w:rPr>
          <w:rFonts w:ascii="Arial" w:hAnsi="Arial" w:cs="Arial"/>
          <w:sz w:val="22"/>
        </w:rPr>
      </w:pPr>
      <w:r w:rsidRPr="0078467C">
        <w:rPr>
          <w:rFonts w:ascii="Arial" w:hAnsi="Arial" w:cs="Arial"/>
          <w:sz w:val="22"/>
        </w:rPr>
        <w:t>Le second volet contient quelques modifications plus ponctuelles</w:t>
      </w:r>
      <w:r w:rsidR="00AF26A4" w:rsidRPr="0078467C">
        <w:rPr>
          <w:rFonts w:ascii="Arial" w:hAnsi="Arial" w:cs="Arial"/>
          <w:sz w:val="22"/>
        </w:rPr>
        <w:t>,</w:t>
      </w:r>
      <w:r w:rsidRPr="0078467C">
        <w:rPr>
          <w:rFonts w:ascii="Arial" w:hAnsi="Arial" w:cs="Arial"/>
          <w:sz w:val="22"/>
        </w:rPr>
        <w:t xml:space="preserve"> mais néanmoins importantes, dont notamment l’introduction d’un nouveau type de lettres de gage, les lettres de gage mutuelles.</w:t>
      </w:r>
    </w:p>
    <w:p w:rsidR="00973415" w:rsidRPr="0078467C" w:rsidRDefault="00973415" w:rsidP="00896E2A">
      <w:pPr>
        <w:spacing w:after="0" w:line="240" w:lineRule="auto"/>
        <w:jc w:val="both"/>
        <w:rPr>
          <w:rFonts w:ascii="Arial" w:hAnsi="Arial" w:cs="Arial"/>
          <w:sz w:val="22"/>
        </w:rPr>
      </w:pPr>
    </w:p>
    <w:p w:rsidR="00D02E0B" w:rsidRPr="0078467C" w:rsidRDefault="00AB4489" w:rsidP="00896E2A">
      <w:pPr>
        <w:spacing w:after="0" w:line="240" w:lineRule="auto"/>
        <w:jc w:val="both"/>
        <w:rPr>
          <w:rFonts w:ascii="Arial" w:hAnsi="Arial" w:cs="Arial"/>
          <w:sz w:val="22"/>
        </w:rPr>
      </w:pPr>
      <w:r w:rsidRPr="0078467C">
        <w:rPr>
          <w:rFonts w:ascii="Arial" w:hAnsi="Arial" w:cs="Arial"/>
          <w:sz w:val="22"/>
        </w:rPr>
        <w:t>Le projet de loi ne prévoit pas l’abandon du principe de la spécialité des banques d’émission de</w:t>
      </w:r>
      <w:r w:rsidR="00C97402" w:rsidRPr="0078467C">
        <w:rPr>
          <w:rFonts w:ascii="Arial" w:hAnsi="Arial" w:cs="Arial"/>
          <w:sz w:val="22"/>
        </w:rPr>
        <w:t xml:space="preserve"> </w:t>
      </w:r>
      <w:r w:rsidRPr="0078467C">
        <w:rPr>
          <w:rFonts w:ascii="Arial" w:hAnsi="Arial" w:cs="Arial"/>
          <w:sz w:val="22"/>
        </w:rPr>
        <w:t>lettres de gage (Spezialbankenprinzip) malgré le fait que ce principe a</w:t>
      </w:r>
      <w:r w:rsidR="00EE0CF6" w:rsidRPr="0078467C">
        <w:rPr>
          <w:rFonts w:ascii="Arial" w:hAnsi="Arial" w:cs="Arial"/>
          <w:sz w:val="22"/>
        </w:rPr>
        <w:t>it</w:t>
      </w:r>
      <w:r w:rsidRPr="0078467C">
        <w:rPr>
          <w:rFonts w:ascii="Arial" w:hAnsi="Arial" w:cs="Arial"/>
          <w:sz w:val="22"/>
        </w:rPr>
        <w:t xml:space="preserve"> été abandonné en </w:t>
      </w:r>
      <w:r w:rsidR="00C97402" w:rsidRPr="0078467C">
        <w:rPr>
          <w:rFonts w:ascii="Arial" w:hAnsi="Arial" w:cs="Arial"/>
          <w:sz w:val="22"/>
        </w:rPr>
        <w:t xml:space="preserve">Allemagne </w:t>
      </w:r>
      <w:r w:rsidRPr="0078467C">
        <w:rPr>
          <w:rFonts w:ascii="Arial" w:hAnsi="Arial" w:cs="Arial"/>
          <w:sz w:val="22"/>
        </w:rPr>
        <w:t>et que la législation luxembourgeoise sur les lettres de gage a</w:t>
      </w:r>
      <w:r w:rsidR="00EE0CF6" w:rsidRPr="0078467C">
        <w:rPr>
          <w:rFonts w:ascii="Arial" w:hAnsi="Arial" w:cs="Arial"/>
          <w:sz w:val="22"/>
        </w:rPr>
        <w:t>it</w:t>
      </w:r>
      <w:r w:rsidRPr="0078467C">
        <w:rPr>
          <w:rFonts w:ascii="Arial" w:hAnsi="Arial" w:cs="Arial"/>
          <w:sz w:val="22"/>
        </w:rPr>
        <w:t xml:space="preserve"> été largement inspirée par les dispositions</w:t>
      </w:r>
      <w:r w:rsidR="00C97402" w:rsidRPr="0078467C">
        <w:rPr>
          <w:rFonts w:ascii="Arial" w:hAnsi="Arial" w:cs="Arial"/>
          <w:sz w:val="22"/>
        </w:rPr>
        <w:t xml:space="preserve"> </w:t>
      </w:r>
      <w:r w:rsidRPr="0078467C">
        <w:rPr>
          <w:rFonts w:ascii="Arial" w:hAnsi="Arial" w:cs="Arial"/>
          <w:sz w:val="22"/>
        </w:rPr>
        <w:t xml:space="preserve">allemandes. Comme par le passé, seules les banques d’émission de lettres de gage au sens de la LSF sont autorisées à émettre des lettres de gage. </w:t>
      </w:r>
    </w:p>
    <w:p w:rsidR="00C97402" w:rsidRPr="0078467C" w:rsidRDefault="00C97402" w:rsidP="00896E2A">
      <w:pPr>
        <w:spacing w:after="0" w:line="240" w:lineRule="auto"/>
        <w:jc w:val="both"/>
        <w:rPr>
          <w:rFonts w:ascii="Arial" w:hAnsi="Arial" w:cs="Arial"/>
          <w:sz w:val="22"/>
        </w:rPr>
      </w:pPr>
    </w:p>
    <w:p w:rsidR="00CB7075" w:rsidRPr="0078467C" w:rsidRDefault="00AB4489" w:rsidP="00896E2A">
      <w:pPr>
        <w:spacing w:after="0" w:line="240" w:lineRule="auto"/>
        <w:jc w:val="both"/>
        <w:rPr>
          <w:rFonts w:ascii="Arial" w:hAnsi="Arial" w:cs="Arial"/>
          <w:sz w:val="22"/>
        </w:rPr>
      </w:pPr>
      <w:r w:rsidRPr="0078467C">
        <w:rPr>
          <w:rFonts w:ascii="Arial" w:hAnsi="Arial" w:cs="Arial"/>
          <w:sz w:val="22"/>
        </w:rPr>
        <w:t>Accorder à tout établissement de crédit le droit d’émettre des lettres de gage engendrerait en effet des risques considérables pour les déposants auprès de ces établissements de crédit qui ne disposent pas d’un privilège à l’instar de celui dont disposent les porteurs de lettres de gage. En effet, en raison du privilège/droit de priorité attribué</w:t>
      </w:r>
      <w:r w:rsidR="00C97402" w:rsidRPr="0078467C">
        <w:rPr>
          <w:rFonts w:ascii="Arial" w:hAnsi="Arial" w:cs="Arial"/>
          <w:sz w:val="22"/>
        </w:rPr>
        <w:t xml:space="preserve"> à ces derniers, les déposants </w:t>
      </w:r>
      <w:r w:rsidRPr="0078467C">
        <w:rPr>
          <w:rFonts w:ascii="Arial" w:hAnsi="Arial" w:cs="Arial"/>
          <w:sz w:val="22"/>
        </w:rPr>
        <w:t>risqueraient</w:t>
      </w:r>
      <w:r w:rsidR="00C97402" w:rsidRPr="0078467C">
        <w:rPr>
          <w:rFonts w:ascii="Arial" w:hAnsi="Arial" w:cs="Arial"/>
          <w:sz w:val="22"/>
        </w:rPr>
        <w:t xml:space="preserve"> </w:t>
      </w:r>
      <w:r w:rsidRPr="0078467C">
        <w:rPr>
          <w:rFonts w:ascii="Arial" w:hAnsi="Arial" w:cs="Arial"/>
          <w:sz w:val="22"/>
        </w:rPr>
        <w:t>de voir diminuer le volume des actifs de la banque non grevés d’un privilège qui pourraient</w:t>
      </w:r>
      <w:r w:rsidR="00C97402" w:rsidRPr="0078467C">
        <w:rPr>
          <w:rFonts w:ascii="Arial" w:hAnsi="Arial" w:cs="Arial"/>
          <w:sz w:val="22"/>
        </w:rPr>
        <w:t xml:space="preserve"> </w:t>
      </w:r>
      <w:r w:rsidRPr="0078467C">
        <w:rPr>
          <w:rFonts w:ascii="Arial" w:hAnsi="Arial" w:cs="Arial"/>
          <w:sz w:val="22"/>
        </w:rPr>
        <w:t>leur être restitués en cas de liquidation. En d’autres termes, la problématique de l’</w:t>
      </w:r>
      <w:r w:rsidR="00AF26A4" w:rsidRPr="0078467C">
        <w:rPr>
          <w:rFonts w:ascii="Arial" w:hAnsi="Arial" w:cs="Arial"/>
          <w:sz w:val="22"/>
        </w:rPr>
        <w:t>« </w:t>
      </w:r>
      <w:r w:rsidRPr="0078467C">
        <w:rPr>
          <w:rFonts w:ascii="Arial" w:hAnsi="Arial" w:cs="Arial"/>
          <w:sz w:val="22"/>
        </w:rPr>
        <w:t>asset encumbrance</w:t>
      </w:r>
      <w:r w:rsidR="00AF26A4" w:rsidRPr="0078467C">
        <w:rPr>
          <w:rFonts w:ascii="Arial" w:hAnsi="Arial" w:cs="Arial"/>
          <w:sz w:val="22"/>
        </w:rPr>
        <w:t> »</w:t>
      </w:r>
      <w:r w:rsidR="00C97402" w:rsidRPr="0078467C">
        <w:rPr>
          <w:rFonts w:ascii="Arial" w:hAnsi="Arial" w:cs="Arial"/>
          <w:sz w:val="22"/>
        </w:rPr>
        <w:t xml:space="preserve"> </w:t>
      </w:r>
      <w:r w:rsidRPr="0078467C">
        <w:rPr>
          <w:rFonts w:ascii="Arial" w:hAnsi="Arial" w:cs="Arial"/>
          <w:sz w:val="22"/>
        </w:rPr>
        <w:t>(problématique des „actifs grevés“) s’oppose à une extension du droit d’émettre des lettres de gage à</w:t>
      </w:r>
      <w:r w:rsidR="00C97402" w:rsidRPr="0078467C">
        <w:rPr>
          <w:rFonts w:ascii="Arial" w:hAnsi="Arial" w:cs="Arial"/>
          <w:sz w:val="22"/>
        </w:rPr>
        <w:t xml:space="preserve"> </w:t>
      </w:r>
      <w:r w:rsidRPr="0078467C">
        <w:rPr>
          <w:rFonts w:ascii="Arial" w:hAnsi="Arial" w:cs="Arial"/>
          <w:sz w:val="22"/>
        </w:rPr>
        <w:t>tous les établissements de crédit (et donc à ceux acceptant des dépôts du public), puisque ceci impliquerait</w:t>
      </w:r>
      <w:r w:rsidR="00C97402" w:rsidRPr="0078467C">
        <w:rPr>
          <w:rFonts w:ascii="Arial" w:hAnsi="Arial" w:cs="Arial"/>
          <w:sz w:val="22"/>
        </w:rPr>
        <w:t xml:space="preserve"> </w:t>
      </w:r>
      <w:r w:rsidRPr="0078467C">
        <w:rPr>
          <w:rFonts w:ascii="Arial" w:hAnsi="Arial" w:cs="Arial"/>
          <w:sz w:val="22"/>
        </w:rPr>
        <w:t>une subordination implicite des déposants et du système de garantie des dépôts (et donc indirectement</w:t>
      </w:r>
      <w:r w:rsidR="00C97402" w:rsidRPr="0078467C">
        <w:rPr>
          <w:rFonts w:ascii="Arial" w:hAnsi="Arial" w:cs="Arial"/>
          <w:sz w:val="22"/>
        </w:rPr>
        <w:t xml:space="preserve"> </w:t>
      </w:r>
      <w:r w:rsidRPr="0078467C">
        <w:rPr>
          <w:rFonts w:ascii="Arial" w:hAnsi="Arial" w:cs="Arial"/>
          <w:sz w:val="22"/>
        </w:rPr>
        <w:t>des banques obligées de participer à ce système) avec toutes les conséquences négatives</w:t>
      </w:r>
      <w:r w:rsidR="00C97402" w:rsidRPr="0078467C">
        <w:rPr>
          <w:rFonts w:ascii="Arial" w:hAnsi="Arial" w:cs="Arial"/>
          <w:sz w:val="22"/>
        </w:rPr>
        <w:t xml:space="preserve"> </w:t>
      </w:r>
      <w:r w:rsidRPr="0078467C">
        <w:rPr>
          <w:rFonts w:ascii="Arial" w:hAnsi="Arial" w:cs="Arial"/>
          <w:sz w:val="22"/>
        </w:rPr>
        <w:t>qu’une telle situatio</w:t>
      </w:r>
      <w:r w:rsidR="00CB7075" w:rsidRPr="0078467C">
        <w:rPr>
          <w:rFonts w:ascii="Arial" w:hAnsi="Arial" w:cs="Arial"/>
          <w:sz w:val="22"/>
        </w:rPr>
        <w:t>n comporterait en cas de crise.</w:t>
      </w:r>
    </w:p>
    <w:p w:rsidR="00CB7075" w:rsidRPr="0078467C" w:rsidRDefault="00CB7075" w:rsidP="00896E2A">
      <w:pPr>
        <w:spacing w:after="0" w:line="240" w:lineRule="auto"/>
        <w:jc w:val="both"/>
        <w:rPr>
          <w:rFonts w:ascii="Arial" w:hAnsi="Arial" w:cs="Arial"/>
          <w:sz w:val="22"/>
        </w:rPr>
      </w:pPr>
    </w:p>
    <w:p w:rsidR="00AB4489" w:rsidRPr="0078467C" w:rsidRDefault="00AB4489" w:rsidP="00896E2A">
      <w:pPr>
        <w:spacing w:after="0" w:line="240" w:lineRule="auto"/>
        <w:jc w:val="both"/>
        <w:rPr>
          <w:rFonts w:ascii="Arial" w:hAnsi="Arial" w:cs="Arial"/>
          <w:sz w:val="22"/>
        </w:rPr>
      </w:pPr>
      <w:r w:rsidRPr="0078467C">
        <w:rPr>
          <w:rFonts w:ascii="Arial" w:hAnsi="Arial" w:cs="Arial"/>
          <w:sz w:val="22"/>
        </w:rPr>
        <w:t>Afin de maintenir la stabilité du secteur financier</w:t>
      </w:r>
      <w:r w:rsidR="00C97402" w:rsidRPr="0078467C">
        <w:rPr>
          <w:rFonts w:ascii="Arial" w:hAnsi="Arial" w:cs="Arial"/>
          <w:sz w:val="22"/>
        </w:rPr>
        <w:t xml:space="preserve"> </w:t>
      </w:r>
      <w:r w:rsidRPr="0078467C">
        <w:rPr>
          <w:rFonts w:ascii="Arial" w:hAnsi="Arial" w:cs="Arial"/>
          <w:sz w:val="22"/>
        </w:rPr>
        <w:t>dans son ensemble et de garder un haut niveau de confiance dans le système bancaire, le projet de loi</w:t>
      </w:r>
      <w:r w:rsidR="00C97402" w:rsidRPr="0078467C">
        <w:rPr>
          <w:rFonts w:ascii="Arial" w:hAnsi="Arial" w:cs="Arial"/>
          <w:sz w:val="22"/>
        </w:rPr>
        <w:t xml:space="preserve"> </w:t>
      </w:r>
      <w:r w:rsidRPr="0078467C">
        <w:rPr>
          <w:rFonts w:ascii="Arial" w:hAnsi="Arial" w:cs="Arial"/>
          <w:sz w:val="22"/>
        </w:rPr>
        <w:t>retient le principe de la</w:t>
      </w:r>
      <w:r w:rsidR="00CB7075" w:rsidRPr="0078467C">
        <w:rPr>
          <w:rFonts w:ascii="Arial" w:hAnsi="Arial" w:cs="Arial"/>
          <w:sz w:val="22"/>
        </w:rPr>
        <w:t xml:space="preserve"> </w:t>
      </w:r>
      <w:r w:rsidRPr="0078467C">
        <w:rPr>
          <w:rFonts w:ascii="Arial" w:hAnsi="Arial" w:cs="Arial"/>
          <w:sz w:val="22"/>
        </w:rPr>
        <w:t>spécialité des banques d’émission de lettres de gage dans la réglementation</w:t>
      </w:r>
      <w:r w:rsidR="00C97402" w:rsidRPr="0078467C">
        <w:rPr>
          <w:rFonts w:ascii="Arial" w:hAnsi="Arial" w:cs="Arial"/>
          <w:sz w:val="22"/>
        </w:rPr>
        <w:t xml:space="preserve"> </w:t>
      </w:r>
      <w:r w:rsidRPr="0078467C">
        <w:rPr>
          <w:rFonts w:ascii="Arial" w:hAnsi="Arial" w:cs="Arial"/>
          <w:sz w:val="22"/>
        </w:rPr>
        <w:t>luxembourgeoise.</w:t>
      </w:r>
    </w:p>
    <w:p w:rsidR="00CB7075" w:rsidRPr="0078467C" w:rsidRDefault="00CB7075" w:rsidP="00896E2A">
      <w:pPr>
        <w:spacing w:after="0" w:line="240" w:lineRule="auto"/>
        <w:jc w:val="both"/>
        <w:rPr>
          <w:rFonts w:ascii="Arial" w:hAnsi="Arial" w:cs="Arial"/>
          <w:sz w:val="22"/>
        </w:rPr>
      </w:pPr>
    </w:p>
    <w:p w:rsidR="00CB7075" w:rsidRPr="0078467C" w:rsidRDefault="00AB4489" w:rsidP="00896E2A">
      <w:pPr>
        <w:spacing w:after="0" w:line="240" w:lineRule="auto"/>
        <w:jc w:val="both"/>
        <w:rPr>
          <w:rFonts w:ascii="Arial" w:hAnsi="Arial" w:cs="Arial"/>
          <w:sz w:val="22"/>
        </w:rPr>
      </w:pPr>
      <w:r w:rsidRPr="0078467C">
        <w:rPr>
          <w:rFonts w:ascii="Arial" w:hAnsi="Arial" w:cs="Arial"/>
          <w:sz w:val="22"/>
        </w:rPr>
        <w:t>Dans ce contexte, on peut cependant remarquer que les établissements de crédit peuvent créer des</w:t>
      </w:r>
      <w:r w:rsidR="00C97402" w:rsidRPr="0078467C">
        <w:rPr>
          <w:rFonts w:ascii="Arial" w:hAnsi="Arial" w:cs="Arial"/>
          <w:sz w:val="22"/>
        </w:rPr>
        <w:t xml:space="preserve"> </w:t>
      </w:r>
      <w:r w:rsidRPr="0078467C">
        <w:rPr>
          <w:rFonts w:ascii="Arial" w:hAnsi="Arial" w:cs="Arial"/>
          <w:sz w:val="22"/>
        </w:rPr>
        <w:t>filiales spécialisées disposant du statut de banques d’émission de lettres de gage et demander l’exemption</w:t>
      </w:r>
      <w:r w:rsidR="00C97402" w:rsidRPr="0078467C">
        <w:rPr>
          <w:rFonts w:ascii="Arial" w:hAnsi="Arial" w:cs="Arial"/>
          <w:sz w:val="22"/>
        </w:rPr>
        <w:t xml:space="preserve"> </w:t>
      </w:r>
      <w:r w:rsidRPr="0078467C">
        <w:rPr>
          <w:rFonts w:ascii="Arial" w:hAnsi="Arial" w:cs="Arial"/>
          <w:sz w:val="22"/>
        </w:rPr>
        <w:t>prévue par l’article 51 (3) de la LSF portant sur certaines exigences réglementaires. Une telle</w:t>
      </w:r>
      <w:r w:rsidR="00C97402" w:rsidRPr="0078467C">
        <w:rPr>
          <w:rFonts w:ascii="Arial" w:hAnsi="Arial" w:cs="Arial"/>
          <w:sz w:val="22"/>
        </w:rPr>
        <w:t xml:space="preserve"> </w:t>
      </w:r>
      <w:r w:rsidRPr="0078467C">
        <w:rPr>
          <w:rFonts w:ascii="Arial" w:hAnsi="Arial" w:cs="Arial"/>
          <w:sz w:val="22"/>
        </w:rPr>
        <w:t>approche permet de</w:t>
      </w:r>
      <w:r w:rsidR="00AF26A4" w:rsidRPr="0078467C">
        <w:rPr>
          <w:rFonts w:ascii="Arial" w:hAnsi="Arial" w:cs="Arial"/>
          <w:sz w:val="22"/>
        </w:rPr>
        <w:t xml:space="preserve"> limiter la problématique de l’« </w:t>
      </w:r>
      <w:r w:rsidRPr="0078467C">
        <w:rPr>
          <w:rFonts w:ascii="Arial" w:hAnsi="Arial" w:cs="Arial"/>
          <w:sz w:val="22"/>
        </w:rPr>
        <w:t>asset encumbrance</w:t>
      </w:r>
      <w:r w:rsidR="00AF26A4" w:rsidRPr="0078467C">
        <w:rPr>
          <w:rFonts w:ascii="Arial" w:hAnsi="Arial" w:cs="Arial"/>
          <w:sz w:val="22"/>
        </w:rPr>
        <w:t> »</w:t>
      </w:r>
      <w:r w:rsidRPr="0078467C">
        <w:rPr>
          <w:rFonts w:ascii="Arial" w:hAnsi="Arial" w:cs="Arial"/>
          <w:sz w:val="22"/>
        </w:rPr>
        <w:t xml:space="preserve"> à un niveau soutenable.</w:t>
      </w:r>
    </w:p>
    <w:p w:rsidR="00CB7075" w:rsidRDefault="00CB7075" w:rsidP="00896E2A">
      <w:pPr>
        <w:spacing w:after="0" w:line="240" w:lineRule="auto"/>
        <w:jc w:val="center"/>
        <w:rPr>
          <w:rFonts w:ascii="Arial" w:hAnsi="Arial" w:cs="Arial"/>
          <w:b/>
          <w:sz w:val="22"/>
        </w:rPr>
      </w:pPr>
    </w:p>
    <w:p w:rsidR="00CF09D9" w:rsidRPr="0078467C" w:rsidRDefault="00CF09D9" w:rsidP="00896E2A">
      <w:pPr>
        <w:spacing w:after="0" w:line="240" w:lineRule="auto"/>
        <w:jc w:val="center"/>
        <w:rPr>
          <w:rFonts w:ascii="Arial" w:hAnsi="Arial" w:cs="Arial"/>
          <w:b/>
          <w:sz w:val="22"/>
        </w:rPr>
      </w:pPr>
    </w:p>
    <w:sectPr w:rsidR="00CF09D9" w:rsidRPr="0078467C" w:rsidSect="00651F9A">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1DE" w:rsidRDefault="004261DE" w:rsidP="00FE2602">
      <w:pPr>
        <w:spacing w:after="0" w:line="240" w:lineRule="auto"/>
      </w:pPr>
      <w:r>
        <w:separator/>
      </w:r>
    </w:p>
  </w:endnote>
  <w:endnote w:type="continuationSeparator" w:id="0">
    <w:p w:rsidR="004261DE" w:rsidRDefault="004261DE" w:rsidP="00FE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EF5" w:rsidRDefault="003C3D85">
    <w:pPr>
      <w:pStyle w:val="Pieddepage"/>
      <w:jc w:val="center"/>
    </w:pPr>
    <w:r>
      <w:fldChar w:fldCharType="begin"/>
    </w:r>
    <w:r>
      <w:instrText xml:space="preserve"> PAGE   \* MERGEFORMAT </w:instrText>
    </w:r>
    <w:r>
      <w:fldChar w:fldCharType="separate"/>
    </w:r>
    <w:r w:rsidR="009B5E1E">
      <w:rPr>
        <w:noProof/>
      </w:rPr>
      <w:t>1</w:t>
    </w:r>
    <w:r>
      <w:fldChar w:fldCharType="end"/>
    </w:r>
  </w:p>
  <w:p w:rsidR="00FC5EF5" w:rsidRDefault="00FC5EF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1DE" w:rsidRDefault="004261DE" w:rsidP="00FE2602">
      <w:pPr>
        <w:spacing w:after="0" w:line="240" w:lineRule="auto"/>
      </w:pPr>
      <w:r>
        <w:separator/>
      </w:r>
    </w:p>
  </w:footnote>
  <w:footnote w:type="continuationSeparator" w:id="0">
    <w:p w:rsidR="004261DE" w:rsidRDefault="004261DE" w:rsidP="00FE2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E51" w:rsidRDefault="00411E51">
    <w:pPr>
      <w:pStyle w:val="En-tte"/>
      <w:jc w:val="center"/>
    </w:pPr>
  </w:p>
  <w:p w:rsidR="00411E51" w:rsidRDefault="00411E5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65A"/>
    <w:rsid w:val="0006308F"/>
    <w:rsid w:val="0006587D"/>
    <w:rsid w:val="0009495E"/>
    <w:rsid w:val="000A49D6"/>
    <w:rsid w:val="000D3E9F"/>
    <w:rsid w:val="00117266"/>
    <w:rsid w:val="0016601F"/>
    <w:rsid w:val="00201CAE"/>
    <w:rsid w:val="0024758C"/>
    <w:rsid w:val="00256DF1"/>
    <w:rsid w:val="002626BF"/>
    <w:rsid w:val="002B1A98"/>
    <w:rsid w:val="002C23E1"/>
    <w:rsid w:val="002F3CD5"/>
    <w:rsid w:val="00306451"/>
    <w:rsid w:val="003113C2"/>
    <w:rsid w:val="003243D6"/>
    <w:rsid w:val="0034274A"/>
    <w:rsid w:val="00344B46"/>
    <w:rsid w:val="003C3D85"/>
    <w:rsid w:val="003C5FE4"/>
    <w:rsid w:val="003D665A"/>
    <w:rsid w:val="003E002B"/>
    <w:rsid w:val="00411E51"/>
    <w:rsid w:val="004261DE"/>
    <w:rsid w:val="00460710"/>
    <w:rsid w:val="004729E9"/>
    <w:rsid w:val="004C794C"/>
    <w:rsid w:val="00510B42"/>
    <w:rsid w:val="00595CE7"/>
    <w:rsid w:val="005B0E26"/>
    <w:rsid w:val="005B5A91"/>
    <w:rsid w:val="00632EE1"/>
    <w:rsid w:val="00651F9A"/>
    <w:rsid w:val="00682384"/>
    <w:rsid w:val="006B04B8"/>
    <w:rsid w:val="006C6C0B"/>
    <w:rsid w:val="00705522"/>
    <w:rsid w:val="00711C8A"/>
    <w:rsid w:val="00747010"/>
    <w:rsid w:val="00760E97"/>
    <w:rsid w:val="00771ACD"/>
    <w:rsid w:val="0078467C"/>
    <w:rsid w:val="007975FF"/>
    <w:rsid w:val="007B6106"/>
    <w:rsid w:val="007C684A"/>
    <w:rsid w:val="008479EA"/>
    <w:rsid w:val="0087584A"/>
    <w:rsid w:val="0088499D"/>
    <w:rsid w:val="008947C2"/>
    <w:rsid w:val="00896E2A"/>
    <w:rsid w:val="008A7C8E"/>
    <w:rsid w:val="008B2E5D"/>
    <w:rsid w:val="00962BF6"/>
    <w:rsid w:val="00973415"/>
    <w:rsid w:val="009921B8"/>
    <w:rsid w:val="009A122C"/>
    <w:rsid w:val="009B5E1E"/>
    <w:rsid w:val="009D6F17"/>
    <w:rsid w:val="009F70D0"/>
    <w:rsid w:val="00A02F52"/>
    <w:rsid w:val="00A34E69"/>
    <w:rsid w:val="00A52F1B"/>
    <w:rsid w:val="00A63BF1"/>
    <w:rsid w:val="00A70501"/>
    <w:rsid w:val="00AB4489"/>
    <w:rsid w:val="00AB57D1"/>
    <w:rsid w:val="00AC2D87"/>
    <w:rsid w:val="00AC3A2E"/>
    <w:rsid w:val="00AF26A4"/>
    <w:rsid w:val="00AF36C4"/>
    <w:rsid w:val="00B3158F"/>
    <w:rsid w:val="00BB3997"/>
    <w:rsid w:val="00BC1720"/>
    <w:rsid w:val="00BF36EB"/>
    <w:rsid w:val="00C16F99"/>
    <w:rsid w:val="00C33D1B"/>
    <w:rsid w:val="00C457C1"/>
    <w:rsid w:val="00C4663F"/>
    <w:rsid w:val="00C578E7"/>
    <w:rsid w:val="00C97402"/>
    <w:rsid w:val="00CB7075"/>
    <w:rsid w:val="00CF09D9"/>
    <w:rsid w:val="00D02E0B"/>
    <w:rsid w:val="00D7346A"/>
    <w:rsid w:val="00DA0C1D"/>
    <w:rsid w:val="00DB17B4"/>
    <w:rsid w:val="00DF534B"/>
    <w:rsid w:val="00E56FCD"/>
    <w:rsid w:val="00E6093C"/>
    <w:rsid w:val="00E95509"/>
    <w:rsid w:val="00EA058A"/>
    <w:rsid w:val="00EE0CF6"/>
    <w:rsid w:val="00F306BF"/>
    <w:rsid w:val="00F532D4"/>
    <w:rsid w:val="00F749C0"/>
    <w:rsid w:val="00FC5EF5"/>
    <w:rsid w:val="00FE260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5:chartTrackingRefBased/>
  <w15:docId w15:val="{0A3045B3-691C-4402-AC71-8FEA7D4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65A"/>
    <w:pPr>
      <w:spacing w:after="200" w:line="276" w:lineRule="auto"/>
    </w:pPr>
    <w:rPr>
      <w:sz w:val="24"/>
      <w:szCs w:val="22"/>
      <w:lang w:eastAsia="en-US"/>
    </w:rPr>
  </w:style>
  <w:style w:type="paragraph" w:styleId="Titre1">
    <w:name w:val="heading 1"/>
    <w:basedOn w:val="Normal"/>
    <w:next w:val="Normal"/>
    <w:link w:val="Titre1Car"/>
    <w:uiPriority w:val="9"/>
    <w:qFormat/>
    <w:rsid w:val="00F749C0"/>
    <w:pPr>
      <w:keepNext/>
      <w:spacing w:before="240" w:after="60"/>
      <w:outlineLvl w:val="0"/>
    </w:pPr>
    <w:rPr>
      <w:rFonts w:eastAsia="Times New Roman"/>
      <w:b/>
      <w:bCs/>
      <w:kern w:val="32"/>
      <w:sz w:val="32"/>
      <w:szCs w:val="32"/>
      <w:lang w:val="en-US" w:bidi="en-US"/>
    </w:rPr>
  </w:style>
  <w:style w:type="paragraph" w:styleId="Titre2">
    <w:name w:val="heading 2"/>
    <w:basedOn w:val="Normal"/>
    <w:next w:val="Normal"/>
    <w:link w:val="Titre2Car"/>
    <w:uiPriority w:val="9"/>
    <w:semiHidden/>
    <w:unhideWhenUsed/>
    <w:qFormat/>
    <w:rsid w:val="00F749C0"/>
    <w:pPr>
      <w:keepNext/>
      <w:spacing w:before="240" w:after="60"/>
      <w:outlineLvl w:val="1"/>
    </w:pPr>
    <w:rPr>
      <w:rFonts w:eastAsia="Times New Roman"/>
      <w:b/>
      <w:bCs/>
      <w:i/>
      <w:iCs/>
      <w:sz w:val="28"/>
      <w:szCs w:val="28"/>
      <w:lang w:val="en-US" w:bidi="en-US"/>
    </w:rPr>
  </w:style>
  <w:style w:type="paragraph" w:styleId="Titre3">
    <w:name w:val="heading 3"/>
    <w:basedOn w:val="Normal"/>
    <w:next w:val="Normal"/>
    <w:link w:val="Titre3Car"/>
    <w:uiPriority w:val="9"/>
    <w:semiHidden/>
    <w:unhideWhenUsed/>
    <w:qFormat/>
    <w:rsid w:val="00F749C0"/>
    <w:pPr>
      <w:keepNext/>
      <w:spacing w:before="240" w:after="60"/>
      <w:outlineLvl w:val="2"/>
    </w:pPr>
    <w:rPr>
      <w:rFonts w:eastAsia="Times New Roman"/>
      <w:b/>
      <w:bCs/>
      <w:sz w:val="26"/>
      <w:szCs w:val="26"/>
      <w:lang w:val="en-US" w:bidi="en-US"/>
    </w:rPr>
  </w:style>
  <w:style w:type="paragraph" w:styleId="Titre4">
    <w:name w:val="heading 4"/>
    <w:basedOn w:val="Normal"/>
    <w:next w:val="Normal"/>
    <w:link w:val="Titre4Car"/>
    <w:uiPriority w:val="9"/>
    <w:semiHidden/>
    <w:unhideWhenUsed/>
    <w:qFormat/>
    <w:rsid w:val="00F749C0"/>
    <w:pPr>
      <w:keepNext/>
      <w:spacing w:before="240" w:after="60"/>
      <w:outlineLvl w:val="3"/>
    </w:pPr>
    <w:rPr>
      <w:b/>
      <w:bCs/>
      <w:sz w:val="28"/>
      <w:szCs w:val="28"/>
      <w:lang w:val="en-US" w:bidi="en-US"/>
    </w:rPr>
  </w:style>
  <w:style w:type="paragraph" w:styleId="Titre5">
    <w:name w:val="heading 5"/>
    <w:basedOn w:val="Normal"/>
    <w:next w:val="Normal"/>
    <w:link w:val="Titre5Car"/>
    <w:uiPriority w:val="9"/>
    <w:semiHidden/>
    <w:unhideWhenUsed/>
    <w:qFormat/>
    <w:rsid w:val="00F749C0"/>
    <w:pPr>
      <w:spacing w:before="240" w:after="60"/>
      <w:outlineLvl w:val="4"/>
    </w:pPr>
    <w:rPr>
      <w:b/>
      <w:bCs/>
      <w:i/>
      <w:iCs/>
      <w:sz w:val="26"/>
      <w:szCs w:val="26"/>
      <w:lang w:val="en-US" w:bidi="en-US"/>
    </w:rPr>
  </w:style>
  <w:style w:type="paragraph" w:styleId="Titre6">
    <w:name w:val="heading 6"/>
    <w:basedOn w:val="Normal"/>
    <w:next w:val="Normal"/>
    <w:link w:val="Titre6Car"/>
    <w:uiPriority w:val="9"/>
    <w:semiHidden/>
    <w:unhideWhenUsed/>
    <w:qFormat/>
    <w:rsid w:val="00F749C0"/>
    <w:pPr>
      <w:spacing w:before="240" w:after="60"/>
      <w:outlineLvl w:val="5"/>
    </w:pPr>
    <w:rPr>
      <w:b/>
      <w:bCs/>
      <w:szCs w:val="24"/>
      <w:lang w:val="en-US" w:bidi="en-US"/>
    </w:rPr>
  </w:style>
  <w:style w:type="paragraph" w:styleId="Titre7">
    <w:name w:val="heading 7"/>
    <w:basedOn w:val="Normal"/>
    <w:next w:val="Normal"/>
    <w:link w:val="Titre7Car"/>
    <w:uiPriority w:val="9"/>
    <w:semiHidden/>
    <w:unhideWhenUsed/>
    <w:qFormat/>
    <w:rsid w:val="00F749C0"/>
    <w:pPr>
      <w:spacing w:before="240" w:after="60"/>
      <w:outlineLvl w:val="6"/>
    </w:pPr>
    <w:rPr>
      <w:szCs w:val="24"/>
      <w:lang w:val="en-US" w:bidi="en-US"/>
    </w:rPr>
  </w:style>
  <w:style w:type="paragraph" w:styleId="Titre8">
    <w:name w:val="heading 8"/>
    <w:basedOn w:val="Normal"/>
    <w:next w:val="Normal"/>
    <w:link w:val="Titre8Car"/>
    <w:uiPriority w:val="9"/>
    <w:semiHidden/>
    <w:unhideWhenUsed/>
    <w:qFormat/>
    <w:rsid w:val="00F749C0"/>
    <w:pPr>
      <w:spacing w:before="240" w:after="60"/>
      <w:outlineLvl w:val="7"/>
    </w:pPr>
    <w:rPr>
      <w:i/>
      <w:iCs/>
      <w:szCs w:val="24"/>
      <w:lang w:val="en-US" w:bidi="en-US"/>
    </w:rPr>
  </w:style>
  <w:style w:type="paragraph" w:styleId="Titre9">
    <w:name w:val="heading 9"/>
    <w:basedOn w:val="Normal"/>
    <w:next w:val="Normal"/>
    <w:link w:val="Titre9Car"/>
    <w:uiPriority w:val="9"/>
    <w:semiHidden/>
    <w:unhideWhenUsed/>
    <w:qFormat/>
    <w:rsid w:val="00F749C0"/>
    <w:pPr>
      <w:spacing w:before="240" w:after="60"/>
      <w:outlineLvl w:val="8"/>
    </w:pPr>
    <w:rPr>
      <w:rFonts w:eastAsia="Times New Roman"/>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49C0"/>
    <w:rPr>
      <w:rFonts w:ascii="Times New Roman" w:eastAsia="Times New Roman" w:hAnsi="Times New Roman"/>
      <w:b/>
      <w:bCs/>
      <w:kern w:val="32"/>
      <w:sz w:val="32"/>
      <w:szCs w:val="32"/>
    </w:rPr>
  </w:style>
  <w:style w:type="character" w:customStyle="1" w:styleId="Titre2Car">
    <w:name w:val="Titre 2 Car"/>
    <w:basedOn w:val="Policepardfaut"/>
    <w:link w:val="Titre2"/>
    <w:uiPriority w:val="9"/>
    <w:semiHidden/>
    <w:rsid w:val="00F749C0"/>
    <w:rPr>
      <w:rFonts w:ascii="Times New Roman" w:eastAsia="Times New Roman" w:hAnsi="Times New Roman"/>
      <w:b/>
      <w:bCs/>
      <w:i/>
      <w:iCs/>
      <w:sz w:val="28"/>
      <w:szCs w:val="28"/>
    </w:rPr>
  </w:style>
  <w:style w:type="character" w:customStyle="1" w:styleId="Titre3Car">
    <w:name w:val="Titre 3 Car"/>
    <w:basedOn w:val="Policepardfaut"/>
    <w:link w:val="Titre3"/>
    <w:uiPriority w:val="9"/>
    <w:semiHidden/>
    <w:rsid w:val="00F749C0"/>
    <w:rPr>
      <w:rFonts w:ascii="Times New Roman" w:eastAsia="Times New Roman" w:hAnsi="Times New Roman"/>
      <w:b/>
      <w:bCs/>
      <w:sz w:val="26"/>
      <w:szCs w:val="26"/>
    </w:rPr>
  </w:style>
  <w:style w:type="character" w:customStyle="1" w:styleId="Titre4Car">
    <w:name w:val="Titre 4 Car"/>
    <w:basedOn w:val="Policepardfaut"/>
    <w:link w:val="Titre4"/>
    <w:uiPriority w:val="9"/>
    <w:rsid w:val="00F749C0"/>
    <w:rPr>
      <w:b/>
      <w:bCs/>
      <w:sz w:val="28"/>
      <w:szCs w:val="28"/>
    </w:rPr>
  </w:style>
  <w:style w:type="character" w:customStyle="1" w:styleId="Titre5Car">
    <w:name w:val="Titre 5 Car"/>
    <w:basedOn w:val="Policepardfaut"/>
    <w:link w:val="Titre5"/>
    <w:uiPriority w:val="9"/>
    <w:semiHidden/>
    <w:rsid w:val="00F749C0"/>
    <w:rPr>
      <w:b/>
      <w:bCs/>
      <w:i/>
      <w:iCs/>
      <w:sz w:val="26"/>
      <w:szCs w:val="26"/>
    </w:rPr>
  </w:style>
  <w:style w:type="character" w:customStyle="1" w:styleId="Titre6Car">
    <w:name w:val="Titre 6 Car"/>
    <w:basedOn w:val="Policepardfaut"/>
    <w:link w:val="Titre6"/>
    <w:uiPriority w:val="9"/>
    <w:semiHidden/>
    <w:rsid w:val="00F749C0"/>
    <w:rPr>
      <w:b/>
      <w:bCs/>
    </w:rPr>
  </w:style>
  <w:style w:type="character" w:customStyle="1" w:styleId="Titre7Car">
    <w:name w:val="Titre 7 Car"/>
    <w:basedOn w:val="Policepardfaut"/>
    <w:link w:val="Titre7"/>
    <w:uiPriority w:val="9"/>
    <w:semiHidden/>
    <w:rsid w:val="00F749C0"/>
    <w:rPr>
      <w:sz w:val="24"/>
      <w:szCs w:val="24"/>
    </w:rPr>
  </w:style>
  <w:style w:type="character" w:customStyle="1" w:styleId="Titre8Car">
    <w:name w:val="Titre 8 Car"/>
    <w:basedOn w:val="Policepardfaut"/>
    <w:link w:val="Titre8"/>
    <w:uiPriority w:val="9"/>
    <w:semiHidden/>
    <w:rsid w:val="00F749C0"/>
    <w:rPr>
      <w:i/>
      <w:iCs/>
      <w:sz w:val="24"/>
      <w:szCs w:val="24"/>
    </w:rPr>
  </w:style>
  <w:style w:type="character" w:customStyle="1" w:styleId="Titre9Car">
    <w:name w:val="Titre 9 Car"/>
    <w:basedOn w:val="Policepardfaut"/>
    <w:link w:val="Titre9"/>
    <w:uiPriority w:val="9"/>
    <w:semiHidden/>
    <w:rsid w:val="00F749C0"/>
    <w:rPr>
      <w:rFonts w:ascii="Times New Roman" w:eastAsia="Times New Roman" w:hAnsi="Times New Roman"/>
    </w:rPr>
  </w:style>
  <w:style w:type="paragraph" w:styleId="Titre">
    <w:name w:val="Title"/>
    <w:basedOn w:val="Normal"/>
    <w:next w:val="Normal"/>
    <w:link w:val="TitreCar"/>
    <w:uiPriority w:val="10"/>
    <w:qFormat/>
    <w:rsid w:val="00F749C0"/>
    <w:pPr>
      <w:spacing w:before="240" w:after="60"/>
      <w:jc w:val="center"/>
      <w:outlineLvl w:val="0"/>
    </w:pPr>
    <w:rPr>
      <w:rFonts w:eastAsia="Times New Roman"/>
      <w:b/>
      <w:bCs/>
      <w:kern w:val="28"/>
      <w:sz w:val="32"/>
      <w:szCs w:val="32"/>
      <w:lang w:val="en-US" w:bidi="en-US"/>
    </w:rPr>
  </w:style>
  <w:style w:type="character" w:customStyle="1" w:styleId="TitreCar">
    <w:name w:val="Titre Car"/>
    <w:basedOn w:val="Policepardfaut"/>
    <w:link w:val="Titre"/>
    <w:uiPriority w:val="10"/>
    <w:rsid w:val="00F749C0"/>
    <w:rPr>
      <w:rFonts w:ascii="Times New Roman" w:eastAsia="Times New Roman" w:hAnsi="Times New Roman"/>
      <w:b/>
      <w:bCs/>
      <w:kern w:val="28"/>
      <w:sz w:val="32"/>
      <w:szCs w:val="32"/>
    </w:rPr>
  </w:style>
  <w:style w:type="paragraph" w:styleId="Sous-titre">
    <w:name w:val="Subtitle"/>
    <w:basedOn w:val="Normal"/>
    <w:next w:val="Normal"/>
    <w:link w:val="Sous-titreCar"/>
    <w:uiPriority w:val="11"/>
    <w:qFormat/>
    <w:rsid w:val="00F749C0"/>
    <w:pPr>
      <w:spacing w:after="60"/>
      <w:jc w:val="center"/>
      <w:outlineLvl w:val="1"/>
    </w:pPr>
    <w:rPr>
      <w:rFonts w:eastAsia="Times New Roman"/>
      <w:szCs w:val="24"/>
      <w:lang w:val="en-US" w:bidi="en-US"/>
    </w:rPr>
  </w:style>
  <w:style w:type="character" w:customStyle="1" w:styleId="Sous-titreCar">
    <w:name w:val="Sous-titre Car"/>
    <w:basedOn w:val="Policepardfaut"/>
    <w:link w:val="Sous-titre"/>
    <w:uiPriority w:val="11"/>
    <w:rsid w:val="00F749C0"/>
    <w:rPr>
      <w:rFonts w:ascii="Times New Roman" w:eastAsia="Times New Roman" w:hAnsi="Times New Roman"/>
      <w:sz w:val="24"/>
      <w:szCs w:val="24"/>
    </w:rPr>
  </w:style>
  <w:style w:type="character" w:styleId="lev">
    <w:name w:val="Strong"/>
    <w:basedOn w:val="Policepardfaut"/>
    <w:uiPriority w:val="22"/>
    <w:qFormat/>
    <w:rsid w:val="00F749C0"/>
    <w:rPr>
      <w:b/>
      <w:bCs/>
    </w:rPr>
  </w:style>
  <w:style w:type="character" w:styleId="Accentuation">
    <w:name w:val="Emphasis"/>
    <w:basedOn w:val="Policepardfaut"/>
    <w:uiPriority w:val="20"/>
    <w:qFormat/>
    <w:rsid w:val="00F749C0"/>
    <w:rPr>
      <w:rFonts w:ascii="Times New Roman" w:hAnsi="Times New Roman"/>
      <w:b/>
      <w:i/>
      <w:iCs/>
    </w:rPr>
  </w:style>
  <w:style w:type="paragraph" w:styleId="Sansinterligne">
    <w:name w:val="No Spacing"/>
    <w:basedOn w:val="Normal"/>
    <w:uiPriority w:val="1"/>
    <w:qFormat/>
    <w:rsid w:val="00F749C0"/>
    <w:rPr>
      <w:szCs w:val="32"/>
      <w:lang w:val="fr-FR"/>
    </w:rPr>
  </w:style>
  <w:style w:type="paragraph" w:styleId="Paragraphedeliste">
    <w:name w:val="List Paragraph"/>
    <w:basedOn w:val="Normal"/>
    <w:uiPriority w:val="34"/>
    <w:qFormat/>
    <w:rsid w:val="00F749C0"/>
    <w:pPr>
      <w:ind w:left="720"/>
      <w:contextualSpacing/>
    </w:pPr>
    <w:rPr>
      <w:lang w:val="fr-FR"/>
    </w:rPr>
  </w:style>
  <w:style w:type="paragraph" w:styleId="Citation">
    <w:name w:val="Quote"/>
    <w:basedOn w:val="Normal"/>
    <w:next w:val="Normal"/>
    <w:link w:val="CitationCar"/>
    <w:uiPriority w:val="29"/>
    <w:qFormat/>
    <w:rsid w:val="00F749C0"/>
    <w:rPr>
      <w:i/>
      <w:szCs w:val="24"/>
      <w:lang w:val="en-US" w:bidi="en-US"/>
    </w:rPr>
  </w:style>
  <w:style w:type="character" w:customStyle="1" w:styleId="CitationCar">
    <w:name w:val="Citation Car"/>
    <w:basedOn w:val="Policepardfaut"/>
    <w:link w:val="Citation"/>
    <w:uiPriority w:val="29"/>
    <w:rsid w:val="00F749C0"/>
    <w:rPr>
      <w:i/>
      <w:sz w:val="24"/>
      <w:szCs w:val="24"/>
    </w:rPr>
  </w:style>
  <w:style w:type="paragraph" w:styleId="Citationintense">
    <w:name w:val="Intense Quote"/>
    <w:basedOn w:val="Normal"/>
    <w:next w:val="Normal"/>
    <w:link w:val="CitationintenseCar"/>
    <w:uiPriority w:val="30"/>
    <w:qFormat/>
    <w:rsid w:val="00F749C0"/>
    <w:pPr>
      <w:ind w:left="720" w:right="720"/>
    </w:pPr>
    <w:rPr>
      <w:b/>
      <w:i/>
      <w:szCs w:val="24"/>
      <w:lang w:val="en-US" w:bidi="en-US"/>
    </w:rPr>
  </w:style>
  <w:style w:type="character" w:customStyle="1" w:styleId="CitationintenseCar">
    <w:name w:val="Citation intense Car"/>
    <w:basedOn w:val="Policepardfaut"/>
    <w:link w:val="Citationintense"/>
    <w:uiPriority w:val="30"/>
    <w:rsid w:val="00F749C0"/>
    <w:rPr>
      <w:b/>
      <w:i/>
      <w:sz w:val="24"/>
    </w:rPr>
  </w:style>
  <w:style w:type="character" w:styleId="Emphaseple">
    <w:name w:val="Subtle Emphasis"/>
    <w:uiPriority w:val="19"/>
    <w:qFormat/>
    <w:rsid w:val="00F749C0"/>
    <w:rPr>
      <w:i/>
      <w:color w:val="5A5A5A"/>
    </w:rPr>
  </w:style>
  <w:style w:type="character" w:styleId="Emphaseintense">
    <w:name w:val="Intense Emphasis"/>
    <w:basedOn w:val="Policepardfaut"/>
    <w:uiPriority w:val="21"/>
    <w:qFormat/>
    <w:rsid w:val="00F749C0"/>
    <w:rPr>
      <w:b/>
      <w:i/>
      <w:sz w:val="24"/>
      <w:szCs w:val="24"/>
      <w:u w:val="single"/>
    </w:rPr>
  </w:style>
  <w:style w:type="character" w:styleId="Rfrenceple">
    <w:name w:val="Subtle Reference"/>
    <w:basedOn w:val="Policepardfaut"/>
    <w:uiPriority w:val="31"/>
    <w:qFormat/>
    <w:rsid w:val="00F749C0"/>
    <w:rPr>
      <w:sz w:val="24"/>
      <w:szCs w:val="24"/>
      <w:u w:val="single"/>
    </w:rPr>
  </w:style>
  <w:style w:type="character" w:styleId="Rfrenceintense">
    <w:name w:val="Intense Reference"/>
    <w:basedOn w:val="Policepardfaut"/>
    <w:uiPriority w:val="32"/>
    <w:qFormat/>
    <w:rsid w:val="00F749C0"/>
    <w:rPr>
      <w:b/>
      <w:sz w:val="24"/>
      <w:u w:val="single"/>
    </w:rPr>
  </w:style>
  <w:style w:type="character" w:styleId="Titredulivre">
    <w:name w:val="Book Title"/>
    <w:basedOn w:val="Policepardfaut"/>
    <w:uiPriority w:val="33"/>
    <w:qFormat/>
    <w:rsid w:val="00F749C0"/>
    <w:rPr>
      <w:rFonts w:ascii="Times New Roman" w:eastAsia="Times New Roman" w:hAnsi="Times New Roman"/>
      <w:b/>
      <w:i/>
      <w:sz w:val="24"/>
      <w:szCs w:val="24"/>
    </w:rPr>
  </w:style>
  <w:style w:type="paragraph" w:styleId="En-ttedetabledesmatires">
    <w:name w:val="TOC Heading"/>
    <w:basedOn w:val="Titre1"/>
    <w:next w:val="Normal"/>
    <w:uiPriority w:val="39"/>
    <w:semiHidden/>
    <w:unhideWhenUsed/>
    <w:qFormat/>
    <w:rsid w:val="00F749C0"/>
    <w:pPr>
      <w:outlineLvl w:val="9"/>
    </w:pPr>
    <w:rPr>
      <w:lang w:val="fr-FR" w:bidi="ar-SA"/>
    </w:rPr>
  </w:style>
  <w:style w:type="paragraph" w:styleId="NormalWeb">
    <w:name w:val="Normal (Web)"/>
    <w:basedOn w:val="Normal"/>
    <w:uiPriority w:val="99"/>
    <w:semiHidden/>
    <w:unhideWhenUsed/>
    <w:rsid w:val="00DB17B4"/>
    <w:pPr>
      <w:spacing w:before="100" w:beforeAutospacing="1" w:after="100" w:afterAutospacing="1" w:line="240" w:lineRule="auto"/>
    </w:pPr>
    <w:rPr>
      <w:rFonts w:eastAsia="Times New Roman"/>
      <w:szCs w:val="24"/>
      <w:lang w:eastAsia="fr-LU"/>
    </w:rPr>
  </w:style>
  <w:style w:type="paragraph" w:customStyle="1" w:styleId="Pa11">
    <w:name w:val="Pa11"/>
    <w:basedOn w:val="Normal"/>
    <w:next w:val="Normal"/>
    <w:uiPriority w:val="99"/>
    <w:rsid w:val="00D7346A"/>
    <w:pPr>
      <w:autoSpaceDE w:val="0"/>
      <w:autoSpaceDN w:val="0"/>
      <w:adjustRightInd w:val="0"/>
      <w:spacing w:after="0" w:line="201" w:lineRule="atLeast"/>
    </w:pPr>
    <w:rPr>
      <w:szCs w:val="24"/>
    </w:rPr>
  </w:style>
  <w:style w:type="character" w:customStyle="1" w:styleId="A8">
    <w:name w:val="A8"/>
    <w:uiPriority w:val="99"/>
    <w:rsid w:val="00D7346A"/>
    <w:rPr>
      <w:color w:val="000000"/>
      <w:sz w:val="15"/>
      <w:szCs w:val="15"/>
    </w:rPr>
  </w:style>
  <w:style w:type="paragraph" w:styleId="Notedefin">
    <w:name w:val="endnote text"/>
    <w:basedOn w:val="Normal"/>
    <w:link w:val="NotedefinCar"/>
    <w:uiPriority w:val="99"/>
    <w:semiHidden/>
    <w:unhideWhenUsed/>
    <w:rsid w:val="00FE2602"/>
    <w:pPr>
      <w:spacing w:after="0" w:line="240" w:lineRule="auto"/>
    </w:pPr>
    <w:rPr>
      <w:sz w:val="20"/>
      <w:szCs w:val="20"/>
    </w:rPr>
  </w:style>
  <w:style w:type="character" w:customStyle="1" w:styleId="NotedefinCar">
    <w:name w:val="Note de fin Car"/>
    <w:basedOn w:val="Policepardfaut"/>
    <w:link w:val="Notedefin"/>
    <w:uiPriority w:val="99"/>
    <w:semiHidden/>
    <w:rsid w:val="00FE2602"/>
    <w:rPr>
      <w:rFonts w:ascii="Times New Roman" w:hAnsi="Times New Roman"/>
      <w:sz w:val="20"/>
      <w:szCs w:val="20"/>
      <w:lang w:val="fr-LU" w:bidi="ar-SA"/>
    </w:rPr>
  </w:style>
  <w:style w:type="character" w:styleId="Appeldenotedefin">
    <w:name w:val="endnote reference"/>
    <w:basedOn w:val="Policepardfaut"/>
    <w:uiPriority w:val="99"/>
    <w:semiHidden/>
    <w:unhideWhenUsed/>
    <w:rsid w:val="00FE2602"/>
    <w:rPr>
      <w:vertAlign w:val="superscript"/>
    </w:rPr>
  </w:style>
  <w:style w:type="paragraph" w:styleId="Notedebasdepage">
    <w:name w:val="footnote text"/>
    <w:basedOn w:val="Normal"/>
    <w:link w:val="NotedebasdepageCar"/>
    <w:uiPriority w:val="99"/>
    <w:semiHidden/>
    <w:unhideWhenUsed/>
    <w:rsid w:val="0087584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7584A"/>
    <w:rPr>
      <w:rFonts w:ascii="Times New Roman" w:hAnsi="Times New Roman"/>
      <w:sz w:val="20"/>
      <w:szCs w:val="20"/>
      <w:lang w:val="fr-LU" w:bidi="ar-SA"/>
    </w:rPr>
  </w:style>
  <w:style w:type="character" w:styleId="Appelnotedebasdep">
    <w:name w:val="footnote reference"/>
    <w:basedOn w:val="Policepardfaut"/>
    <w:uiPriority w:val="99"/>
    <w:semiHidden/>
    <w:unhideWhenUsed/>
    <w:rsid w:val="0087584A"/>
    <w:rPr>
      <w:vertAlign w:val="superscript"/>
    </w:rPr>
  </w:style>
  <w:style w:type="paragraph" w:styleId="En-tte">
    <w:name w:val="header"/>
    <w:basedOn w:val="Normal"/>
    <w:link w:val="En-tteCar"/>
    <w:uiPriority w:val="99"/>
    <w:unhideWhenUsed/>
    <w:rsid w:val="00411E51"/>
    <w:pPr>
      <w:tabs>
        <w:tab w:val="center" w:pos="4536"/>
        <w:tab w:val="right" w:pos="9072"/>
      </w:tabs>
      <w:spacing w:after="0" w:line="240" w:lineRule="auto"/>
    </w:pPr>
  </w:style>
  <w:style w:type="character" w:customStyle="1" w:styleId="En-tteCar">
    <w:name w:val="En-tête Car"/>
    <w:basedOn w:val="Policepardfaut"/>
    <w:link w:val="En-tte"/>
    <w:uiPriority w:val="99"/>
    <w:rsid w:val="00411E51"/>
    <w:rPr>
      <w:rFonts w:ascii="Times New Roman" w:hAnsi="Times New Roman"/>
      <w:szCs w:val="22"/>
      <w:lang w:val="fr-LU" w:bidi="ar-SA"/>
    </w:rPr>
  </w:style>
  <w:style w:type="paragraph" w:styleId="Pieddepage">
    <w:name w:val="footer"/>
    <w:basedOn w:val="Normal"/>
    <w:link w:val="PieddepageCar"/>
    <w:uiPriority w:val="99"/>
    <w:unhideWhenUsed/>
    <w:rsid w:val="00411E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1E51"/>
    <w:rPr>
      <w:rFonts w:ascii="Times New Roman" w:hAnsi="Times New Roman"/>
      <w:szCs w:val="22"/>
      <w:lang w:val="fr-LU" w:bidi="ar-SA"/>
    </w:rPr>
  </w:style>
  <w:style w:type="paragraph" w:customStyle="1" w:styleId="Pa8">
    <w:name w:val="Pa8"/>
    <w:basedOn w:val="Normal"/>
    <w:next w:val="Normal"/>
    <w:uiPriority w:val="99"/>
    <w:rsid w:val="00C457C1"/>
    <w:pPr>
      <w:autoSpaceDE w:val="0"/>
      <w:autoSpaceDN w:val="0"/>
      <w:adjustRightInd w:val="0"/>
      <w:spacing w:after="0" w:line="201" w:lineRule="atLeast"/>
    </w:pPr>
    <w:rPr>
      <w:szCs w:val="24"/>
    </w:rPr>
  </w:style>
  <w:style w:type="paragraph" w:customStyle="1" w:styleId="Default">
    <w:name w:val="Default"/>
    <w:rsid w:val="007975FF"/>
    <w:pPr>
      <w:autoSpaceDE w:val="0"/>
      <w:autoSpaceDN w:val="0"/>
      <w:adjustRightInd w:val="0"/>
    </w:pPr>
    <w:rPr>
      <w:rFonts w:ascii="Swis721 BT" w:hAnsi="Swis721 BT" w:cs="Swis721 BT"/>
      <w:color w:val="000000"/>
      <w:sz w:val="24"/>
      <w:szCs w:val="24"/>
    </w:rPr>
  </w:style>
  <w:style w:type="paragraph" w:customStyle="1" w:styleId="Pa5">
    <w:name w:val="Pa5"/>
    <w:basedOn w:val="Default"/>
    <w:next w:val="Default"/>
    <w:uiPriority w:val="99"/>
    <w:rsid w:val="007975FF"/>
    <w:pPr>
      <w:spacing w:line="201" w:lineRule="atLeast"/>
    </w:pPr>
    <w:rPr>
      <w:rFonts w:cs="Times New Roman"/>
      <w:color w:val="auto"/>
    </w:rPr>
  </w:style>
  <w:style w:type="character" w:customStyle="1" w:styleId="A10">
    <w:name w:val="A10"/>
    <w:uiPriority w:val="99"/>
    <w:rsid w:val="007975FF"/>
    <w:rPr>
      <w:rFonts w:ascii="Times New Roman" w:hAnsi="Times New Roman"/>
      <w:color w:val="000000"/>
      <w:sz w:val="20"/>
      <w:szCs w:val="20"/>
      <w:u w:val="single"/>
    </w:rPr>
  </w:style>
  <w:style w:type="paragraph" w:customStyle="1" w:styleId="Pa21">
    <w:name w:val="Pa21"/>
    <w:basedOn w:val="Default"/>
    <w:next w:val="Default"/>
    <w:uiPriority w:val="99"/>
    <w:rsid w:val="007975FF"/>
    <w:pPr>
      <w:spacing w:line="201" w:lineRule="atLeast"/>
    </w:pPr>
    <w:rPr>
      <w:rFonts w:cs="Times New Roman"/>
      <w:color w:val="auto"/>
    </w:rPr>
  </w:style>
  <w:style w:type="paragraph" w:customStyle="1" w:styleId="Pa22">
    <w:name w:val="Pa22"/>
    <w:basedOn w:val="Default"/>
    <w:next w:val="Default"/>
    <w:uiPriority w:val="99"/>
    <w:rsid w:val="007975FF"/>
    <w:pPr>
      <w:spacing w:line="201" w:lineRule="atLeast"/>
    </w:pPr>
    <w:rPr>
      <w:rFonts w:cs="Times New Roman"/>
      <w:color w:val="auto"/>
    </w:rPr>
  </w:style>
  <w:style w:type="paragraph" w:customStyle="1" w:styleId="Pa23">
    <w:name w:val="Pa23"/>
    <w:basedOn w:val="Default"/>
    <w:next w:val="Default"/>
    <w:uiPriority w:val="99"/>
    <w:rsid w:val="007975FF"/>
    <w:pPr>
      <w:spacing w:line="201" w:lineRule="atLeast"/>
    </w:pPr>
    <w:rPr>
      <w:rFonts w:cs="Times New Roman"/>
      <w:color w:val="auto"/>
    </w:rPr>
  </w:style>
  <w:style w:type="paragraph" w:customStyle="1" w:styleId="Pa24">
    <w:name w:val="Pa24"/>
    <w:basedOn w:val="Default"/>
    <w:next w:val="Default"/>
    <w:uiPriority w:val="99"/>
    <w:rsid w:val="007975FF"/>
    <w:pPr>
      <w:spacing w:line="201" w:lineRule="atLeast"/>
    </w:pPr>
    <w:rPr>
      <w:rFonts w:cs="Times New Roman"/>
      <w:color w:val="auto"/>
    </w:rPr>
  </w:style>
  <w:style w:type="paragraph" w:customStyle="1" w:styleId="Pa25">
    <w:name w:val="Pa25"/>
    <w:basedOn w:val="Default"/>
    <w:next w:val="Default"/>
    <w:uiPriority w:val="99"/>
    <w:rsid w:val="007975FF"/>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19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DP6523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6523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/sftpecos/Dossiers_parlementaires/6523/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1DEB48B-FE58-44D2-B455-2A173DFC6E14}">
  <ds:schemaRefs>
    <ds:schemaRef ds:uri="http://schemas.openxmlformats.org/officeDocument/2006/bibliography"/>
  </ds:schemaRefs>
</ds:datastoreItem>
</file>

<file path=customXml/itemProps2.xml><?xml version="1.0" encoding="utf-8"?>
<ds:datastoreItem xmlns:ds="http://schemas.openxmlformats.org/officeDocument/2006/customXml" ds:itemID="{D854D946-DBC2-48B9-B66E-90F587B10D1C}"/>
</file>

<file path=customXml/itemProps3.xml><?xml version="1.0" encoding="utf-8"?>
<ds:datastoreItem xmlns:ds="http://schemas.openxmlformats.org/officeDocument/2006/customXml" ds:itemID="{4A7039FA-95A3-4608-A8A4-CF37B31A8520}"/>
</file>

<file path=customXml/itemProps4.xml><?xml version="1.0" encoding="utf-8"?>
<ds:datastoreItem xmlns:ds="http://schemas.openxmlformats.org/officeDocument/2006/customXml" ds:itemID="{F92C7DB2-34A6-41AD-84D5-19221F9F718B}"/>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2541</Characters>
  <Application>Microsoft Office Word</Application>
  <DocSecurity>4</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