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EA7" w:rsidRPr="006532CC" w:rsidRDefault="006813B3" w:rsidP="00202380">
      <w:pPr>
        <w:spacing w:after="0" w:line="240" w:lineRule="auto"/>
        <w:jc w:val="both"/>
        <w:rPr>
          <w:rFonts w:ascii="Arial" w:hAnsi="Arial" w:cs="Arial"/>
          <w:b/>
          <w:sz w:val="22"/>
        </w:rPr>
      </w:pPr>
      <w:bookmarkStart w:id="0" w:name="_GoBack"/>
      <w:bookmarkEnd w:id="0"/>
      <w:r w:rsidRPr="006532CC">
        <w:rPr>
          <w:rFonts w:ascii="Arial" w:hAnsi="Arial" w:cs="Arial"/>
          <w:b/>
          <w:sz w:val="22"/>
        </w:rPr>
        <w:t xml:space="preserve">Projet de loi </w:t>
      </w:r>
      <w:r w:rsidR="00202380" w:rsidRPr="006532CC">
        <w:rPr>
          <w:rFonts w:ascii="Arial" w:hAnsi="Arial" w:cs="Arial"/>
          <w:b/>
          <w:sz w:val="22"/>
        </w:rPr>
        <w:t>6455</w:t>
      </w:r>
    </w:p>
    <w:p w:rsidR="006813B3" w:rsidRPr="006532CC" w:rsidRDefault="006813B3" w:rsidP="00202380">
      <w:pPr>
        <w:spacing w:after="0" w:line="240" w:lineRule="auto"/>
        <w:jc w:val="both"/>
        <w:rPr>
          <w:rFonts w:ascii="Arial" w:hAnsi="Arial" w:cs="Arial"/>
          <w:b/>
          <w:sz w:val="22"/>
        </w:rPr>
      </w:pPr>
      <w:r w:rsidRPr="006532CC">
        <w:rPr>
          <w:rFonts w:ascii="Arial" w:hAnsi="Arial" w:cs="Arial"/>
          <w:b/>
          <w:sz w:val="22"/>
        </w:rPr>
        <w:t xml:space="preserve">portant transposition de la directive 2011/16/UE du Conseil du 15 février 2011 relative à la coopération administrative dans le domaine fiscal et abrogeant la directive 77/799/CEE et portant </w:t>
      </w:r>
    </w:p>
    <w:p w:rsidR="006813B3" w:rsidRPr="006532CC" w:rsidRDefault="006813B3" w:rsidP="00202380">
      <w:pPr>
        <w:spacing w:after="0" w:line="240" w:lineRule="auto"/>
        <w:jc w:val="both"/>
        <w:rPr>
          <w:rFonts w:ascii="Arial" w:hAnsi="Arial" w:cs="Arial"/>
          <w:b/>
          <w:sz w:val="22"/>
        </w:rPr>
      </w:pPr>
      <w:r w:rsidRPr="006532CC">
        <w:rPr>
          <w:rFonts w:ascii="Arial" w:hAnsi="Arial" w:cs="Arial"/>
          <w:b/>
          <w:sz w:val="22"/>
        </w:rPr>
        <w:t xml:space="preserve">1. modification de la loi générale des impôts; </w:t>
      </w:r>
    </w:p>
    <w:p w:rsidR="00E5235C" w:rsidRPr="006532CC" w:rsidRDefault="006813B3" w:rsidP="00202380">
      <w:pPr>
        <w:spacing w:after="0" w:line="240" w:lineRule="auto"/>
        <w:jc w:val="both"/>
        <w:rPr>
          <w:rFonts w:ascii="Arial" w:hAnsi="Arial" w:cs="Arial"/>
          <w:b/>
          <w:sz w:val="22"/>
        </w:rPr>
      </w:pPr>
      <w:r w:rsidRPr="006532CC">
        <w:rPr>
          <w:rFonts w:ascii="Arial" w:hAnsi="Arial" w:cs="Arial"/>
          <w:b/>
          <w:sz w:val="22"/>
        </w:rPr>
        <w:t>2. abrogation de la loi modifiée du 15 mars 1979 concernant l'assistance administrative internationale en matière d'impôts directs</w:t>
      </w:r>
    </w:p>
    <w:p w:rsidR="007644C6" w:rsidRPr="006532CC" w:rsidRDefault="007644C6" w:rsidP="007644C6">
      <w:pPr>
        <w:spacing w:after="0"/>
        <w:rPr>
          <w:rFonts w:ascii="Arial" w:hAnsi="Arial" w:cs="Arial"/>
          <w:sz w:val="22"/>
        </w:rPr>
      </w:pPr>
    </w:p>
    <w:p w:rsidR="000A06E6" w:rsidRPr="006532CC" w:rsidRDefault="000A06E6" w:rsidP="00202380">
      <w:pPr>
        <w:spacing w:after="0" w:line="240" w:lineRule="auto"/>
        <w:jc w:val="both"/>
        <w:rPr>
          <w:rFonts w:ascii="Arial" w:hAnsi="Arial" w:cs="Arial"/>
          <w:sz w:val="22"/>
        </w:rPr>
      </w:pPr>
      <w:r w:rsidRPr="006532CC">
        <w:rPr>
          <w:rFonts w:ascii="Arial" w:hAnsi="Arial" w:cs="Arial"/>
          <w:sz w:val="22"/>
        </w:rPr>
        <w:t>Le 15 février 2011, le Conseil de l’Union européenne a adopté la directive 2011/16/UE relative à la coopération administrative dans le domaine fiscal et abrogeant la directive 77/799/CEE. L’actuelle directive 77/799/CEE concernant l’assistance mutuelle des autorités compétentes des Etats membres dans le domaine des impôts directs a été considérée comme n’étant plus appropriée pour lutter efficacement contre la fraude et l’évasion fiscales dans un contexte de mondialisation croissante.</w:t>
      </w:r>
    </w:p>
    <w:p w:rsidR="00202380" w:rsidRPr="006532CC" w:rsidRDefault="00202380" w:rsidP="00202380">
      <w:pPr>
        <w:spacing w:after="0" w:line="240" w:lineRule="auto"/>
        <w:jc w:val="both"/>
        <w:rPr>
          <w:rFonts w:ascii="Arial" w:hAnsi="Arial" w:cs="Arial"/>
          <w:sz w:val="22"/>
        </w:rPr>
      </w:pPr>
    </w:p>
    <w:p w:rsidR="000A06E6" w:rsidRPr="006532CC" w:rsidRDefault="000A06E6" w:rsidP="00202380">
      <w:pPr>
        <w:spacing w:after="0" w:line="240" w:lineRule="auto"/>
        <w:jc w:val="both"/>
        <w:rPr>
          <w:rFonts w:ascii="Arial" w:hAnsi="Arial" w:cs="Arial"/>
          <w:sz w:val="22"/>
        </w:rPr>
      </w:pPr>
      <w:r w:rsidRPr="006532CC">
        <w:rPr>
          <w:rFonts w:ascii="Arial" w:hAnsi="Arial" w:cs="Arial"/>
          <w:sz w:val="22"/>
        </w:rPr>
        <w:t>La nouvelle directive s’appuie sur les acquis de la directive 77/799/CEE, mais prévoit</w:t>
      </w:r>
      <w:r w:rsidR="00AB30E1" w:rsidRPr="006532CC">
        <w:rPr>
          <w:rFonts w:ascii="Arial" w:hAnsi="Arial" w:cs="Arial"/>
          <w:sz w:val="22"/>
        </w:rPr>
        <w:t>,</w:t>
      </w:r>
      <w:r w:rsidRPr="006532CC">
        <w:rPr>
          <w:rFonts w:ascii="Arial" w:hAnsi="Arial" w:cs="Arial"/>
          <w:sz w:val="22"/>
        </w:rPr>
        <w:t xml:space="preserve"> au besoin</w:t>
      </w:r>
      <w:r w:rsidR="00AB30E1" w:rsidRPr="006532CC">
        <w:rPr>
          <w:rFonts w:ascii="Arial" w:hAnsi="Arial" w:cs="Arial"/>
          <w:sz w:val="22"/>
        </w:rPr>
        <w:t>,</w:t>
      </w:r>
      <w:r w:rsidRPr="006532CC">
        <w:rPr>
          <w:rFonts w:ascii="Arial" w:hAnsi="Arial" w:cs="Arial"/>
          <w:sz w:val="22"/>
        </w:rPr>
        <w:t xml:space="preserve"> des règles plus claires et plus précises régissant la coopération administrative entre les Etats membres.</w:t>
      </w:r>
    </w:p>
    <w:p w:rsidR="00202380" w:rsidRPr="006532CC" w:rsidRDefault="00202380" w:rsidP="00202380">
      <w:pPr>
        <w:spacing w:after="0" w:line="240" w:lineRule="auto"/>
        <w:jc w:val="both"/>
        <w:rPr>
          <w:rFonts w:ascii="Arial" w:hAnsi="Arial" w:cs="Arial"/>
          <w:sz w:val="22"/>
        </w:rPr>
      </w:pPr>
    </w:p>
    <w:p w:rsidR="00FE04E0" w:rsidRPr="006532CC" w:rsidRDefault="000A06E6" w:rsidP="00202380">
      <w:pPr>
        <w:spacing w:after="0" w:line="240" w:lineRule="auto"/>
        <w:jc w:val="both"/>
        <w:rPr>
          <w:rFonts w:ascii="Arial" w:hAnsi="Arial" w:cs="Arial"/>
          <w:sz w:val="22"/>
        </w:rPr>
      </w:pPr>
      <w:r w:rsidRPr="006532CC">
        <w:rPr>
          <w:rFonts w:ascii="Arial" w:hAnsi="Arial" w:cs="Arial"/>
          <w:sz w:val="22"/>
        </w:rPr>
        <w:t xml:space="preserve">Le projet de loi sous </w:t>
      </w:r>
      <w:r w:rsidR="007644C6" w:rsidRPr="006532CC">
        <w:rPr>
          <w:rFonts w:ascii="Arial" w:hAnsi="Arial" w:cs="Arial"/>
          <w:sz w:val="22"/>
        </w:rPr>
        <w:t>rubrique</w:t>
      </w:r>
      <w:r w:rsidRPr="006532CC">
        <w:rPr>
          <w:rFonts w:ascii="Arial" w:hAnsi="Arial" w:cs="Arial"/>
          <w:sz w:val="22"/>
        </w:rPr>
        <w:t xml:space="preserve"> a pour objet de transposer la directive 2011/16/UE</w:t>
      </w:r>
      <w:r w:rsidR="007644C6" w:rsidRPr="006532CC">
        <w:rPr>
          <w:rFonts w:ascii="Arial" w:hAnsi="Arial" w:cs="Arial"/>
          <w:sz w:val="22"/>
        </w:rPr>
        <w:t xml:space="preserve"> en droit national.</w:t>
      </w:r>
    </w:p>
    <w:p w:rsidR="00202380" w:rsidRPr="006532CC" w:rsidRDefault="00202380" w:rsidP="00202380">
      <w:pPr>
        <w:spacing w:after="0" w:line="240" w:lineRule="auto"/>
        <w:jc w:val="both"/>
        <w:rPr>
          <w:rFonts w:ascii="Arial" w:hAnsi="Arial" w:cs="Arial"/>
          <w:sz w:val="22"/>
        </w:rPr>
      </w:pPr>
    </w:p>
    <w:p w:rsidR="007644C6" w:rsidRPr="006532CC" w:rsidRDefault="000A06E6" w:rsidP="00202380">
      <w:pPr>
        <w:spacing w:after="0" w:line="240" w:lineRule="auto"/>
        <w:jc w:val="both"/>
        <w:rPr>
          <w:rFonts w:ascii="Arial" w:hAnsi="Arial" w:cs="Arial"/>
          <w:sz w:val="22"/>
        </w:rPr>
      </w:pPr>
      <w:r w:rsidRPr="006532CC">
        <w:rPr>
          <w:rFonts w:ascii="Arial" w:hAnsi="Arial" w:cs="Arial"/>
          <w:sz w:val="22"/>
        </w:rPr>
        <w:t>Les éléments nouveaux de la directive</w:t>
      </w:r>
      <w:r w:rsidR="007644C6" w:rsidRPr="006532CC">
        <w:rPr>
          <w:rFonts w:ascii="Arial" w:hAnsi="Arial" w:cs="Arial"/>
          <w:sz w:val="22"/>
        </w:rPr>
        <w:t xml:space="preserve"> et de la nouvelle législation sont notamment les suivants:</w:t>
      </w:r>
    </w:p>
    <w:p w:rsidR="007644C6" w:rsidRPr="006532CC" w:rsidRDefault="000A06E6" w:rsidP="00202380">
      <w:pPr>
        <w:pStyle w:val="Paragraphedeliste"/>
        <w:numPr>
          <w:ilvl w:val="0"/>
          <w:numId w:val="5"/>
        </w:numPr>
        <w:spacing w:after="0" w:line="240" w:lineRule="auto"/>
        <w:jc w:val="both"/>
        <w:rPr>
          <w:rFonts w:ascii="Arial" w:hAnsi="Arial" w:cs="Arial"/>
          <w:sz w:val="22"/>
        </w:rPr>
      </w:pPr>
      <w:r w:rsidRPr="006532CC">
        <w:rPr>
          <w:rFonts w:ascii="Arial" w:hAnsi="Arial" w:cs="Arial"/>
          <w:sz w:val="22"/>
        </w:rPr>
        <w:t>extension substantielle du champ d’application de la coopération administrative,</w:t>
      </w:r>
    </w:p>
    <w:p w:rsidR="007644C6" w:rsidRPr="006532CC" w:rsidRDefault="000A06E6" w:rsidP="00202380">
      <w:pPr>
        <w:pStyle w:val="Paragraphedeliste"/>
        <w:numPr>
          <w:ilvl w:val="0"/>
          <w:numId w:val="5"/>
        </w:numPr>
        <w:spacing w:after="0" w:line="240" w:lineRule="auto"/>
        <w:jc w:val="both"/>
        <w:rPr>
          <w:rFonts w:ascii="Arial" w:hAnsi="Arial" w:cs="Arial"/>
          <w:sz w:val="22"/>
        </w:rPr>
      </w:pPr>
      <w:r w:rsidRPr="006532CC">
        <w:rPr>
          <w:rFonts w:ascii="Arial" w:hAnsi="Arial" w:cs="Arial"/>
          <w:sz w:val="22"/>
        </w:rPr>
        <w:t>inclusion des informations bancaires dans le champ des informations à échanger sur demande,</w:t>
      </w:r>
    </w:p>
    <w:p w:rsidR="00FE04E0" w:rsidRPr="006532CC" w:rsidRDefault="000A06E6" w:rsidP="00202380">
      <w:pPr>
        <w:pStyle w:val="Paragraphedeliste"/>
        <w:numPr>
          <w:ilvl w:val="0"/>
          <w:numId w:val="5"/>
        </w:numPr>
        <w:spacing w:after="0" w:line="240" w:lineRule="auto"/>
        <w:jc w:val="both"/>
        <w:rPr>
          <w:rFonts w:ascii="Arial" w:hAnsi="Arial" w:cs="Arial"/>
          <w:sz w:val="22"/>
        </w:rPr>
      </w:pPr>
      <w:r w:rsidRPr="006532CC">
        <w:rPr>
          <w:rFonts w:ascii="Arial" w:hAnsi="Arial" w:cs="Arial"/>
          <w:sz w:val="22"/>
        </w:rPr>
        <w:t>introduction de la règle de la communication entre bureaux centraux de liaison,</w:t>
      </w:r>
    </w:p>
    <w:p w:rsidR="00FE04E0" w:rsidRPr="006532CC" w:rsidRDefault="000A06E6" w:rsidP="00202380">
      <w:pPr>
        <w:pStyle w:val="Paragraphedeliste"/>
        <w:numPr>
          <w:ilvl w:val="0"/>
          <w:numId w:val="5"/>
        </w:numPr>
        <w:spacing w:after="0" w:line="240" w:lineRule="auto"/>
        <w:jc w:val="both"/>
        <w:rPr>
          <w:rFonts w:ascii="Arial" w:hAnsi="Arial" w:cs="Arial"/>
          <w:sz w:val="22"/>
        </w:rPr>
      </w:pPr>
      <w:r w:rsidRPr="006532CC">
        <w:rPr>
          <w:rFonts w:ascii="Arial" w:hAnsi="Arial" w:cs="Arial"/>
          <w:sz w:val="22"/>
        </w:rPr>
        <w:t>introduction de l’échange automatique et obligatoire des informations disponibles,</w:t>
      </w:r>
    </w:p>
    <w:p w:rsidR="00FE04E0" w:rsidRPr="006532CC" w:rsidRDefault="000A06E6" w:rsidP="00202380">
      <w:pPr>
        <w:pStyle w:val="Paragraphedeliste"/>
        <w:numPr>
          <w:ilvl w:val="0"/>
          <w:numId w:val="5"/>
        </w:numPr>
        <w:spacing w:after="0" w:line="240" w:lineRule="auto"/>
        <w:jc w:val="both"/>
        <w:rPr>
          <w:rFonts w:ascii="Arial" w:hAnsi="Arial" w:cs="Arial"/>
          <w:sz w:val="22"/>
        </w:rPr>
      </w:pPr>
      <w:r w:rsidRPr="006532CC">
        <w:rPr>
          <w:rFonts w:ascii="Arial" w:hAnsi="Arial" w:cs="Arial"/>
          <w:sz w:val="22"/>
        </w:rPr>
        <w:t>fixation de délais pour la communication d’informations,</w:t>
      </w:r>
    </w:p>
    <w:p w:rsidR="00FE04E0" w:rsidRPr="006532CC" w:rsidRDefault="000A06E6" w:rsidP="00202380">
      <w:pPr>
        <w:pStyle w:val="Paragraphedeliste"/>
        <w:numPr>
          <w:ilvl w:val="0"/>
          <w:numId w:val="5"/>
        </w:numPr>
        <w:spacing w:after="0" w:line="240" w:lineRule="auto"/>
        <w:jc w:val="both"/>
        <w:rPr>
          <w:rFonts w:ascii="Arial" w:hAnsi="Arial" w:cs="Arial"/>
          <w:sz w:val="22"/>
        </w:rPr>
      </w:pPr>
      <w:r w:rsidRPr="006532CC">
        <w:rPr>
          <w:rFonts w:ascii="Arial" w:hAnsi="Arial" w:cs="Arial"/>
          <w:sz w:val="22"/>
        </w:rPr>
        <w:t>introduction d’autres formes de coopération administrative,</w:t>
      </w:r>
    </w:p>
    <w:p w:rsidR="000A06E6" w:rsidRPr="006532CC" w:rsidRDefault="000A06E6" w:rsidP="00202380">
      <w:pPr>
        <w:pStyle w:val="Paragraphedeliste"/>
        <w:numPr>
          <w:ilvl w:val="0"/>
          <w:numId w:val="5"/>
        </w:numPr>
        <w:spacing w:after="0" w:line="240" w:lineRule="auto"/>
        <w:jc w:val="both"/>
        <w:rPr>
          <w:rFonts w:ascii="Arial" w:hAnsi="Arial" w:cs="Arial"/>
          <w:sz w:val="22"/>
        </w:rPr>
      </w:pPr>
      <w:r w:rsidRPr="006532CC">
        <w:rPr>
          <w:rFonts w:ascii="Arial" w:hAnsi="Arial" w:cs="Arial"/>
          <w:sz w:val="22"/>
        </w:rPr>
        <w:t>utilisation de formulaires, de formats et de canaux de communication normalisés.</w:t>
      </w:r>
    </w:p>
    <w:p w:rsidR="00202380" w:rsidRPr="006532CC" w:rsidRDefault="00202380" w:rsidP="00202380">
      <w:pPr>
        <w:spacing w:after="0" w:line="240" w:lineRule="auto"/>
        <w:jc w:val="both"/>
        <w:rPr>
          <w:rFonts w:ascii="Arial" w:hAnsi="Arial" w:cs="Arial"/>
          <w:sz w:val="22"/>
        </w:rPr>
      </w:pPr>
    </w:p>
    <w:p w:rsidR="000A06E6" w:rsidRPr="006532CC" w:rsidRDefault="000A06E6" w:rsidP="00202380">
      <w:pPr>
        <w:spacing w:after="0" w:line="240" w:lineRule="auto"/>
        <w:jc w:val="both"/>
        <w:rPr>
          <w:rFonts w:ascii="Arial" w:hAnsi="Arial" w:cs="Arial"/>
          <w:sz w:val="22"/>
        </w:rPr>
      </w:pPr>
      <w:r w:rsidRPr="006532CC">
        <w:rPr>
          <w:rFonts w:ascii="Arial" w:hAnsi="Arial" w:cs="Arial"/>
          <w:sz w:val="22"/>
        </w:rPr>
        <w:t>L’application de la coopération administrative n’est plus limitée aux impôts directs, mais s’étend à tous les types de taxes et impôts, à l’exception de la taxe sur la valeur ajoutée, des droits de douanes, des droits d’accises et des cotisations sociales pour lesquels la coopération administrative est assurée par d’autres dispositions législatives de l’Union européenne.</w:t>
      </w:r>
    </w:p>
    <w:p w:rsidR="00202380" w:rsidRPr="006532CC" w:rsidRDefault="00202380" w:rsidP="00202380">
      <w:pPr>
        <w:spacing w:after="0" w:line="240" w:lineRule="auto"/>
        <w:jc w:val="both"/>
        <w:rPr>
          <w:rFonts w:ascii="Arial" w:hAnsi="Arial" w:cs="Arial"/>
          <w:sz w:val="22"/>
        </w:rPr>
      </w:pPr>
    </w:p>
    <w:p w:rsidR="00FE04E0" w:rsidRPr="006532CC" w:rsidRDefault="00FE04E0" w:rsidP="00202380">
      <w:pPr>
        <w:spacing w:after="0" w:line="240" w:lineRule="auto"/>
        <w:jc w:val="both"/>
        <w:rPr>
          <w:rFonts w:ascii="Arial" w:hAnsi="Arial" w:cs="Arial"/>
          <w:sz w:val="22"/>
        </w:rPr>
      </w:pPr>
      <w:r w:rsidRPr="006532CC">
        <w:rPr>
          <w:rFonts w:ascii="Arial" w:hAnsi="Arial" w:cs="Arial"/>
          <w:sz w:val="22"/>
        </w:rPr>
        <w:t>Afin d’échanger des renseignements concernant ces taxes et impôts, la directive introduit la notion d’„informations vraisemblablement pertinentes“ afin de justifier l’échange d’information</w:t>
      </w:r>
      <w:r w:rsidR="006C7850" w:rsidRPr="006532CC">
        <w:rPr>
          <w:rFonts w:ascii="Arial" w:hAnsi="Arial" w:cs="Arial"/>
          <w:sz w:val="22"/>
        </w:rPr>
        <w:t>s</w:t>
      </w:r>
      <w:r w:rsidRPr="006532CC">
        <w:rPr>
          <w:rFonts w:ascii="Arial" w:hAnsi="Arial" w:cs="Arial"/>
          <w:sz w:val="22"/>
        </w:rPr>
        <w:t>.</w:t>
      </w:r>
    </w:p>
    <w:p w:rsidR="00202380" w:rsidRPr="006532CC" w:rsidRDefault="00202380" w:rsidP="00202380">
      <w:pPr>
        <w:spacing w:after="0" w:line="240" w:lineRule="auto"/>
        <w:jc w:val="both"/>
        <w:rPr>
          <w:rFonts w:ascii="Arial" w:hAnsi="Arial" w:cs="Arial"/>
          <w:sz w:val="22"/>
        </w:rPr>
      </w:pPr>
    </w:p>
    <w:p w:rsidR="000A06E6" w:rsidRPr="006532CC" w:rsidRDefault="000A06E6" w:rsidP="00202380">
      <w:pPr>
        <w:spacing w:after="0" w:line="240" w:lineRule="auto"/>
        <w:jc w:val="both"/>
        <w:rPr>
          <w:rFonts w:ascii="Arial" w:hAnsi="Arial" w:cs="Arial"/>
          <w:sz w:val="22"/>
        </w:rPr>
      </w:pPr>
      <w:r w:rsidRPr="006532CC">
        <w:rPr>
          <w:rFonts w:ascii="Arial" w:hAnsi="Arial" w:cs="Arial"/>
          <w:sz w:val="22"/>
        </w:rPr>
        <w:t>La norme dite de la „pertinence vraisemblable“ vise à permettre l’échange d’informations en matière fiscale dans la mesure la plus large possible sans qu’il soit pour autant loisible aux Etats membres „d’aller à la pêche aux renseignements“ ou de demander des renseignements dont il est peu probable qu’ils soient pertinents pour élucider les affaires fiscales d’un contribuable déterminé.</w:t>
      </w:r>
    </w:p>
    <w:p w:rsidR="00FE04E0" w:rsidRPr="006532CC" w:rsidRDefault="00FE04E0" w:rsidP="00202380">
      <w:pPr>
        <w:spacing w:after="0" w:line="240" w:lineRule="auto"/>
        <w:jc w:val="both"/>
        <w:rPr>
          <w:rFonts w:ascii="Arial" w:hAnsi="Arial" w:cs="Arial"/>
          <w:sz w:val="22"/>
        </w:rPr>
      </w:pPr>
    </w:p>
    <w:p w:rsidR="00202380" w:rsidRPr="006532CC" w:rsidRDefault="00202380" w:rsidP="00202380">
      <w:pPr>
        <w:spacing w:after="0" w:line="240" w:lineRule="auto"/>
        <w:jc w:val="both"/>
        <w:rPr>
          <w:rFonts w:ascii="Arial" w:hAnsi="Arial" w:cs="Arial"/>
          <w:sz w:val="22"/>
        </w:rPr>
      </w:pPr>
    </w:p>
    <w:p w:rsidR="00FE04E0" w:rsidRPr="006532CC" w:rsidRDefault="00FE04E0" w:rsidP="00202380">
      <w:pPr>
        <w:spacing w:after="0" w:line="240" w:lineRule="auto"/>
        <w:jc w:val="both"/>
        <w:rPr>
          <w:rFonts w:ascii="Arial" w:hAnsi="Arial" w:cs="Arial"/>
          <w:sz w:val="22"/>
        </w:rPr>
      </w:pPr>
      <w:r w:rsidRPr="006532CC">
        <w:rPr>
          <w:rFonts w:ascii="Arial" w:hAnsi="Arial" w:cs="Arial"/>
          <w:sz w:val="22"/>
        </w:rPr>
        <w:t xml:space="preserve">L’objet de la directive est un échange de renseignements le plus large possible et, à cet effet, elle reprend le standard international applicable en matière de transparence et d’échange de renseignements à des fins fiscales en prévoyant expressément que l’autorité requise d’un Etat membre ne peut pas refuser de fournir des informations au seul motif que </w:t>
      </w:r>
      <w:r w:rsidRPr="006532CC">
        <w:rPr>
          <w:rFonts w:ascii="Arial" w:hAnsi="Arial" w:cs="Arial"/>
          <w:sz w:val="22"/>
        </w:rPr>
        <w:lastRenderedPageBreak/>
        <w:t>ces informations sont détenues par une banque, un autre établissement financier, un mandataire ou une personne agissant en tant qu’agent ou fiduciaire, ou qu’elles se rapportent à une participation au capital d’une personne.</w:t>
      </w:r>
    </w:p>
    <w:p w:rsidR="00FE04E0" w:rsidRPr="006532CC" w:rsidRDefault="00FE04E0" w:rsidP="00202380">
      <w:pPr>
        <w:spacing w:after="0" w:line="240" w:lineRule="auto"/>
        <w:jc w:val="both"/>
        <w:rPr>
          <w:rFonts w:ascii="Arial" w:hAnsi="Arial" w:cs="Arial"/>
          <w:sz w:val="22"/>
        </w:rPr>
      </w:pPr>
    </w:p>
    <w:p w:rsidR="00C10057" w:rsidRPr="006532CC" w:rsidRDefault="000A06E6" w:rsidP="00202380">
      <w:pPr>
        <w:spacing w:after="0" w:line="240" w:lineRule="auto"/>
        <w:jc w:val="both"/>
        <w:rPr>
          <w:rFonts w:ascii="Arial" w:hAnsi="Arial" w:cs="Arial"/>
          <w:sz w:val="22"/>
        </w:rPr>
      </w:pPr>
      <w:r w:rsidRPr="006532CC">
        <w:rPr>
          <w:rFonts w:ascii="Arial" w:hAnsi="Arial" w:cs="Arial"/>
          <w:sz w:val="22"/>
        </w:rPr>
        <w:t xml:space="preserve">La directive assure </w:t>
      </w:r>
      <w:r w:rsidR="00FE04E0" w:rsidRPr="006532CC">
        <w:rPr>
          <w:rFonts w:ascii="Arial" w:hAnsi="Arial" w:cs="Arial"/>
          <w:sz w:val="22"/>
        </w:rPr>
        <w:t xml:space="preserve">également </w:t>
      </w:r>
      <w:r w:rsidRPr="006532CC">
        <w:rPr>
          <w:rFonts w:ascii="Arial" w:hAnsi="Arial" w:cs="Arial"/>
          <w:sz w:val="22"/>
        </w:rPr>
        <w:t>des contacts plus directs entre bureaux locaux ou bureaux nationaux des Etats membres chargés de la coopération administrative dans un souci d’efficacité et de rapidité de la coopération.</w:t>
      </w:r>
    </w:p>
    <w:p w:rsidR="00C10057" w:rsidRPr="006532CC" w:rsidRDefault="00C10057" w:rsidP="00202380">
      <w:pPr>
        <w:spacing w:after="0" w:line="240" w:lineRule="auto"/>
        <w:jc w:val="both"/>
        <w:rPr>
          <w:rFonts w:ascii="Arial" w:hAnsi="Arial" w:cs="Arial"/>
          <w:sz w:val="22"/>
        </w:rPr>
      </w:pPr>
    </w:p>
    <w:p w:rsidR="000A06E6" w:rsidRPr="006532CC" w:rsidRDefault="000A06E6" w:rsidP="00202380">
      <w:pPr>
        <w:spacing w:after="0" w:line="240" w:lineRule="auto"/>
        <w:jc w:val="both"/>
        <w:rPr>
          <w:rFonts w:ascii="Arial" w:hAnsi="Arial" w:cs="Arial"/>
          <w:sz w:val="22"/>
        </w:rPr>
      </w:pPr>
      <w:r w:rsidRPr="006532CC">
        <w:rPr>
          <w:rFonts w:ascii="Arial" w:hAnsi="Arial" w:cs="Arial"/>
          <w:sz w:val="22"/>
        </w:rPr>
        <w:t>Elle renforce et encourage les échanges spontanés d’informations entre Etats membres.</w:t>
      </w:r>
    </w:p>
    <w:p w:rsidR="00BB28E3" w:rsidRPr="006532CC" w:rsidRDefault="00BB28E3" w:rsidP="00202380">
      <w:pPr>
        <w:spacing w:after="0" w:line="240" w:lineRule="auto"/>
        <w:jc w:val="both"/>
        <w:rPr>
          <w:rFonts w:ascii="Arial" w:hAnsi="Arial" w:cs="Arial"/>
          <w:sz w:val="22"/>
        </w:rPr>
      </w:pPr>
    </w:p>
    <w:p w:rsidR="000A06E6" w:rsidRPr="006532CC" w:rsidRDefault="000A06E6" w:rsidP="00202380">
      <w:pPr>
        <w:spacing w:after="0" w:line="240" w:lineRule="auto"/>
        <w:jc w:val="both"/>
        <w:rPr>
          <w:rFonts w:ascii="Arial" w:hAnsi="Arial" w:cs="Arial"/>
          <w:sz w:val="22"/>
        </w:rPr>
      </w:pPr>
      <w:r w:rsidRPr="006532CC">
        <w:rPr>
          <w:rFonts w:ascii="Arial" w:hAnsi="Arial" w:cs="Arial"/>
          <w:sz w:val="22"/>
        </w:rPr>
        <w:t>Elle permet aux fonctionnaires de l’administration fiscale d’un Etat membre d’être présents sur le territoire d’un autre Etat membre moyennant accord entre les autorités de ces Etats membres et rend possible la réalisation de contrôles simultanés des assujettis à l’impôt par plusieurs Etats membres, en vertu d’un accord mutuel et sur la base du volontariat.</w:t>
      </w:r>
    </w:p>
    <w:p w:rsidR="002A7E0D" w:rsidRPr="006532CC" w:rsidRDefault="002A7E0D" w:rsidP="00202380">
      <w:pPr>
        <w:spacing w:after="0" w:line="240" w:lineRule="auto"/>
        <w:jc w:val="both"/>
        <w:rPr>
          <w:rFonts w:ascii="Arial" w:hAnsi="Arial" w:cs="Arial"/>
          <w:sz w:val="22"/>
        </w:rPr>
      </w:pPr>
    </w:p>
    <w:p w:rsidR="000A06E6" w:rsidRPr="006532CC" w:rsidRDefault="000A06E6" w:rsidP="00202380">
      <w:pPr>
        <w:spacing w:after="0" w:line="240" w:lineRule="auto"/>
        <w:jc w:val="both"/>
        <w:rPr>
          <w:rFonts w:ascii="Arial" w:hAnsi="Arial" w:cs="Arial"/>
          <w:sz w:val="22"/>
        </w:rPr>
      </w:pPr>
      <w:r w:rsidRPr="006532CC">
        <w:rPr>
          <w:rFonts w:ascii="Arial" w:hAnsi="Arial" w:cs="Arial"/>
          <w:sz w:val="22"/>
        </w:rPr>
        <w:t>La directive énonce également les dispositions régissant l’échange des informations par voie électronique.</w:t>
      </w:r>
    </w:p>
    <w:p w:rsidR="00C10057" w:rsidRPr="006532CC" w:rsidRDefault="00C10057" w:rsidP="00202380">
      <w:pPr>
        <w:spacing w:after="0" w:line="240" w:lineRule="auto"/>
        <w:jc w:val="both"/>
        <w:rPr>
          <w:rFonts w:ascii="Arial" w:hAnsi="Arial" w:cs="Arial"/>
          <w:sz w:val="22"/>
        </w:rPr>
      </w:pPr>
    </w:p>
    <w:p w:rsidR="000A06E6" w:rsidRPr="006532CC" w:rsidRDefault="000A06E6" w:rsidP="00202380">
      <w:pPr>
        <w:spacing w:after="0" w:line="240" w:lineRule="auto"/>
        <w:jc w:val="both"/>
        <w:rPr>
          <w:rFonts w:ascii="Arial" w:hAnsi="Arial" w:cs="Arial"/>
          <w:sz w:val="22"/>
        </w:rPr>
      </w:pPr>
      <w:r w:rsidRPr="006532CC">
        <w:rPr>
          <w:rFonts w:ascii="Arial" w:hAnsi="Arial" w:cs="Arial"/>
          <w:sz w:val="22"/>
        </w:rPr>
        <w:t>La directive prévoit à cet effet que certaines dispositions d’exécution sont arrêtées par la Commission européenne assistée par le „comité de la coopération administrative en matière fiscale“, comité qui décide à la majorité qualifiée d’après l’article 5 de la décision 1999/468</w:t>
      </w:r>
      <w:r w:rsidR="00C10057" w:rsidRPr="006532CC">
        <w:rPr>
          <w:rFonts w:ascii="Arial" w:hAnsi="Arial" w:cs="Arial"/>
          <w:sz w:val="22"/>
        </w:rPr>
        <w:t>/CE „Comitologie“ du Conseil.</w:t>
      </w:r>
    </w:p>
    <w:p w:rsidR="00C10057" w:rsidRPr="006532CC" w:rsidRDefault="00C10057" w:rsidP="00202380">
      <w:pPr>
        <w:spacing w:after="0" w:line="240" w:lineRule="auto"/>
        <w:jc w:val="both"/>
        <w:rPr>
          <w:rFonts w:ascii="Arial" w:hAnsi="Arial" w:cs="Arial"/>
          <w:sz w:val="22"/>
        </w:rPr>
      </w:pPr>
    </w:p>
    <w:p w:rsidR="000A06E6" w:rsidRPr="006532CC" w:rsidRDefault="000A06E6" w:rsidP="00202380">
      <w:pPr>
        <w:spacing w:after="0" w:line="240" w:lineRule="auto"/>
        <w:jc w:val="both"/>
        <w:rPr>
          <w:rFonts w:ascii="Arial" w:hAnsi="Arial" w:cs="Arial"/>
          <w:sz w:val="22"/>
        </w:rPr>
      </w:pPr>
      <w:r w:rsidRPr="006532CC">
        <w:rPr>
          <w:rFonts w:ascii="Arial" w:hAnsi="Arial" w:cs="Arial"/>
          <w:sz w:val="22"/>
        </w:rPr>
        <w:t xml:space="preserve">La directive </w:t>
      </w:r>
      <w:r w:rsidR="00202380" w:rsidRPr="006532CC">
        <w:rPr>
          <w:rFonts w:ascii="Arial" w:hAnsi="Arial" w:cs="Arial"/>
          <w:sz w:val="22"/>
        </w:rPr>
        <w:t xml:space="preserve">était </w:t>
      </w:r>
      <w:r w:rsidRPr="006532CC">
        <w:rPr>
          <w:rFonts w:ascii="Arial" w:hAnsi="Arial" w:cs="Arial"/>
          <w:sz w:val="22"/>
        </w:rPr>
        <w:t>à transposer pour le 1</w:t>
      </w:r>
      <w:r w:rsidRPr="006532CC">
        <w:rPr>
          <w:rFonts w:ascii="Arial" w:hAnsi="Arial" w:cs="Arial"/>
          <w:sz w:val="22"/>
          <w:vertAlign w:val="superscript"/>
        </w:rPr>
        <w:t>er</w:t>
      </w:r>
      <w:r w:rsidRPr="006532CC">
        <w:rPr>
          <w:rFonts w:ascii="Arial" w:hAnsi="Arial" w:cs="Arial"/>
          <w:sz w:val="22"/>
        </w:rPr>
        <w:t xml:space="preserve"> janvier 2013 au plus tard.</w:t>
      </w:r>
    </w:p>
    <w:p w:rsidR="00C10057" w:rsidRPr="006532CC" w:rsidRDefault="00C10057" w:rsidP="00202380">
      <w:pPr>
        <w:spacing w:after="0" w:line="240" w:lineRule="auto"/>
        <w:jc w:val="both"/>
        <w:rPr>
          <w:rFonts w:ascii="Arial" w:hAnsi="Arial" w:cs="Arial"/>
          <w:sz w:val="22"/>
        </w:rPr>
      </w:pPr>
    </w:p>
    <w:p w:rsidR="000A06E6" w:rsidRPr="006532CC" w:rsidRDefault="000A06E6" w:rsidP="00202380">
      <w:pPr>
        <w:spacing w:after="0" w:line="240" w:lineRule="auto"/>
        <w:jc w:val="both"/>
        <w:rPr>
          <w:rFonts w:ascii="Arial" w:hAnsi="Arial" w:cs="Arial"/>
          <w:sz w:val="22"/>
        </w:rPr>
      </w:pPr>
      <w:r w:rsidRPr="006532CC">
        <w:rPr>
          <w:rFonts w:ascii="Arial" w:hAnsi="Arial" w:cs="Arial"/>
          <w:sz w:val="22"/>
        </w:rPr>
        <w:t xml:space="preserve">Le texte </w:t>
      </w:r>
      <w:r w:rsidR="00AB30E1" w:rsidRPr="006532CC">
        <w:rPr>
          <w:rFonts w:ascii="Arial" w:hAnsi="Arial" w:cs="Arial"/>
          <w:sz w:val="22"/>
        </w:rPr>
        <w:t xml:space="preserve">de loi </w:t>
      </w:r>
      <w:r w:rsidRPr="006532CC">
        <w:rPr>
          <w:rFonts w:ascii="Arial" w:hAnsi="Arial" w:cs="Arial"/>
          <w:sz w:val="22"/>
        </w:rPr>
        <w:t xml:space="preserve">a pour objet de transposer les dispositions de la directive 2011/16/UE à l’exception de celles relatives à l’échange automatique </w:t>
      </w:r>
      <w:r w:rsidR="00BB28E3" w:rsidRPr="006532CC">
        <w:rPr>
          <w:rFonts w:ascii="Arial" w:hAnsi="Arial" w:cs="Arial"/>
          <w:sz w:val="22"/>
        </w:rPr>
        <w:t xml:space="preserve">des informations </w:t>
      </w:r>
      <w:r w:rsidRPr="006532CC">
        <w:rPr>
          <w:rFonts w:ascii="Arial" w:hAnsi="Arial" w:cs="Arial"/>
          <w:sz w:val="22"/>
        </w:rPr>
        <w:t>pour lesquelles la directive prévoit un délai de transposition jusqu’au 1</w:t>
      </w:r>
      <w:r w:rsidRPr="006532CC">
        <w:rPr>
          <w:rFonts w:ascii="Arial" w:hAnsi="Arial" w:cs="Arial"/>
          <w:sz w:val="22"/>
          <w:vertAlign w:val="superscript"/>
        </w:rPr>
        <w:t>er</w:t>
      </w:r>
      <w:r w:rsidRPr="006532CC">
        <w:rPr>
          <w:rFonts w:ascii="Arial" w:hAnsi="Arial" w:cs="Arial"/>
          <w:sz w:val="22"/>
        </w:rPr>
        <w:t xml:space="preserve"> janvier 2015 et qui feront l’objet d’un projet de loi à part.</w:t>
      </w:r>
    </w:p>
    <w:p w:rsidR="00BB28E3" w:rsidRPr="006532CC" w:rsidRDefault="00BB28E3" w:rsidP="00202380">
      <w:pPr>
        <w:spacing w:after="0" w:line="240" w:lineRule="auto"/>
        <w:jc w:val="both"/>
        <w:rPr>
          <w:rFonts w:ascii="Arial" w:hAnsi="Arial" w:cs="Arial"/>
          <w:sz w:val="22"/>
        </w:rPr>
      </w:pPr>
    </w:p>
    <w:p w:rsidR="002A7E0D" w:rsidRPr="006532CC" w:rsidRDefault="000A06E6" w:rsidP="00202380">
      <w:pPr>
        <w:spacing w:after="0" w:line="240" w:lineRule="auto"/>
        <w:jc w:val="both"/>
        <w:rPr>
          <w:rFonts w:ascii="Arial" w:hAnsi="Arial" w:cs="Arial"/>
          <w:sz w:val="22"/>
        </w:rPr>
      </w:pPr>
      <w:r w:rsidRPr="006532CC">
        <w:rPr>
          <w:rFonts w:ascii="Arial" w:hAnsi="Arial" w:cs="Arial"/>
          <w:sz w:val="22"/>
        </w:rPr>
        <w:t>Au vu des modifications significatives apportées par la nouvelle directive</w:t>
      </w:r>
      <w:r w:rsidR="00C10057" w:rsidRPr="006532CC">
        <w:rPr>
          <w:rFonts w:ascii="Arial" w:hAnsi="Arial" w:cs="Arial"/>
          <w:sz w:val="22"/>
        </w:rPr>
        <w:t xml:space="preserve"> et </w:t>
      </w:r>
      <w:r w:rsidRPr="006532CC">
        <w:rPr>
          <w:rFonts w:ascii="Arial" w:hAnsi="Arial" w:cs="Arial"/>
          <w:sz w:val="22"/>
        </w:rPr>
        <w:t xml:space="preserve">dans un souci de transparence et de sécurité juridique, </w:t>
      </w:r>
      <w:r w:rsidR="00C10057" w:rsidRPr="006532CC">
        <w:rPr>
          <w:rFonts w:ascii="Arial" w:hAnsi="Arial" w:cs="Arial"/>
          <w:sz w:val="22"/>
        </w:rPr>
        <w:t xml:space="preserve">il a été décidé </w:t>
      </w:r>
      <w:r w:rsidRPr="006532CC">
        <w:rPr>
          <w:rFonts w:ascii="Arial" w:hAnsi="Arial" w:cs="Arial"/>
          <w:sz w:val="22"/>
        </w:rPr>
        <w:t>d’abolir et de remplacer par le présent texte la loi modifiée du 15 mars 1979 concernant l’assistance administrative internationale en matière d’impôts directs.</w:t>
      </w:r>
    </w:p>
    <w:sectPr w:rsidR="002A7E0D" w:rsidRPr="006532CC" w:rsidSect="00651F9A">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D9" w:rsidRDefault="00C811D9" w:rsidP="00441649">
      <w:pPr>
        <w:spacing w:after="0" w:line="240" w:lineRule="auto"/>
      </w:pPr>
      <w:r>
        <w:separator/>
      </w:r>
    </w:p>
  </w:endnote>
  <w:endnote w:type="continuationSeparator" w:id="0">
    <w:p w:rsidR="00C811D9" w:rsidRDefault="00C811D9" w:rsidP="0044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D31" w:rsidRDefault="00767825">
    <w:pPr>
      <w:pStyle w:val="Pieddepage"/>
      <w:jc w:val="center"/>
    </w:pPr>
    <w:r>
      <w:fldChar w:fldCharType="begin"/>
    </w:r>
    <w:r>
      <w:instrText xml:space="preserve"> PAGE   \* MERGEFORMAT </w:instrText>
    </w:r>
    <w:r>
      <w:fldChar w:fldCharType="separate"/>
    </w:r>
    <w:r w:rsidR="00924B82">
      <w:rPr>
        <w:noProof/>
      </w:rPr>
      <w:t>1</w:t>
    </w:r>
    <w:r>
      <w:fldChar w:fldCharType="end"/>
    </w:r>
  </w:p>
  <w:p w:rsidR="00CD3D31" w:rsidRDefault="00CD3D3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D9" w:rsidRDefault="00C811D9" w:rsidP="00441649">
      <w:pPr>
        <w:spacing w:after="0" w:line="240" w:lineRule="auto"/>
      </w:pPr>
      <w:r>
        <w:separator/>
      </w:r>
    </w:p>
  </w:footnote>
  <w:footnote w:type="continuationSeparator" w:id="0">
    <w:p w:rsidR="00C811D9" w:rsidRDefault="00C811D9" w:rsidP="00441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4686"/>
    <w:multiLevelType w:val="hybridMultilevel"/>
    <w:tmpl w:val="6F2AFD6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84015FE"/>
    <w:multiLevelType w:val="hybridMultilevel"/>
    <w:tmpl w:val="A798E34E"/>
    <w:lvl w:ilvl="0" w:tplc="08E6A4DE">
      <w:numFmt w:val="bullet"/>
      <w:lvlText w:val="-"/>
      <w:lvlJc w:val="left"/>
      <w:pPr>
        <w:ind w:left="720" w:hanging="360"/>
      </w:pPr>
      <w:rPr>
        <w:rFonts w:ascii="Arial" w:eastAsia="Times New Roman" w:hAnsi="Arial" w:cs="Arial"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FD1581A"/>
    <w:multiLevelType w:val="hybridMultilevel"/>
    <w:tmpl w:val="438E314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6DD25B7"/>
    <w:multiLevelType w:val="multilevel"/>
    <w:tmpl w:val="224C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76739"/>
    <w:multiLevelType w:val="hybridMultilevel"/>
    <w:tmpl w:val="FB220740"/>
    <w:lvl w:ilvl="0" w:tplc="3A064B80">
      <w:start w:val="101"/>
      <w:numFmt w:val="bullet"/>
      <w:lvlText w:val="-"/>
      <w:lvlJc w:val="left"/>
      <w:pPr>
        <w:tabs>
          <w:tab w:val="num" w:pos="3018"/>
        </w:tabs>
        <w:ind w:left="3018" w:hanging="750"/>
      </w:pPr>
      <w:rPr>
        <w:rFonts w:ascii="Times New Roman" w:eastAsia="Times New Roman" w:hAnsi="Times New Roman" w:cs="Times New Roman" w:hint="default"/>
      </w:rPr>
    </w:lvl>
    <w:lvl w:ilvl="1" w:tplc="04090003" w:tentative="1">
      <w:start w:val="1"/>
      <w:numFmt w:val="bullet"/>
      <w:lvlText w:val="o"/>
      <w:lvlJc w:val="left"/>
      <w:pPr>
        <w:tabs>
          <w:tab w:val="num" w:pos="3348"/>
        </w:tabs>
        <w:ind w:left="3348" w:hanging="360"/>
      </w:pPr>
      <w:rPr>
        <w:rFonts w:ascii="Courier New" w:hAnsi="Courier New" w:cs="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35C"/>
    <w:rsid w:val="0000553A"/>
    <w:rsid w:val="000205A4"/>
    <w:rsid w:val="00045F1C"/>
    <w:rsid w:val="00045F86"/>
    <w:rsid w:val="00052899"/>
    <w:rsid w:val="00052C67"/>
    <w:rsid w:val="0006397D"/>
    <w:rsid w:val="00083B15"/>
    <w:rsid w:val="00083E7E"/>
    <w:rsid w:val="00095778"/>
    <w:rsid w:val="000A06E6"/>
    <w:rsid w:val="000C12E3"/>
    <w:rsid w:val="000D3147"/>
    <w:rsid w:val="000D6BE1"/>
    <w:rsid w:val="00103BD0"/>
    <w:rsid w:val="00113389"/>
    <w:rsid w:val="00117266"/>
    <w:rsid w:val="00130BD0"/>
    <w:rsid w:val="001450D7"/>
    <w:rsid w:val="001474BF"/>
    <w:rsid w:val="00185194"/>
    <w:rsid w:val="00187BB1"/>
    <w:rsid w:val="001916D9"/>
    <w:rsid w:val="001A3A01"/>
    <w:rsid w:val="001B78AF"/>
    <w:rsid w:val="001D72FB"/>
    <w:rsid w:val="001E09D2"/>
    <w:rsid w:val="00202380"/>
    <w:rsid w:val="00233523"/>
    <w:rsid w:val="00235347"/>
    <w:rsid w:val="002405E9"/>
    <w:rsid w:val="0024338F"/>
    <w:rsid w:val="0024758C"/>
    <w:rsid w:val="00250DDC"/>
    <w:rsid w:val="00256DF1"/>
    <w:rsid w:val="002912D6"/>
    <w:rsid w:val="002A0E04"/>
    <w:rsid w:val="002A5147"/>
    <w:rsid w:val="002A7E0D"/>
    <w:rsid w:val="002B1A98"/>
    <w:rsid w:val="002B715B"/>
    <w:rsid w:val="002C23E1"/>
    <w:rsid w:val="002F30E6"/>
    <w:rsid w:val="00305CD9"/>
    <w:rsid w:val="003309E7"/>
    <w:rsid w:val="00344B46"/>
    <w:rsid w:val="00352BBD"/>
    <w:rsid w:val="00355015"/>
    <w:rsid w:val="003A655A"/>
    <w:rsid w:val="003D29E2"/>
    <w:rsid w:val="003D4568"/>
    <w:rsid w:val="00400A52"/>
    <w:rsid w:val="004014A2"/>
    <w:rsid w:val="0040239C"/>
    <w:rsid w:val="00422884"/>
    <w:rsid w:val="0043255A"/>
    <w:rsid w:val="00432F28"/>
    <w:rsid w:val="00441649"/>
    <w:rsid w:val="004545B9"/>
    <w:rsid w:val="00457B79"/>
    <w:rsid w:val="00477078"/>
    <w:rsid w:val="00481BA9"/>
    <w:rsid w:val="0049007F"/>
    <w:rsid w:val="004A46BE"/>
    <w:rsid w:val="004D6959"/>
    <w:rsid w:val="004E59B9"/>
    <w:rsid w:val="004F72C3"/>
    <w:rsid w:val="00506686"/>
    <w:rsid w:val="00506AB2"/>
    <w:rsid w:val="00525477"/>
    <w:rsid w:val="00531BE7"/>
    <w:rsid w:val="0053387A"/>
    <w:rsid w:val="00545D1E"/>
    <w:rsid w:val="00562304"/>
    <w:rsid w:val="00563AA0"/>
    <w:rsid w:val="00593604"/>
    <w:rsid w:val="005A6EFA"/>
    <w:rsid w:val="005B5A91"/>
    <w:rsid w:val="005C12D8"/>
    <w:rsid w:val="005C5FEB"/>
    <w:rsid w:val="005D32C1"/>
    <w:rsid w:val="005D7060"/>
    <w:rsid w:val="005D78F4"/>
    <w:rsid w:val="005E4255"/>
    <w:rsid w:val="005F4255"/>
    <w:rsid w:val="005F5FA0"/>
    <w:rsid w:val="005F63C6"/>
    <w:rsid w:val="006078FC"/>
    <w:rsid w:val="006466F2"/>
    <w:rsid w:val="00651F9A"/>
    <w:rsid w:val="006532CC"/>
    <w:rsid w:val="006659CC"/>
    <w:rsid w:val="006813B3"/>
    <w:rsid w:val="00693112"/>
    <w:rsid w:val="00695C56"/>
    <w:rsid w:val="006C6C0B"/>
    <w:rsid w:val="006C6FC2"/>
    <w:rsid w:val="006C7850"/>
    <w:rsid w:val="006D5EE2"/>
    <w:rsid w:val="006F44E3"/>
    <w:rsid w:val="007410AE"/>
    <w:rsid w:val="00744CBC"/>
    <w:rsid w:val="0074778B"/>
    <w:rsid w:val="007522AE"/>
    <w:rsid w:val="00755F38"/>
    <w:rsid w:val="00760E97"/>
    <w:rsid w:val="00762FD9"/>
    <w:rsid w:val="007644C6"/>
    <w:rsid w:val="00767825"/>
    <w:rsid w:val="00786DCC"/>
    <w:rsid w:val="007D4714"/>
    <w:rsid w:val="007D592E"/>
    <w:rsid w:val="00802FBF"/>
    <w:rsid w:val="00843C71"/>
    <w:rsid w:val="00846BDC"/>
    <w:rsid w:val="00847320"/>
    <w:rsid w:val="008576CB"/>
    <w:rsid w:val="00892BA9"/>
    <w:rsid w:val="00893661"/>
    <w:rsid w:val="00894D4B"/>
    <w:rsid w:val="008C5540"/>
    <w:rsid w:val="008D23EF"/>
    <w:rsid w:val="00902FF1"/>
    <w:rsid w:val="00903EA7"/>
    <w:rsid w:val="0091190D"/>
    <w:rsid w:val="0092011C"/>
    <w:rsid w:val="00924B82"/>
    <w:rsid w:val="00946B04"/>
    <w:rsid w:val="00962BF6"/>
    <w:rsid w:val="00977F6B"/>
    <w:rsid w:val="009E3147"/>
    <w:rsid w:val="009E411C"/>
    <w:rsid w:val="00A1277C"/>
    <w:rsid w:val="00A234E0"/>
    <w:rsid w:val="00A3050A"/>
    <w:rsid w:val="00A3190B"/>
    <w:rsid w:val="00A70501"/>
    <w:rsid w:val="00A871FD"/>
    <w:rsid w:val="00A940CC"/>
    <w:rsid w:val="00AA5487"/>
    <w:rsid w:val="00AB30E1"/>
    <w:rsid w:val="00AC2D87"/>
    <w:rsid w:val="00AD2D13"/>
    <w:rsid w:val="00B0625D"/>
    <w:rsid w:val="00B130ED"/>
    <w:rsid w:val="00B84B45"/>
    <w:rsid w:val="00BB28E3"/>
    <w:rsid w:val="00BB3997"/>
    <w:rsid w:val="00BC0256"/>
    <w:rsid w:val="00BC12A2"/>
    <w:rsid w:val="00BC1B36"/>
    <w:rsid w:val="00BD5975"/>
    <w:rsid w:val="00BD612B"/>
    <w:rsid w:val="00BF1C5D"/>
    <w:rsid w:val="00BF3292"/>
    <w:rsid w:val="00C10057"/>
    <w:rsid w:val="00C26878"/>
    <w:rsid w:val="00C4663F"/>
    <w:rsid w:val="00C578E7"/>
    <w:rsid w:val="00C6179F"/>
    <w:rsid w:val="00C623F3"/>
    <w:rsid w:val="00C811D9"/>
    <w:rsid w:val="00C967A5"/>
    <w:rsid w:val="00CA0A4D"/>
    <w:rsid w:val="00CB47E2"/>
    <w:rsid w:val="00CD3D31"/>
    <w:rsid w:val="00D07C17"/>
    <w:rsid w:val="00D17973"/>
    <w:rsid w:val="00D2142F"/>
    <w:rsid w:val="00D53802"/>
    <w:rsid w:val="00D64B1A"/>
    <w:rsid w:val="00D8621B"/>
    <w:rsid w:val="00D87280"/>
    <w:rsid w:val="00D953AD"/>
    <w:rsid w:val="00DA0C1D"/>
    <w:rsid w:val="00DB430E"/>
    <w:rsid w:val="00DC4568"/>
    <w:rsid w:val="00DC5134"/>
    <w:rsid w:val="00DE296B"/>
    <w:rsid w:val="00DE2B68"/>
    <w:rsid w:val="00E13E52"/>
    <w:rsid w:val="00E17F2A"/>
    <w:rsid w:val="00E20466"/>
    <w:rsid w:val="00E23911"/>
    <w:rsid w:val="00E24115"/>
    <w:rsid w:val="00E27B52"/>
    <w:rsid w:val="00E5235C"/>
    <w:rsid w:val="00E6093C"/>
    <w:rsid w:val="00E75E37"/>
    <w:rsid w:val="00E77BCF"/>
    <w:rsid w:val="00E801FA"/>
    <w:rsid w:val="00E85E73"/>
    <w:rsid w:val="00E92BEB"/>
    <w:rsid w:val="00E95509"/>
    <w:rsid w:val="00EA058A"/>
    <w:rsid w:val="00EC6457"/>
    <w:rsid w:val="00F67C21"/>
    <w:rsid w:val="00F70C06"/>
    <w:rsid w:val="00F749C0"/>
    <w:rsid w:val="00FA1E7D"/>
    <w:rsid w:val="00FA4CCE"/>
    <w:rsid w:val="00FA515A"/>
    <w:rsid w:val="00FA6827"/>
    <w:rsid w:val="00FC3CE6"/>
    <w:rsid w:val="00FC3FA1"/>
    <w:rsid w:val="00FC52A3"/>
    <w:rsid w:val="00FE04E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53BE3111-373B-40A0-85C1-DCB2F819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35C"/>
    <w:pPr>
      <w:spacing w:after="200" w:line="276" w:lineRule="auto"/>
    </w:pPr>
    <w:rPr>
      <w:sz w:val="24"/>
      <w:szCs w:val="22"/>
      <w:lang w:val="fr-FR" w:eastAsia="en-US"/>
    </w:rPr>
  </w:style>
  <w:style w:type="paragraph" w:styleId="Titre1">
    <w:name w:val="heading 1"/>
    <w:basedOn w:val="Normal"/>
    <w:next w:val="Normal"/>
    <w:link w:val="Titre1Car"/>
    <w:uiPriority w:val="9"/>
    <w:qFormat/>
    <w:rsid w:val="00F749C0"/>
    <w:pPr>
      <w:keepNext/>
      <w:spacing w:before="240" w:after="60"/>
      <w:outlineLvl w:val="0"/>
    </w:pPr>
    <w:rPr>
      <w:rFonts w:eastAsia="Times New Roman"/>
      <w:b/>
      <w:bCs/>
      <w:kern w:val="32"/>
      <w:sz w:val="32"/>
      <w:szCs w:val="32"/>
      <w:lang w:val="en-US" w:bidi="en-US"/>
    </w:rPr>
  </w:style>
  <w:style w:type="paragraph" w:styleId="Titre2">
    <w:name w:val="heading 2"/>
    <w:basedOn w:val="Normal"/>
    <w:next w:val="Normal"/>
    <w:link w:val="Titre2Car"/>
    <w:uiPriority w:val="9"/>
    <w:semiHidden/>
    <w:unhideWhenUsed/>
    <w:qFormat/>
    <w:rsid w:val="00F749C0"/>
    <w:pPr>
      <w:keepNext/>
      <w:spacing w:before="240" w:after="60"/>
      <w:outlineLvl w:val="1"/>
    </w:pPr>
    <w:rPr>
      <w:rFonts w:eastAsia="Times New Roman"/>
      <w:b/>
      <w:bCs/>
      <w:i/>
      <w:iCs/>
      <w:sz w:val="28"/>
      <w:szCs w:val="28"/>
      <w:lang w:val="en-US" w:bidi="en-US"/>
    </w:rPr>
  </w:style>
  <w:style w:type="paragraph" w:styleId="Titre3">
    <w:name w:val="heading 3"/>
    <w:basedOn w:val="Normal"/>
    <w:next w:val="Normal"/>
    <w:link w:val="Titre3Car"/>
    <w:uiPriority w:val="9"/>
    <w:semiHidden/>
    <w:unhideWhenUsed/>
    <w:qFormat/>
    <w:rsid w:val="00F749C0"/>
    <w:pPr>
      <w:keepNext/>
      <w:spacing w:before="240" w:after="60"/>
      <w:outlineLvl w:val="2"/>
    </w:pPr>
    <w:rPr>
      <w:rFonts w:eastAsia="Times New Roman"/>
      <w:b/>
      <w:bCs/>
      <w:sz w:val="26"/>
      <w:szCs w:val="26"/>
      <w:lang w:val="en-US" w:bidi="en-US"/>
    </w:rPr>
  </w:style>
  <w:style w:type="paragraph" w:styleId="Titre4">
    <w:name w:val="heading 4"/>
    <w:basedOn w:val="Normal"/>
    <w:next w:val="Normal"/>
    <w:link w:val="Titre4Car"/>
    <w:uiPriority w:val="9"/>
    <w:semiHidden/>
    <w:unhideWhenUsed/>
    <w:qFormat/>
    <w:rsid w:val="00F749C0"/>
    <w:pPr>
      <w:keepNext/>
      <w:spacing w:before="240" w:after="60"/>
      <w:outlineLvl w:val="3"/>
    </w:pPr>
    <w:rPr>
      <w:b/>
      <w:bCs/>
      <w:sz w:val="28"/>
      <w:szCs w:val="28"/>
      <w:lang w:val="en-US" w:bidi="en-US"/>
    </w:rPr>
  </w:style>
  <w:style w:type="paragraph" w:styleId="Titre5">
    <w:name w:val="heading 5"/>
    <w:basedOn w:val="Normal"/>
    <w:next w:val="Normal"/>
    <w:link w:val="Titre5Car"/>
    <w:uiPriority w:val="9"/>
    <w:semiHidden/>
    <w:unhideWhenUsed/>
    <w:qFormat/>
    <w:rsid w:val="00F749C0"/>
    <w:pPr>
      <w:spacing w:before="240" w:after="60"/>
      <w:outlineLvl w:val="4"/>
    </w:pPr>
    <w:rPr>
      <w:b/>
      <w:bCs/>
      <w:i/>
      <w:iCs/>
      <w:sz w:val="26"/>
      <w:szCs w:val="26"/>
      <w:lang w:val="en-US" w:bidi="en-US"/>
    </w:rPr>
  </w:style>
  <w:style w:type="paragraph" w:styleId="Titre6">
    <w:name w:val="heading 6"/>
    <w:basedOn w:val="Normal"/>
    <w:next w:val="Normal"/>
    <w:link w:val="Titre6Car"/>
    <w:uiPriority w:val="9"/>
    <w:semiHidden/>
    <w:unhideWhenUsed/>
    <w:qFormat/>
    <w:rsid w:val="00F749C0"/>
    <w:pPr>
      <w:spacing w:before="240" w:after="60"/>
      <w:outlineLvl w:val="5"/>
    </w:pPr>
    <w:rPr>
      <w:b/>
      <w:bCs/>
      <w:szCs w:val="24"/>
      <w:lang w:val="en-US" w:bidi="en-US"/>
    </w:rPr>
  </w:style>
  <w:style w:type="paragraph" w:styleId="Titre7">
    <w:name w:val="heading 7"/>
    <w:basedOn w:val="Normal"/>
    <w:next w:val="Normal"/>
    <w:link w:val="Titre7Car"/>
    <w:uiPriority w:val="9"/>
    <w:semiHidden/>
    <w:unhideWhenUsed/>
    <w:qFormat/>
    <w:rsid w:val="00F749C0"/>
    <w:pPr>
      <w:spacing w:before="240" w:after="60"/>
      <w:outlineLvl w:val="6"/>
    </w:pPr>
    <w:rPr>
      <w:szCs w:val="24"/>
      <w:lang w:val="en-US" w:bidi="en-US"/>
    </w:rPr>
  </w:style>
  <w:style w:type="paragraph" w:styleId="Titre8">
    <w:name w:val="heading 8"/>
    <w:basedOn w:val="Normal"/>
    <w:next w:val="Normal"/>
    <w:link w:val="Titre8Car"/>
    <w:uiPriority w:val="9"/>
    <w:semiHidden/>
    <w:unhideWhenUsed/>
    <w:qFormat/>
    <w:rsid w:val="00F749C0"/>
    <w:pPr>
      <w:spacing w:before="240" w:after="60"/>
      <w:outlineLvl w:val="7"/>
    </w:pPr>
    <w:rPr>
      <w:i/>
      <w:iCs/>
      <w:szCs w:val="24"/>
      <w:lang w:val="en-US" w:bidi="en-US"/>
    </w:rPr>
  </w:style>
  <w:style w:type="paragraph" w:styleId="Titre9">
    <w:name w:val="heading 9"/>
    <w:basedOn w:val="Normal"/>
    <w:next w:val="Normal"/>
    <w:link w:val="Titre9Car"/>
    <w:uiPriority w:val="9"/>
    <w:semiHidden/>
    <w:unhideWhenUsed/>
    <w:qFormat/>
    <w:rsid w:val="00F749C0"/>
    <w:pPr>
      <w:spacing w:before="240" w:after="60"/>
      <w:outlineLvl w:val="8"/>
    </w:pPr>
    <w:rPr>
      <w:rFonts w:eastAsia="Times New Roman"/>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9C0"/>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F749C0"/>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F749C0"/>
    <w:rPr>
      <w:rFonts w:ascii="Times New Roman" w:eastAsia="Times New Roman" w:hAnsi="Times New Roman"/>
      <w:b/>
      <w:bCs/>
      <w:sz w:val="26"/>
      <w:szCs w:val="26"/>
    </w:rPr>
  </w:style>
  <w:style w:type="character" w:customStyle="1" w:styleId="Titre4Car">
    <w:name w:val="Titre 4 Car"/>
    <w:basedOn w:val="Policepardfaut"/>
    <w:link w:val="Titre4"/>
    <w:uiPriority w:val="9"/>
    <w:rsid w:val="00F749C0"/>
    <w:rPr>
      <w:b/>
      <w:bCs/>
      <w:sz w:val="28"/>
      <w:szCs w:val="28"/>
    </w:rPr>
  </w:style>
  <w:style w:type="character" w:customStyle="1" w:styleId="Titre5Car">
    <w:name w:val="Titre 5 Car"/>
    <w:basedOn w:val="Policepardfaut"/>
    <w:link w:val="Titre5"/>
    <w:uiPriority w:val="9"/>
    <w:semiHidden/>
    <w:rsid w:val="00F749C0"/>
    <w:rPr>
      <w:b/>
      <w:bCs/>
      <w:i/>
      <w:iCs/>
      <w:sz w:val="26"/>
      <w:szCs w:val="26"/>
    </w:rPr>
  </w:style>
  <w:style w:type="character" w:customStyle="1" w:styleId="Titre6Car">
    <w:name w:val="Titre 6 Car"/>
    <w:basedOn w:val="Policepardfaut"/>
    <w:link w:val="Titre6"/>
    <w:uiPriority w:val="9"/>
    <w:semiHidden/>
    <w:rsid w:val="00F749C0"/>
    <w:rPr>
      <w:b/>
      <w:bCs/>
    </w:rPr>
  </w:style>
  <w:style w:type="character" w:customStyle="1" w:styleId="Titre7Car">
    <w:name w:val="Titre 7 Car"/>
    <w:basedOn w:val="Policepardfaut"/>
    <w:link w:val="Titre7"/>
    <w:uiPriority w:val="9"/>
    <w:semiHidden/>
    <w:rsid w:val="00F749C0"/>
    <w:rPr>
      <w:sz w:val="24"/>
      <w:szCs w:val="24"/>
    </w:rPr>
  </w:style>
  <w:style w:type="character" w:customStyle="1" w:styleId="Titre8Car">
    <w:name w:val="Titre 8 Car"/>
    <w:basedOn w:val="Policepardfaut"/>
    <w:link w:val="Titre8"/>
    <w:uiPriority w:val="9"/>
    <w:semiHidden/>
    <w:rsid w:val="00F749C0"/>
    <w:rPr>
      <w:i/>
      <w:iCs/>
      <w:sz w:val="24"/>
      <w:szCs w:val="24"/>
    </w:rPr>
  </w:style>
  <w:style w:type="character" w:customStyle="1" w:styleId="Titre9Car">
    <w:name w:val="Titre 9 Car"/>
    <w:basedOn w:val="Policepardfaut"/>
    <w:link w:val="Titre9"/>
    <w:uiPriority w:val="9"/>
    <w:semiHidden/>
    <w:rsid w:val="00F749C0"/>
    <w:rPr>
      <w:rFonts w:ascii="Times New Roman" w:eastAsia="Times New Roman" w:hAnsi="Times New Roman"/>
    </w:rPr>
  </w:style>
  <w:style w:type="paragraph" w:styleId="Titre">
    <w:name w:val="Title"/>
    <w:basedOn w:val="Normal"/>
    <w:next w:val="Normal"/>
    <w:link w:val="TitreCar"/>
    <w:uiPriority w:val="10"/>
    <w:qFormat/>
    <w:rsid w:val="00F749C0"/>
    <w:pPr>
      <w:spacing w:before="240" w:after="60"/>
      <w:jc w:val="center"/>
      <w:outlineLvl w:val="0"/>
    </w:pPr>
    <w:rPr>
      <w:rFonts w:eastAsia="Times New Roman"/>
      <w:b/>
      <w:bCs/>
      <w:kern w:val="28"/>
      <w:sz w:val="32"/>
      <w:szCs w:val="32"/>
      <w:lang w:val="en-US" w:bidi="en-US"/>
    </w:rPr>
  </w:style>
  <w:style w:type="character" w:customStyle="1" w:styleId="TitreCar">
    <w:name w:val="Titre Car"/>
    <w:basedOn w:val="Policepardfaut"/>
    <w:link w:val="Titre"/>
    <w:uiPriority w:val="10"/>
    <w:rsid w:val="00F749C0"/>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F749C0"/>
    <w:pPr>
      <w:spacing w:after="60"/>
      <w:jc w:val="center"/>
      <w:outlineLvl w:val="1"/>
    </w:pPr>
    <w:rPr>
      <w:rFonts w:eastAsia="Times New Roman"/>
      <w:szCs w:val="24"/>
      <w:lang w:val="en-US" w:bidi="en-US"/>
    </w:rPr>
  </w:style>
  <w:style w:type="character" w:customStyle="1" w:styleId="Sous-titreCar">
    <w:name w:val="Sous-titre Car"/>
    <w:basedOn w:val="Policepardfaut"/>
    <w:link w:val="Sous-titre"/>
    <w:uiPriority w:val="11"/>
    <w:rsid w:val="00F749C0"/>
    <w:rPr>
      <w:rFonts w:ascii="Times New Roman" w:eastAsia="Times New Roman" w:hAnsi="Times New Roman"/>
      <w:sz w:val="24"/>
      <w:szCs w:val="24"/>
    </w:rPr>
  </w:style>
  <w:style w:type="character" w:styleId="lev">
    <w:name w:val="Strong"/>
    <w:basedOn w:val="Policepardfaut"/>
    <w:uiPriority w:val="22"/>
    <w:qFormat/>
    <w:rsid w:val="00F749C0"/>
    <w:rPr>
      <w:b/>
      <w:bCs/>
    </w:rPr>
  </w:style>
  <w:style w:type="character" w:styleId="Accentuation">
    <w:name w:val="Emphasis"/>
    <w:basedOn w:val="Policepardfaut"/>
    <w:uiPriority w:val="20"/>
    <w:qFormat/>
    <w:rsid w:val="00F749C0"/>
    <w:rPr>
      <w:rFonts w:ascii="Times New Roman" w:hAnsi="Times New Roman"/>
      <w:b/>
      <w:i/>
      <w:iCs/>
    </w:rPr>
  </w:style>
  <w:style w:type="paragraph" w:styleId="Sansinterligne">
    <w:name w:val="No Spacing"/>
    <w:basedOn w:val="Normal"/>
    <w:uiPriority w:val="1"/>
    <w:qFormat/>
    <w:rsid w:val="00F749C0"/>
    <w:rPr>
      <w:szCs w:val="32"/>
    </w:rPr>
  </w:style>
  <w:style w:type="paragraph" w:styleId="Paragraphedeliste">
    <w:name w:val="List Paragraph"/>
    <w:basedOn w:val="Normal"/>
    <w:uiPriority w:val="99"/>
    <w:qFormat/>
    <w:rsid w:val="00F749C0"/>
    <w:pPr>
      <w:ind w:left="720"/>
      <w:contextualSpacing/>
    </w:pPr>
  </w:style>
  <w:style w:type="paragraph" w:styleId="Citation">
    <w:name w:val="Quote"/>
    <w:basedOn w:val="Normal"/>
    <w:next w:val="Normal"/>
    <w:link w:val="CitationCar"/>
    <w:uiPriority w:val="29"/>
    <w:qFormat/>
    <w:rsid w:val="00F749C0"/>
    <w:rPr>
      <w:i/>
      <w:szCs w:val="24"/>
      <w:lang w:val="en-US" w:bidi="en-US"/>
    </w:rPr>
  </w:style>
  <w:style w:type="character" w:customStyle="1" w:styleId="CitationCar">
    <w:name w:val="Citation Car"/>
    <w:basedOn w:val="Policepardfaut"/>
    <w:link w:val="Citation"/>
    <w:uiPriority w:val="29"/>
    <w:rsid w:val="00F749C0"/>
    <w:rPr>
      <w:i/>
      <w:sz w:val="24"/>
      <w:szCs w:val="24"/>
    </w:rPr>
  </w:style>
  <w:style w:type="paragraph" w:styleId="Citationintense">
    <w:name w:val="Intense Quote"/>
    <w:basedOn w:val="Normal"/>
    <w:next w:val="Normal"/>
    <w:link w:val="CitationintenseCar"/>
    <w:uiPriority w:val="30"/>
    <w:qFormat/>
    <w:rsid w:val="00F749C0"/>
    <w:pPr>
      <w:ind w:left="720" w:right="720"/>
    </w:pPr>
    <w:rPr>
      <w:b/>
      <w:i/>
      <w:szCs w:val="24"/>
      <w:lang w:val="en-US" w:bidi="en-US"/>
    </w:rPr>
  </w:style>
  <w:style w:type="character" w:customStyle="1" w:styleId="CitationintenseCar">
    <w:name w:val="Citation intense Car"/>
    <w:basedOn w:val="Policepardfaut"/>
    <w:link w:val="Citationintense"/>
    <w:uiPriority w:val="30"/>
    <w:rsid w:val="00F749C0"/>
    <w:rPr>
      <w:b/>
      <w:i/>
      <w:sz w:val="24"/>
    </w:rPr>
  </w:style>
  <w:style w:type="character" w:styleId="Emphaseple">
    <w:name w:val="Subtle Emphasis"/>
    <w:uiPriority w:val="19"/>
    <w:qFormat/>
    <w:rsid w:val="00F749C0"/>
    <w:rPr>
      <w:i/>
      <w:color w:val="5A5A5A"/>
    </w:rPr>
  </w:style>
  <w:style w:type="character" w:styleId="Emphaseintense">
    <w:name w:val="Intense Emphasis"/>
    <w:basedOn w:val="Policepardfaut"/>
    <w:uiPriority w:val="21"/>
    <w:qFormat/>
    <w:rsid w:val="00F749C0"/>
    <w:rPr>
      <w:b/>
      <w:i/>
      <w:sz w:val="24"/>
      <w:szCs w:val="24"/>
      <w:u w:val="single"/>
    </w:rPr>
  </w:style>
  <w:style w:type="character" w:styleId="Rfrenceple">
    <w:name w:val="Subtle Reference"/>
    <w:basedOn w:val="Policepardfaut"/>
    <w:uiPriority w:val="31"/>
    <w:qFormat/>
    <w:rsid w:val="00F749C0"/>
    <w:rPr>
      <w:sz w:val="24"/>
      <w:szCs w:val="24"/>
      <w:u w:val="single"/>
    </w:rPr>
  </w:style>
  <w:style w:type="character" w:styleId="Rfrenceintense">
    <w:name w:val="Intense Reference"/>
    <w:basedOn w:val="Policepardfaut"/>
    <w:uiPriority w:val="32"/>
    <w:qFormat/>
    <w:rsid w:val="00F749C0"/>
    <w:rPr>
      <w:b/>
      <w:sz w:val="24"/>
      <w:u w:val="single"/>
    </w:rPr>
  </w:style>
  <w:style w:type="character" w:styleId="Titredulivre">
    <w:name w:val="Book Title"/>
    <w:basedOn w:val="Policepardfaut"/>
    <w:uiPriority w:val="33"/>
    <w:qFormat/>
    <w:rsid w:val="00F749C0"/>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F749C0"/>
    <w:pPr>
      <w:outlineLvl w:val="9"/>
    </w:pPr>
    <w:rPr>
      <w:lang w:val="fr-FR" w:bidi="ar-SA"/>
    </w:rPr>
  </w:style>
  <w:style w:type="paragraph" w:styleId="NormalWeb">
    <w:name w:val="Normal (Web)"/>
    <w:basedOn w:val="Normal"/>
    <w:uiPriority w:val="99"/>
    <w:unhideWhenUsed/>
    <w:rsid w:val="00E5235C"/>
    <w:pPr>
      <w:spacing w:before="100" w:beforeAutospacing="1" w:after="100" w:afterAutospacing="1" w:line="240" w:lineRule="auto"/>
    </w:pPr>
    <w:rPr>
      <w:rFonts w:eastAsia="Times New Roman"/>
      <w:szCs w:val="24"/>
      <w:lang w:val="fr-LU" w:eastAsia="fr-LU"/>
    </w:rPr>
  </w:style>
  <w:style w:type="paragraph" w:styleId="Textebrut">
    <w:name w:val="Plain Text"/>
    <w:basedOn w:val="Normal"/>
    <w:link w:val="TextebrutCar"/>
    <w:rsid w:val="00E5235C"/>
    <w:pPr>
      <w:spacing w:after="0" w:line="240" w:lineRule="auto"/>
      <w:jc w:val="both"/>
    </w:pPr>
    <w:rPr>
      <w:rFonts w:ascii="Courier New" w:eastAsia="Times New Roman" w:hAnsi="Courier New"/>
      <w:sz w:val="20"/>
      <w:szCs w:val="20"/>
      <w:lang w:bidi="en-US"/>
    </w:rPr>
  </w:style>
  <w:style w:type="character" w:customStyle="1" w:styleId="TextebrutCar">
    <w:name w:val="Texte brut Car"/>
    <w:basedOn w:val="Policepardfaut"/>
    <w:link w:val="Textebrut"/>
    <w:rsid w:val="00E5235C"/>
    <w:rPr>
      <w:rFonts w:ascii="Courier New" w:eastAsia="Times New Roman" w:hAnsi="Courier New"/>
      <w:sz w:val="20"/>
      <w:szCs w:val="20"/>
      <w:lang w:val="fr-FR"/>
    </w:rPr>
  </w:style>
  <w:style w:type="paragraph" w:customStyle="1" w:styleId="Pa4">
    <w:name w:val="Pa4"/>
    <w:basedOn w:val="Normal"/>
    <w:next w:val="Normal"/>
    <w:uiPriority w:val="99"/>
    <w:rsid w:val="00E5235C"/>
    <w:pPr>
      <w:autoSpaceDE w:val="0"/>
      <w:autoSpaceDN w:val="0"/>
      <w:adjustRightInd w:val="0"/>
      <w:spacing w:after="0" w:line="201" w:lineRule="atLeast"/>
    </w:pPr>
    <w:rPr>
      <w:rFonts w:ascii="Swis721 BT" w:hAnsi="Swis721 BT"/>
      <w:szCs w:val="24"/>
      <w:lang w:val="fr-LU"/>
    </w:rPr>
  </w:style>
  <w:style w:type="paragraph" w:customStyle="1" w:styleId="Pa5">
    <w:name w:val="Pa5"/>
    <w:basedOn w:val="Normal"/>
    <w:next w:val="Normal"/>
    <w:uiPriority w:val="99"/>
    <w:rsid w:val="00E5235C"/>
    <w:pPr>
      <w:autoSpaceDE w:val="0"/>
      <w:autoSpaceDN w:val="0"/>
      <w:adjustRightInd w:val="0"/>
      <w:spacing w:after="0" w:line="201" w:lineRule="atLeast"/>
    </w:pPr>
    <w:rPr>
      <w:rFonts w:ascii="Swis721 BT" w:hAnsi="Swis721 BT"/>
      <w:szCs w:val="24"/>
      <w:lang w:val="fr-LU"/>
    </w:rPr>
  </w:style>
  <w:style w:type="paragraph" w:customStyle="1" w:styleId="Pa6">
    <w:name w:val="Pa6"/>
    <w:basedOn w:val="Normal"/>
    <w:next w:val="Normal"/>
    <w:uiPriority w:val="99"/>
    <w:rsid w:val="00E5235C"/>
    <w:pPr>
      <w:autoSpaceDE w:val="0"/>
      <w:autoSpaceDN w:val="0"/>
      <w:adjustRightInd w:val="0"/>
      <w:spacing w:after="0" w:line="201" w:lineRule="atLeast"/>
    </w:pPr>
    <w:rPr>
      <w:rFonts w:ascii="Swis721 BT" w:hAnsi="Swis721 BT"/>
      <w:szCs w:val="24"/>
      <w:lang w:val="fr-LU"/>
    </w:rPr>
  </w:style>
  <w:style w:type="paragraph" w:customStyle="1" w:styleId="Pa7">
    <w:name w:val="Pa7"/>
    <w:basedOn w:val="Normal"/>
    <w:next w:val="Normal"/>
    <w:uiPriority w:val="99"/>
    <w:rsid w:val="006F44E3"/>
    <w:pPr>
      <w:autoSpaceDE w:val="0"/>
      <w:autoSpaceDN w:val="0"/>
      <w:adjustRightInd w:val="0"/>
      <w:spacing w:after="0" w:line="201" w:lineRule="atLeast"/>
    </w:pPr>
    <w:rPr>
      <w:szCs w:val="24"/>
      <w:lang w:val="fr-LU"/>
    </w:rPr>
  </w:style>
  <w:style w:type="paragraph" w:customStyle="1" w:styleId="Pa11">
    <w:name w:val="Pa11"/>
    <w:basedOn w:val="Normal"/>
    <w:next w:val="Normal"/>
    <w:uiPriority w:val="99"/>
    <w:rsid w:val="00187BB1"/>
    <w:pPr>
      <w:autoSpaceDE w:val="0"/>
      <w:autoSpaceDN w:val="0"/>
      <w:adjustRightInd w:val="0"/>
      <w:spacing w:after="0" w:line="201" w:lineRule="atLeast"/>
    </w:pPr>
    <w:rPr>
      <w:szCs w:val="24"/>
      <w:lang w:val="fr-LU"/>
    </w:rPr>
  </w:style>
  <w:style w:type="paragraph" w:customStyle="1" w:styleId="Pa24">
    <w:name w:val="Pa24"/>
    <w:basedOn w:val="Normal"/>
    <w:next w:val="Normal"/>
    <w:uiPriority w:val="99"/>
    <w:rsid w:val="00BF3292"/>
    <w:pPr>
      <w:autoSpaceDE w:val="0"/>
      <w:autoSpaceDN w:val="0"/>
      <w:adjustRightInd w:val="0"/>
      <w:spacing w:after="0" w:line="201" w:lineRule="atLeast"/>
    </w:pPr>
    <w:rPr>
      <w:szCs w:val="24"/>
      <w:lang w:val="fr-LU"/>
    </w:rPr>
  </w:style>
  <w:style w:type="paragraph" w:customStyle="1" w:styleId="Pa27">
    <w:name w:val="Pa27"/>
    <w:basedOn w:val="Normal"/>
    <w:next w:val="Normal"/>
    <w:uiPriority w:val="99"/>
    <w:rsid w:val="004D6959"/>
    <w:pPr>
      <w:autoSpaceDE w:val="0"/>
      <w:autoSpaceDN w:val="0"/>
      <w:adjustRightInd w:val="0"/>
      <w:spacing w:after="0" w:line="201" w:lineRule="atLeast"/>
    </w:pPr>
    <w:rPr>
      <w:szCs w:val="24"/>
      <w:lang w:val="fr-LU"/>
    </w:rPr>
  </w:style>
  <w:style w:type="paragraph" w:customStyle="1" w:styleId="Default">
    <w:name w:val="Default"/>
    <w:rsid w:val="00786DCC"/>
    <w:pPr>
      <w:autoSpaceDE w:val="0"/>
      <w:autoSpaceDN w:val="0"/>
      <w:adjustRightInd w:val="0"/>
    </w:pPr>
    <w:rPr>
      <w:color w:val="000000"/>
      <w:sz w:val="24"/>
      <w:szCs w:val="24"/>
      <w:lang w:eastAsia="en-US"/>
    </w:rPr>
  </w:style>
  <w:style w:type="paragraph" w:styleId="En-tte">
    <w:name w:val="header"/>
    <w:basedOn w:val="Normal"/>
    <w:link w:val="En-tteCar"/>
    <w:uiPriority w:val="99"/>
    <w:semiHidden/>
    <w:unhideWhenUsed/>
    <w:rsid w:val="0044164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1649"/>
    <w:rPr>
      <w:szCs w:val="22"/>
      <w:lang w:val="fr-FR" w:bidi="ar-SA"/>
    </w:rPr>
  </w:style>
  <w:style w:type="paragraph" w:styleId="Pieddepage">
    <w:name w:val="footer"/>
    <w:basedOn w:val="Normal"/>
    <w:link w:val="PieddepageCar"/>
    <w:uiPriority w:val="99"/>
    <w:unhideWhenUsed/>
    <w:rsid w:val="004416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649"/>
    <w:rPr>
      <w:szCs w:val="22"/>
      <w:lang w:val="fr-FR" w:bidi="ar-SA"/>
    </w:rPr>
  </w:style>
  <w:style w:type="paragraph" w:customStyle="1" w:styleId="Pa13">
    <w:name w:val="Pa13"/>
    <w:basedOn w:val="Normal"/>
    <w:next w:val="Normal"/>
    <w:uiPriority w:val="99"/>
    <w:rsid w:val="00762FD9"/>
    <w:pPr>
      <w:autoSpaceDE w:val="0"/>
      <w:autoSpaceDN w:val="0"/>
      <w:adjustRightInd w:val="0"/>
      <w:spacing w:after="0" w:line="221" w:lineRule="atLeast"/>
    </w:pPr>
    <w:rPr>
      <w:rFonts w:ascii="Swis721 BT" w:hAnsi="Swis721 BT"/>
      <w:szCs w:val="24"/>
      <w:lang w:val="fr-LU"/>
    </w:rPr>
  </w:style>
  <w:style w:type="paragraph" w:customStyle="1" w:styleId="Pa12">
    <w:name w:val="Pa12"/>
    <w:basedOn w:val="Normal"/>
    <w:next w:val="Normal"/>
    <w:uiPriority w:val="99"/>
    <w:rsid w:val="00762FD9"/>
    <w:pPr>
      <w:autoSpaceDE w:val="0"/>
      <w:autoSpaceDN w:val="0"/>
      <w:adjustRightInd w:val="0"/>
      <w:spacing w:after="0" w:line="201" w:lineRule="atLeast"/>
    </w:pPr>
    <w:rPr>
      <w:rFonts w:ascii="Swis721 BT" w:hAnsi="Swis721 BT"/>
      <w:szCs w:val="24"/>
      <w:lang w:val="fr-LU"/>
    </w:rPr>
  </w:style>
  <w:style w:type="paragraph" w:customStyle="1" w:styleId="Pa29">
    <w:name w:val="Pa29"/>
    <w:basedOn w:val="Normal"/>
    <w:next w:val="Normal"/>
    <w:uiPriority w:val="99"/>
    <w:rsid w:val="00762FD9"/>
    <w:pPr>
      <w:autoSpaceDE w:val="0"/>
      <w:autoSpaceDN w:val="0"/>
      <w:adjustRightInd w:val="0"/>
      <w:spacing w:after="0" w:line="201" w:lineRule="atLeast"/>
    </w:pPr>
    <w:rPr>
      <w:rFonts w:ascii="Swis721 BT" w:hAnsi="Swis721 BT"/>
      <w:szCs w:val="24"/>
      <w:lang w:val="fr-LU"/>
    </w:rPr>
  </w:style>
  <w:style w:type="paragraph" w:customStyle="1" w:styleId="Pa30">
    <w:name w:val="Pa30"/>
    <w:basedOn w:val="Normal"/>
    <w:next w:val="Normal"/>
    <w:uiPriority w:val="99"/>
    <w:rsid w:val="00762FD9"/>
    <w:pPr>
      <w:autoSpaceDE w:val="0"/>
      <w:autoSpaceDN w:val="0"/>
      <w:adjustRightInd w:val="0"/>
      <w:spacing w:after="0" w:line="201" w:lineRule="atLeast"/>
    </w:pPr>
    <w:rPr>
      <w:szCs w:val="24"/>
      <w:lang w:val="fr-LU"/>
    </w:rPr>
  </w:style>
  <w:style w:type="paragraph" w:customStyle="1" w:styleId="Pa31">
    <w:name w:val="Pa31"/>
    <w:basedOn w:val="Normal"/>
    <w:next w:val="Normal"/>
    <w:uiPriority w:val="99"/>
    <w:rsid w:val="00762FD9"/>
    <w:pPr>
      <w:autoSpaceDE w:val="0"/>
      <w:autoSpaceDN w:val="0"/>
      <w:adjustRightInd w:val="0"/>
      <w:spacing w:after="0" w:line="201" w:lineRule="atLeast"/>
    </w:pPr>
    <w:rPr>
      <w:szCs w:val="24"/>
      <w:lang w:val="fr-LU"/>
    </w:rPr>
  </w:style>
  <w:style w:type="paragraph" w:customStyle="1" w:styleId="Pa32">
    <w:name w:val="Pa32"/>
    <w:basedOn w:val="Normal"/>
    <w:next w:val="Normal"/>
    <w:uiPriority w:val="99"/>
    <w:rsid w:val="00762FD9"/>
    <w:pPr>
      <w:autoSpaceDE w:val="0"/>
      <w:autoSpaceDN w:val="0"/>
      <w:adjustRightInd w:val="0"/>
      <w:spacing w:after="0" w:line="201" w:lineRule="atLeast"/>
    </w:pPr>
    <w:rPr>
      <w:szCs w:val="24"/>
      <w:lang w:val="fr-LU"/>
    </w:rPr>
  </w:style>
  <w:style w:type="paragraph" w:customStyle="1" w:styleId="Pa33">
    <w:name w:val="Pa33"/>
    <w:basedOn w:val="Normal"/>
    <w:next w:val="Normal"/>
    <w:uiPriority w:val="99"/>
    <w:rsid w:val="00762FD9"/>
    <w:pPr>
      <w:autoSpaceDE w:val="0"/>
      <w:autoSpaceDN w:val="0"/>
      <w:adjustRightInd w:val="0"/>
      <w:spacing w:after="0" w:line="201" w:lineRule="atLeast"/>
    </w:pPr>
    <w:rPr>
      <w:szCs w:val="24"/>
      <w:lang w:val="fr-LU"/>
    </w:rPr>
  </w:style>
  <w:style w:type="paragraph" w:customStyle="1" w:styleId="Pa14">
    <w:name w:val="Pa14"/>
    <w:basedOn w:val="Normal"/>
    <w:next w:val="Normal"/>
    <w:uiPriority w:val="99"/>
    <w:rsid w:val="00762FD9"/>
    <w:pPr>
      <w:autoSpaceDE w:val="0"/>
      <w:autoSpaceDN w:val="0"/>
      <w:adjustRightInd w:val="0"/>
      <w:spacing w:after="0" w:line="201" w:lineRule="atLeast"/>
    </w:pPr>
    <w:rPr>
      <w:szCs w:val="24"/>
      <w:lang w:val="fr-LU"/>
    </w:rPr>
  </w:style>
  <w:style w:type="paragraph" w:styleId="Textedebulles">
    <w:name w:val="Balloon Text"/>
    <w:basedOn w:val="Normal"/>
    <w:link w:val="TextedebullesCar"/>
    <w:uiPriority w:val="99"/>
    <w:semiHidden/>
    <w:unhideWhenUsed/>
    <w:rsid w:val="00762F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FD9"/>
    <w:rPr>
      <w:rFonts w:ascii="Tahoma" w:hAnsi="Tahoma" w:cs="Tahoma"/>
      <w:sz w:val="16"/>
      <w:szCs w:val="16"/>
      <w:lang w:val="fr-FR" w:bidi="ar-SA"/>
    </w:rPr>
  </w:style>
  <w:style w:type="paragraph" w:customStyle="1" w:styleId="Pa9">
    <w:name w:val="Pa9"/>
    <w:basedOn w:val="Default"/>
    <w:next w:val="Default"/>
    <w:uiPriority w:val="99"/>
    <w:rsid w:val="00BC12A2"/>
    <w:pPr>
      <w:spacing w:line="201" w:lineRule="atLeast"/>
    </w:pPr>
    <w:rPr>
      <w:color w:val="auto"/>
    </w:rPr>
  </w:style>
  <w:style w:type="paragraph" w:customStyle="1" w:styleId="Pa8">
    <w:name w:val="Pa8"/>
    <w:basedOn w:val="Default"/>
    <w:next w:val="Default"/>
    <w:uiPriority w:val="99"/>
    <w:rsid w:val="00BC12A2"/>
    <w:pPr>
      <w:spacing w:line="201" w:lineRule="atLeast"/>
    </w:pPr>
    <w:rPr>
      <w:color w:val="auto"/>
    </w:rPr>
  </w:style>
  <w:style w:type="paragraph" w:styleId="Notedebasdepage">
    <w:name w:val="footnote text"/>
    <w:basedOn w:val="Normal"/>
    <w:link w:val="NotedebasdepageCar"/>
    <w:semiHidden/>
    <w:rsid w:val="005A6EFA"/>
    <w:pPr>
      <w:spacing w:after="0" w:line="240" w:lineRule="auto"/>
    </w:pPr>
    <w:rPr>
      <w:rFonts w:eastAsia="Times New Roman"/>
      <w:sz w:val="20"/>
      <w:szCs w:val="20"/>
      <w:lang w:eastAsia="fr-FR"/>
    </w:rPr>
  </w:style>
  <w:style w:type="character" w:customStyle="1" w:styleId="NotedebasdepageCar">
    <w:name w:val="Note de bas de page Car"/>
    <w:basedOn w:val="Policepardfaut"/>
    <w:link w:val="Notedebasdepage"/>
    <w:semiHidden/>
    <w:rsid w:val="005A6EFA"/>
    <w:rPr>
      <w:rFonts w:eastAsia="Times New Roman"/>
      <w:sz w:val="20"/>
      <w:szCs w:val="20"/>
      <w:lang w:val="fr-FR" w:eastAsia="fr-FR" w:bidi="ar-SA"/>
    </w:rPr>
  </w:style>
  <w:style w:type="character" w:styleId="Appelnotedebasdep">
    <w:name w:val="footnote reference"/>
    <w:aliases w:val="Footnote symbol"/>
    <w:semiHidden/>
    <w:rsid w:val="005A6EFA"/>
    <w:rPr>
      <w:vertAlign w:val="superscript"/>
    </w:rPr>
  </w:style>
  <w:style w:type="paragraph" w:customStyle="1" w:styleId="Pa25">
    <w:name w:val="Pa25"/>
    <w:basedOn w:val="Normal"/>
    <w:next w:val="Normal"/>
    <w:rsid w:val="005A6EFA"/>
    <w:pPr>
      <w:autoSpaceDE w:val="0"/>
      <w:autoSpaceDN w:val="0"/>
      <w:adjustRightInd w:val="0"/>
      <w:spacing w:after="0" w:line="201" w:lineRule="atLeast"/>
    </w:pPr>
    <w:rPr>
      <w:rFonts w:eastAsia="Times New Roman"/>
      <w:szCs w:val="24"/>
      <w:lang w:val="en-US"/>
    </w:rPr>
  </w:style>
  <w:style w:type="paragraph" w:customStyle="1" w:styleId="Pa19">
    <w:name w:val="Pa19"/>
    <w:basedOn w:val="Default"/>
    <w:next w:val="Default"/>
    <w:uiPriority w:val="99"/>
    <w:rsid w:val="000A06E6"/>
    <w:pPr>
      <w:spacing w:line="201" w:lineRule="atLeast"/>
    </w:pPr>
    <w:rPr>
      <w:rFonts w:ascii="Swis721 BT" w:hAnsi="Swis721 BT"/>
      <w:color w:val="auto"/>
    </w:rPr>
  </w:style>
  <w:style w:type="paragraph" w:customStyle="1" w:styleId="Pa137">
    <w:name w:val="Pa13+7"/>
    <w:basedOn w:val="Default"/>
    <w:next w:val="Default"/>
    <w:uiPriority w:val="99"/>
    <w:rsid w:val="007D592E"/>
    <w:pPr>
      <w:spacing w:line="201" w:lineRule="atLeast"/>
    </w:pPr>
    <w:rPr>
      <w:rFonts w:ascii="Swis721 BT" w:hAnsi="Swis721 BT"/>
      <w:color w:val="auto"/>
      <w:lang w:eastAsia="fr-LU"/>
    </w:rPr>
  </w:style>
  <w:style w:type="character" w:customStyle="1" w:styleId="A6">
    <w:name w:val="A6"/>
    <w:uiPriority w:val="99"/>
    <w:rsid w:val="00095778"/>
    <w:rPr>
      <w:color w:val="000000"/>
      <w:sz w:val="15"/>
      <w:szCs w:val="15"/>
    </w:rPr>
  </w:style>
  <w:style w:type="paragraph" w:customStyle="1" w:styleId="Pa61">
    <w:name w:val="Pa6+1"/>
    <w:basedOn w:val="Default"/>
    <w:next w:val="Default"/>
    <w:uiPriority w:val="99"/>
    <w:rsid w:val="00F67C21"/>
    <w:pPr>
      <w:spacing w:line="201" w:lineRule="atLeast"/>
    </w:pPr>
    <w:rPr>
      <w:rFonts w:ascii="Swis721 BT" w:hAnsi="Swis721 BT"/>
      <w:color w:val="auto"/>
      <w:lang w:eastAsia="fr-LU"/>
    </w:rPr>
  </w:style>
  <w:style w:type="paragraph" w:customStyle="1" w:styleId="Pa121">
    <w:name w:val="Pa12+1"/>
    <w:basedOn w:val="Default"/>
    <w:next w:val="Default"/>
    <w:uiPriority w:val="99"/>
    <w:rsid w:val="00F67C21"/>
    <w:pPr>
      <w:spacing w:line="201" w:lineRule="atLeast"/>
    </w:pPr>
    <w:rPr>
      <w:rFonts w:ascii="Swis721 BT" w:hAnsi="Swis721 BT"/>
      <w:color w:val="auto"/>
      <w:lang w:eastAsia="fr-LU"/>
    </w:rPr>
  </w:style>
  <w:style w:type="paragraph" w:customStyle="1" w:styleId="Pa131">
    <w:name w:val="Pa13+1"/>
    <w:basedOn w:val="Default"/>
    <w:next w:val="Default"/>
    <w:uiPriority w:val="99"/>
    <w:rsid w:val="00F67C21"/>
    <w:pPr>
      <w:spacing w:line="201" w:lineRule="atLeast"/>
    </w:pPr>
    <w:rPr>
      <w:rFonts w:ascii="Swis721 BT" w:hAnsi="Swis721 BT"/>
      <w:color w:val="auto"/>
      <w:lang w:eastAsia="fr-LU"/>
    </w:rPr>
  </w:style>
  <w:style w:type="paragraph" w:customStyle="1" w:styleId="Pa191">
    <w:name w:val="Pa19+1"/>
    <w:basedOn w:val="Default"/>
    <w:next w:val="Default"/>
    <w:uiPriority w:val="99"/>
    <w:rsid w:val="00F67C21"/>
    <w:pPr>
      <w:spacing w:line="201" w:lineRule="atLeast"/>
    </w:pPr>
    <w:rPr>
      <w:rFonts w:ascii="Swis721 BT" w:hAnsi="Swis721 BT"/>
      <w:color w:val="auto"/>
      <w:lang w:eastAsia="fr-LU"/>
    </w:rPr>
  </w:style>
  <w:style w:type="paragraph" w:customStyle="1" w:styleId="Pa201">
    <w:name w:val="Pa20+1"/>
    <w:basedOn w:val="Default"/>
    <w:next w:val="Default"/>
    <w:uiPriority w:val="99"/>
    <w:rsid w:val="00F67C21"/>
    <w:pPr>
      <w:spacing w:line="201" w:lineRule="atLeast"/>
    </w:pPr>
    <w:rPr>
      <w:rFonts w:ascii="Swis721 BT" w:hAnsi="Swis721 BT"/>
      <w:color w:val="auto"/>
      <w:lang w:eastAsia="fr-LU"/>
    </w:rPr>
  </w:style>
  <w:style w:type="paragraph" w:customStyle="1" w:styleId="Pa202">
    <w:name w:val="Pa20+2"/>
    <w:basedOn w:val="Default"/>
    <w:next w:val="Default"/>
    <w:uiPriority w:val="99"/>
    <w:rsid w:val="00F67C21"/>
    <w:pPr>
      <w:spacing w:line="201" w:lineRule="atLeast"/>
    </w:pPr>
    <w:rPr>
      <w:rFonts w:ascii="Swis721 BT" w:hAnsi="Swis721 BT"/>
      <w:color w:val="auto"/>
      <w:lang w:eastAsia="fr-LU"/>
    </w:rPr>
  </w:style>
  <w:style w:type="paragraph" w:customStyle="1" w:styleId="Pa212">
    <w:name w:val="Pa21+2"/>
    <w:basedOn w:val="Default"/>
    <w:next w:val="Default"/>
    <w:uiPriority w:val="99"/>
    <w:rsid w:val="00F67C21"/>
    <w:pPr>
      <w:spacing w:line="201" w:lineRule="atLeast"/>
    </w:pPr>
    <w:rPr>
      <w:rFonts w:ascii="Swis721 BT" w:hAnsi="Swis721 BT"/>
      <w:color w:val="auto"/>
      <w:lang w:eastAsia="fr-LU"/>
    </w:rPr>
  </w:style>
  <w:style w:type="paragraph" w:customStyle="1" w:styleId="Pa52">
    <w:name w:val="Pa5+2"/>
    <w:basedOn w:val="Default"/>
    <w:next w:val="Default"/>
    <w:uiPriority w:val="99"/>
    <w:rsid w:val="00F67C21"/>
    <w:pPr>
      <w:spacing w:line="201" w:lineRule="atLeast"/>
    </w:pPr>
    <w:rPr>
      <w:rFonts w:ascii="Swis721 BT" w:hAnsi="Swis721 BT"/>
      <w:color w:val="auto"/>
      <w:lang w:eastAsia="fr-LU"/>
    </w:rPr>
  </w:style>
  <w:style w:type="paragraph" w:customStyle="1" w:styleId="Pa122">
    <w:name w:val="Pa12+2"/>
    <w:basedOn w:val="Default"/>
    <w:next w:val="Default"/>
    <w:uiPriority w:val="99"/>
    <w:rsid w:val="00F67C21"/>
    <w:pPr>
      <w:spacing w:line="201" w:lineRule="atLeast"/>
    </w:pPr>
    <w:rPr>
      <w:rFonts w:ascii="Swis721 BT" w:hAnsi="Swis721 BT"/>
      <w:color w:val="auto"/>
      <w:lang w:eastAsia="fr-LU"/>
    </w:rPr>
  </w:style>
  <w:style w:type="paragraph" w:customStyle="1" w:styleId="Pa132">
    <w:name w:val="Pa13+2"/>
    <w:basedOn w:val="Default"/>
    <w:next w:val="Default"/>
    <w:uiPriority w:val="99"/>
    <w:rsid w:val="00F67C21"/>
    <w:pPr>
      <w:spacing w:line="201" w:lineRule="atLeast"/>
    </w:pPr>
    <w:rPr>
      <w:rFonts w:ascii="Swis721 BT" w:hAnsi="Swis721 BT"/>
      <w:color w:val="auto"/>
      <w:lang w:eastAsia="fr-LU"/>
    </w:rPr>
  </w:style>
  <w:style w:type="paragraph" w:customStyle="1" w:styleId="Pa123">
    <w:name w:val="Pa12+3"/>
    <w:basedOn w:val="Default"/>
    <w:next w:val="Default"/>
    <w:uiPriority w:val="99"/>
    <w:rsid w:val="00F67C21"/>
    <w:pPr>
      <w:spacing w:line="201" w:lineRule="atLeast"/>
    </w:pPr>
    <w:rPr>
      <w:rFonts w:ascii="Swis721 BT" w:hAnsi="Swis721 BT"/>
      <w:color w:val="auto"/>
      <w:lang w:eastAsia="fr-LU"/>
    </w:rPr>
  </w:style>
  <w:style w:type="paragraph" w:customStyle="1" w:styleId="Pa133">
    <w:name w:val="Pa13+3"/>
    <w:basedOn w:val="Default"/>
    <w:next w:val="Default"/>
    <w:uiPriority w:val="99"/>
    <w:rsid w:val="00F67C21"/>
    <w:pPr>
      <w:spacing w:line="201" w:lineRule="atLeast"/>
    </w:pPr>
    <w:rPr>
      <w:rFonts w:ascii="Swis721 BT" w:hAnsi="Swis721 BT"/>
      <w:color w:val="auto"/>
      <w:lang w:eastAsia="fr-LU"/>
    </w:rPr>
  </w:style>
  <w:style w:type="paragraph" w:customStyle="1" w:styleId="Pa134">
    <w:name w:val="Pa13+4"/>
    <w:basedOn w:val="Default"/>
    <w:next w:val="Default"/>
    <w:uiPriority w:val="99"/>
    <w:rsid w:val="00F67C21"/>
    <w:pPr>
      <w:spacing w:line="201" w:lineRule="atLeast"/>
    </w:pPr>
    <w:rPr>
      <w:rFonts w:ascii="Swis721 BT" w:hAnsi="Swis721 BT"/>
      <w:color w:val="auto"/>
      <w:lang w:eastAsia="fr-LU"/>
    </w:rPr>
  </w:style>
  <w:style w:type="paragraph" w:customStyle="1" w:styleId="Pa224">
    <w:name w:val="Pa22+4"/>
    <w:basedOn w:val="Default"/>
    <w:next w:val="Default"/>
    <w:uiPriority w:val="99"/>
    <w:rsid w:val="00F67C21"/>
    <w:pPr>
      <w:spacing w:line="201" w:lineRule="atLeast"/>
    </w:pPr>
    <w:rPr>
      <w:rFonts w:ascii="Swis721 BT" w:hAnsi="Swis721 BT"/>
      <w:color w:val="auto"/>
      <w:lang w:eastAsia="fr-LU"/>
    </w:rPr>
  </w:style>
  <w:style w:type="paragraph" w:customStyle="1" w:styleId="Pa124">
    <w:name w:val="Pa12+4"/>
    <w:basedOn w:val="Default"/>
    <w:next w:val="Default"/>
    <w:uiPriority w:val="99"/>
    <w:rsid w:val="00F67C21"/>
    <w:pPr>
      <w:spacing w:line="201" w:lineRule="atLeast"/>
    </w:pPr>
    <w:rPr>
      <w:rFonts w:ascii="Swis721 BT" w:hAnsi="Swis721 BT"/>
      <w:color w:val="auto"/>
      <w:lang w:eastAsia="fr-LU"/>
    </w:rPr>
  </w:style>
  <w:style w:type="paragraph" w:customStyle="1" w:styleId="Pa194">
    <w:name w:val="Pa19+4"/>
    <w:basedOn w:val="Default"/>
    <w:next w:val="Default"/>
    <w:uiPriority w:val="99"/>
    <w:rsid w:val="00F67C21"/>
    <w:pPr>
      <w:spacing w:line="201" w:lineRule="atLeast"/>
    </w:pPr>
    <w:rPr>
      <w:rFonts w:ascii="Swis721 BT" w:hAnsi="Swis721 BT"/>
      <w:color w:val="auto"/>
      <w:lang w:eastAsia="fr-LU"/>
    </w:rPr>
  </w:style>
  <w:style w:type="paragraph" w:customStyle="1" w:styleId="Pa55">
    <w:name w:val="Pa5+5"/>
    <w:basedOn w:val="Default"/>
    <w:next w:val="Default"/>
    <w:uiPriority w:val="99"/>
    <w:rsid w:val="00F67C21"/>
    <w:pPr>
      <w:spacing w:line="201" w:lineRule="atLeast"/>
    </w:pPr>
    <w:rPr>
      <w:rFonts w:ascii="Swis721 BT" w:hAnsi="Swis721 BT"/>
      <w:color w:val="auto"/>
      <w:lang w:eastAsia="fr-LU"/>
    </w:rPr>
  </w:style>
  <w:style w:type="paragraph" w:customStyle="1" w:styleId="Pa125">
    <w:name w:val="Pa12+5"/>
    <w:basedOn w:val="Default"/>
    <w:next w:val="Default"/>
    <w:uiPriority w:val="99"/>
    <w:rsid w:val="00F67C21"/>
    <w:pPr>
      <w:spacing w:line="201" w:lineRule="atLeast"/>
    </w:pPr>
    <w:rPr>
      <w:rFonts w:ascii="Swis721 BT" w:hAnsi="Swis721 BT"/>
      <w:color w:val="auto"/>
      <w:lang w:eastAsia="fr-LU"/>
    </w:rPr>
  </w:style>
  <w:style w:type="paragraph" w:customStyle="1" w:styleId="Pa195">
    <w:name w:val="Pa19+5"/>
    <w:basedOn w:val="Default"/>
    <w:next w:val="Default"/>
    <w:uiPriority w:val="99"/>
    <w:rsid w:val="00F67C21"/>
    <w:pPr>
      <w:spacing w:line="201" w:lineRule="atLeast"/>
    </w:pPr>
    <w:rPr>
      <w:rFonts w:ascii="Swis721 BT" w:hAnsi="Swis721 BT"/>
      <w:color w:val="auto"/>
      <w:lang w:eastAsia="fr-LU"/>
    </w:rPr>
  </w:style>
  <w:style w:type="paragraph" w:customStyle="1" w:styleId="Pa135">
    <w:name w:val="Pa13+5"/>
    <w:basedOn w:val="Default"/>
    <w:next w:val="Default"/>
    <w:uiPriority w:val="99"/>
    <w:rsid w:val="00F67C21"/>
    <w:pPr>
      <w:spacing w:line="201" w:lineRule="atLeast"/>
    </w:pPr>
    <w:rPr>
      <w:rFonts w:ascii="Swis721 BT" w:hAnsi="Swis721 BT"/>
      <w:color w:val="auto"/>
      <w:lang w:eastAsia="fr-LU"/>
    </w:rPr>
  </w:style>
  <w:style w:type="paragraph" w:customStyle="1" w:styleId="Pa136">
    <w:name w:val="Pa13+6"/>
    <w:basedOn w:val="Default"/>
    <w:next w:val="Default"/>
    <w:uiPriority w:val="99"/>
    <w:rsid w:val="00F67C21"/>
    <w:pPr>
      <w:spacing w:line="201" w:lineRule="atLeast"/>
    </w:pPr>
    <w:rPr>
      <w:rFonts w:ascii="Swis721 BT" w:hAnsi="Swis721 BT"/>
      <w:color w:val="auto"/>
      <w:lang w:eastAsia="fr-LU"/>
    </w:rPr>
  </w:style>
  <w:style w:type="paragraph" w:customStyle="1" w:styleId="Pa66">
    <w:name w:val="Pa6+6"/>
    <w:basedOn w:val="Default"/>
    <w:next w:val="Default"/>
    <w:uiPriority w:val="99"/>
    <w:rsid w:val="00F67C21"/>
    <w:pPr>
      <w:spacing w:line="201" w:lineRule="atLeast"/>
    </w:pPr>
    <w:rPr>
      <w:rFonts w:ascii="Swis721 BT" w:hAnsi="Swis721 BT"/>
      <w:color w:val="auto"/>
      <w:lang w:eastAsia="fr-LU"/>
    </w:rPr>
  </w:style>
  <w:style w:type="paragraph" w:customStyle="1" w:styleId="Pa126">
    <w:name w:val="Pa12+6"/>
    <w:basedOn w:val="Default"/>
    <w:next w:val="Default"/>
    <w:uiPriority w:val="99"/>
    <w:rsid w:val="00F67C21"/>
    <w:pPr>
      <w:spacing w:line="201" w:lineRule="atLeast"/>
    </w:pPr>
    <w:rPr>
      <w:rFonts w:ascii="Swis721 BT" w:hAnsi="Swis721 BT"/>
      <w:color w:val="auto"/>
      <w:lang w:eastAsia="fr-LU"/>
    </w:rPr>
  </w:style>
  <w:style w:type="paragraph" w:customStyle="1" w:styleId="Pa226">
    <w:name w:val="Pa22+6"/>
    <w:basedOn w:val="Default"/>
    <w:next w:val="Default"/>
    <w:uiPriority w:val="99"/>
    <w:rsid w:val="00F67C21"/>
    <w:pPr>
      <w:spacing w:line="201" w:lineRule="atLeast"/>
    </w:pPr>
    <w:rPr>
      <w:rFonts w:ascii="Swis721 BT" w:hAnsi="Swis721 BT"/>
      <w:color w:val="auto"/>
      <w:lang w:eastAsia="fr-LU"/>
    </w:rPr>
  </w:style>
  <w:style w:type="paragraph" w:customStyle="1" w:styleId="Pa127">
    <w:name w:val="Pa12+7"/>
    <w:basedOn w:val="Default"/>
    <w:next w:val="Default"/>
    <w:uiPriority w:val="99"/>
    <w:rsid w:val="00F67C21"/>
    <w:pPr>
      <w:spacing w:line="201" w:lineRule="atLeast"/>
    </w:pPr>
    <w:rPr>
      <w:rFonts w:ascii="Swis721 BT" w:hAnsi="Swis721 BT"/>
      <w:color w:val="auto"/>
      <w:lang w:eastAsia="fr-LU"/>
    </w:rPr>
  </w:style>
  <w:style w:type="paragraph" w:customStyle="1" w:styleId="Pa197">
    <w:name w:val="Pa19+7"/>
    <w:basedOn w:val="Default"/>
    <w:next w:val="Default"/>
    <w:uiPriority w:val="99"/>
    <w:rsid w:val="00F67C21"/>
    <w:pPr>
      <w:spacing w:line="201" w:lineRule="atLeast"/>
    </w:pPr>
    <w:rPr>
      <w:rFonts w:ascii="Swis721 BT" w:hAnsi="Swis721 BT"/>
      <w:color w:val="auto"/>
      <w:lang w:eastAsia="fr-LU"/>
    </w:rPr>
  </w:style>
  <w:style w:type="paragraph" w:customStyle="1" w:styleId="Pa138">
    <w:name w:val="Pa13+8"/>
    <w:basedOn w:val="Default"/>
    <w:next w:val="Default"/>
    <w:uiPriority w:val="99"/>
    <w:rsid w:val="00F67C21"/>
    <w:pPr>
      <w:spacing w:line="201" w:lineRule="atLeast"/>
    </w:pPr>
    <w:rPr>
      <w:rFonts w:ascii="Swis721 BT" w:hAnsi="Swis721 BT"/>
      <w:color w:val="auto"/>
      <w:lang w:eastAsia="fr-LU"/>
    </w:rPr>
  </w:style>
  <w:style w:type="paragraph" w:customStyle="1" w:styleId="Pa128">
    <w:name w:val="Pa12+8"/>
    <w:basedOn w:val="Default"/>
    <w:next w:val="Default"/>
    <w:uiPriority w:val="99"/>
    <w:rsid w:val="00F67C21"/>
    <w:pPr>
      <w:spacing w:line="201" w:lineRule="atLeast"/>
    </w:pPr>
    <w:rPr>
      <w:rFonts w:ascii="Swis721 BT" w:hAnsi="Swis721 BT"/>
      <w:color w:val="auto"/>
      <w:lang w:eastAsia="fr-LU"/>
    </w:rPr>
  </w:style>
  <w:style w:type="paragraph" w:customStyle="1" w:styleId="Pa58">
    <w:name w:val="Pa5+8"/>
    <w:basedOn w:val="Default"/>
    <w:next w:val="Default"/>
    <w:uiPriority w:val="99"/>
    <w:rsid w:val="00F67C21"/>
    <w:pPr>
      <w:spacing w:line="201" w:lineRule="atLeast"/>
    </w:pPr>
    <w:rPr>
      <w:rFonts w:ascii="Swis721 BT" w:hAnsi="Swis721 BT"/>
      <w:color w:val="auto"/>
      <w:lang w:eastAsia="fr-LU"/>
    </w:rPr>
  </w:style>
  <w:style w:type="paragraph" w:customStyle="1" w:styleId="Pa198">
    <w:name w:val="Pa19+8"/>
    <w:basedOn w:val="Default"/>
    <w:next w:val="Default"/>
    <w:uiPriority w:val="99"/>
    <w:rsid w:val="00F67C21"/>
    <w:pPr>
      <w:spacing w:line="201" w:lineRule="atLeast"/>
    </w:pPr>
    <w:rPr>
      <w:rFonts w:ascii="Swis721 BT" w:hAnsi="Swis721 BT"/>
      <w:color w:val="auto"/>
      <w:lang w:eastAsia="fr-LU"/>
    </w:rPr>
  </w:style>
  <w:style w:type="paragraph" w:customStyle="1" w:styleId="Pa139">
    <w:name w:val="Pa13+9"/>
    <w:basedOn w:val="Default"/>
    <w:next w:val="Default"/>
    <w:uiPriority w:val="99"/>
    <w:rsid w:val="00F67C21"/>
    <w:pPr>
      <w:spacing w:line="201" w:lineRule="atLeast"/>
    </w:pPr>
    <w:rPr>
      <w:rFonts w:ascii="Swis721 BT" w:hAnsi="Swis721 BT"/>
      <w:color w:val="auto"/>
      <w:lang w:eastAsia="fr-LU"/>
    </w:rPr>
  </w:style>
  <w:style w:type="paragraph" w:customStyle="1" w:styleId="Pa59">
    <w:name w:val="Pa5+9"/>
    <w:basedOn w:val="Default"/>
    <w:next w:val="Default"/>
    <w:uiPriority w:val="99"/>
    <w:rsid w:val="00F67C21"/>
    <w:pPr>
      <w:spacing w:line="201" w:lineRule="atLeast"/>
    </w:pPr>
    <w:rPr>
      <w:rFonts w:ascii="Swis721 BT" w:hAnsi="Swis721 BT"/>
      <w:color w:val="auto"/>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0874">
      <w:bodyDiv w:val="1"/>
      <w:marLeft w:val="0"/>
      <w:marRight w:val="0"/>
      <w:marTop w:val="0"/>
      <w:marBottom w:val="0"/>
      <w:divBdr>
        <w:top w:val="none" w:sz="0" w:space="0" w:color="auto"/>
        <w:left w:val="none" w:sz="0" w:space="0" w:color="auto"/>
        <w:bottom w:val="none" w:sz="0" w:space="0" w:color="auto"/>
        <w:right w:val="none" w:sz="0" w:space="0" w:color="auto"/>
      </w:divBdr>
    </w:div>
    <w:div w:id="515726898">
      <w:bodyDiv w:val="1"/>
      <w:marLeft w:val="0"/>
      <w:marRight w:val="0"/>
      <w:marTop w:val="0"/>
      <w:marBottom w:val="0"/>
      <w:divBdr>
        <w:top w:val="none" w:sz="0" w:space="0" w:color="auto"/>
        <w:left w:val="none" w:sz="0" w:space="0" w:color="auto"/>
        <w:bottom w:val="none" w:sz="0" w:space="0" w:color="auto"/>
        <w:right w:val="none" w:sz="0" w:space="0" w:color="auto"/>
      </w:divBdr>
    </w:div>
    <w:div w:id="616066095">
      <w:bodyDiv w:val="1"/>
      <w:marLeft w:val="0"/>
      <w:marRight w:val="0"/>
      <w:marTop w:val="0"/>
      <w:marBottom w:val="0"/>
      <w:divBdr>
        <w:top w:val="none" w:sz="0" w:space="0" w:color="auto"/>
        <w:left w:val="none" w:sz="0" w:space="0" w:color="auto"/>
        <w:bottom w:val="none" w:sz="0" w:space="0" w:color="auto"/>
        <w:right w:val="none" w:sz="0" w:space="0" w:color="auto"/>
      </w:divBdr>
    </w:div>
    <w:div w:id="1139878556">
      <w:bodyDiv w:val="1"/>
      <w:marLeft w:val="0"/>
      <w:marRight w:val="0"/>
      <w:marTop w:val="0"/>
      <w:marBottom w:val="0"/>
      <w:divBdr>
        <w:top w:val="none" w:sz="0" w:space="0" w:color="auto"/>
        <w:left w:val="none" w:sz="0" w:space="0" w:color="auto"/>
        <w:bottom w:val="none" w:sz="0" w:space="0" w:color="auto"/>
        <w:right w:val="none" w:sz="0" w:space="0" w:color="auto"/>
      </w:divBdr>
    </w:div>
    <w:div w:id="1373262965">
      <w:bodyDiv w:val="1"/>
      <w:marLeft w:val="0"/>
      <w:marRight w:val="0"/>
      <w:marTop w:val="0"/>
      <w:marBottom w:val="0"/>
      <w:divBdr>
        <w:top w:val="none" w:sz="0" w:space="0" w:color="auto"/>
        <w:left w:val="none" w:sz="0" w:space="0" w:color="auto"/>
        <w:bottom w:val="none" w:sz="0" w:space="0" w:color="auto"/>
        <w:right w:val="none" w:sz="0" w:space="0" w:color="auto"/>
      </w:divBdr>
    </w:div>
    <w:div w:id="1590046596">
      <w:bodyDiv w:val="1"/>
      <w:marLeft w:val="0"/>
      <w:marRight w:val="0"/>
      <w:marTop w:val="0"/>
      <w:marBottom w:val="0"/>
      <w:divBdr>
        <w:top w:val="none" w:sz="0" w:space="0" w:color="auto"/>
        <w:left w:val="none" w:sz="0" w:space="0" w:color="auto"/>
        <w:bottom w:val="none" w:sz="0" w:space="0" w:color="auto"/>
        <w:right w:val="none" w:sz="0" w:space="0" w:color="auto"/>
      </w:divBdr>
    </w:div>
    <w:div w:id="183706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92A687A-9421-4121-9CB9-2F872F850233}">
  <ds:schemaRefs>
    <ds:schemaRef ds:uri="http://schemas.openxmlformats.org/officeDocument/2006/bibliography"/>
  </ds:schemaRefs>
</ds:datastoreItem>
</file>

<file path=customXml/itemProps2.xml><?xml version="1.0" encoding="utf-8"?>
<ds:datastoreItem xmlns:ds="http://schemas.openxmlformats.org/officeDocument/2006/customXml" ds:itemID="{BC0C0FEF-252C-4C56-B274-4506AC5FEBD0}"/>
</file>

<file path=customXml/itemProps3.xml><?xml version="1.0" encoding="utf-8"?>
<ds:datastoreItem xmlns:ds="http://schemas.openxmlformats.org/officeDocument/2006/customXml" ds:itemID="{A654920B-F63A-43D5-AAFE-730DD43ED3D7}"/>
</file>

<file path=customXml/itemProps4.xml><?xml version="1.0" encoding="utf-8"?>
<ds:datastoreItem xmlns:ds="http://schemas.openxmlformats.org/officeDocument/2006/customXml" ds:itemID="{C0E079EE-97F5-42B9-B099-D46EAB65A879}"/>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4343</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2013-02-08T10:14:00Z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