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theme/theme1.xml" ContentType="application/vnd.openxmlformats-officedocument.theme+xml"/>
  <Override PartName="/word/settings.xml" ContentType="application/vnd.openxmlformats-officedocument.wordprocessingml.settings+xml"/>
  <Override PartName="/word/fontTable.xml" ContentType="application/vnd.openxmlformats-officedocument.wordprocessingml.fontTable+xml"/>
  <Override PartName="/word/webSettings.xml" ContentType="application/vnd.openxmlformats-officedocument.wordprocessingml.webSettings+xml"/>
  <Override PartName="/docProps/app.xml" ContentType="application/vnd.openxmlformats-officedocument.extended-properties+xml"/>
  <Override PartName="/docProps/core.xml" ContentType="application/vnd.openxmlformats-package.core-properties+xml"/>
  <Override PartName="/word/styles.xml" ContentType="application/vnd.openxmlformats-officedocument.wordprocessingml.styles+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0411E4" w:rsidRPr="00C32DF7" w:rsidRDefault="000411E4" w:rsidP="000411E4">
      <w:pPr>
        <w:tabs>
          <w:tab w:val="left" w:pos="4451"/>
        </w:tabs>
        <w:autoSpaceDE w:val="0"/>
        <w:autoSpaceDN w:val="0"/>
        <w:adjustRightInd w:val="0"/>
        <w:jc w:val="center"/>
        <w:rPr>
          <w:rFonts w:cs="Arial"/>
          <w:b/>
          <w:bCs/>
          <w:sz w:val="28"/>
          <w:szCs w:val="28"/>
          <w:lang w:val="fr-LU"/>
        </w:rPr>
      </w:pPr>
      <w:bookmarkStart w:id="0" w:name="_GoBack"/>
      <w:bookmarkEnd w:id="0"/>
      <w:r w:rsidRPr="00C32DF7">
        <w:rPr>
          <w:rFonts w:cs="Arial"/>
          <w:b/>
          <w:bCs/>
          <w:sz w:val="28"/>
          <w:szCs w:val="28"/>
          <w:lang w:val="fr-LU"/>
        </w:rPr>
        <w:t>N° 6337</w:t>
      </w:r>
    </w:p>
    <w:p w:rsidR="000411E4" w:rsidRPr="00C32DF7" w:rsidRDefault="000411E4" w:rsidP="000411E4">
      <w:pPr>
        <w:autoSpaceDE w:val="0"/>
        <w:autoSpaceDN w:val="0"/>
        <w:adjustRightInd w:val="0"/>
        <w:jc w:val="center"/>
        <w:rPr>
          <w:rFonts w:cs="Arial"/>
          <w:b/>
          <w:bCs/>
          <w:sz w:val="16"/>
          <w:szCs w:val="16"/>
          <w:lang w:val="fr-LU"/>
        </w:rPr>
      </w:pPr>
    </w:p>
    <w:p w:rsidR="000411E4" w:rsidRPr="00C32DF7" w:rsidRDefault="000411E4" w:rsidP="000411E4">
      <w:pPr>
        <w:autoSpaceDE w:val="0"/>
        <w:autoSpaceDN w:val="0"/>
        <w:adjustRightInd w:val="0"/>
        <w:jc w:val="center"/>
        <w:rPr>
          <w:rFonts w:cs="Arial"/>
          <w:bCs/>
          <w:sz w:val="28"/>
          <w:szCs w:val="28"/>
          <w:lang w:val="fr-LU"/>
        </w:rPr>
      </w:pPr>
      <w:r w:rsidRPr="00C32DF7">
        <w:rPr>
          <w:rFonts w:cs="Arial"/>
          <w:bCs/>
          <w:sz w:val="28"/>
          <w:szCs w:val="28"/>
          <w:lang w:val="fr-LU"/>
        </w:rPr>
        <w:t>CHAMBRE DES DEPUTES</w:t>
      </w:r>
    </w:p>
    <w:p w:rsidR="000411E4" w:rsidRPr="00C32DF7" w:rsidRDefault="000411E4" w:rsidP="000411E4">
      <w:pPr>
        <w:autoSpaceDE w:val="0"/>
        <w:autoSpaceDN w:val="0"/>
        <w:adjustRightInd w:val="0"/>
        <w:jc w:val="center"/>
        <w:rPr>
          <w:rFonts w:cs="Arial"/>
          <w:bCs/>
          <w:sz w:val="16"/>
          <w:szCs w:val="16"/>
          <w:lang w:val="fr-LU"/>
        </w:rPr>
      </w:pPr>
    </w:p>
    <w:p w:rsidR="000411E4" w:rsidRPr="00C32DF7" w:rsidRDefault="000411E4" w:rsidP="000411E4">
      <w:pPr>
        <w:autoSpaceDE w:val="0"/>
        <w:autoSpaceDN w:val="0"/>
        <w:adjustRightInd w:val="0"/>
        <w:jc w:val="center"/>
        <w:rPr>
          <w:rFonts w:cs="Arial"/>
          <w:bCs/>
          <w:szCs w:val="20"/>
          <w:lang w:val="fr-LU"/>
        </w:rPr>
      </w:pPr>
      <w:r w:rsidRPr="00C32DF7">
        <w:rPr>
          <w:rFonts w:cs="Arial"/>
          <w:bCs/>
          <w:szCs w:val="20"/>
          <w:lang w:val="fr-LU"/>
        </w:rPr>
        <w:t>Session ordinaire 2011-2012</w:t>
      </w:r>
    </w:p>
    <w:p w:rsidR="000411E4" w:rsidRPr="00C32DF7" w:rsidRDefault="000411E4" w:rsidP="000411E4">
      <w:pPr>
        <w:pBdr>
          <w:bottom w:val="thinThickLargeGap" w:sz="24" w:space="1" w:color="auto"/>
        </w:pBdr>
        <w:autoSpaceDE w:val="0"/>
        <w:autoSpaceDN w:val="0"/>
        <w:adjustRightInd w:val="0"/>
        <w:rPr>
          <w:rFonts w:cs="Arial"/>
          <w:b/>
          <w:bCs/>
          <w:szCs w:val="20"/>
          <w:lang w:val="fr-LU"/>
        </w:rPr>
      </w:pPr>
    </w:p>
    <w:p w:rsidR="000411E4" w:rsidRPr="00C32DF7" w:rsidRDefault="000411E4" w:rsidP="000411E4">
      <w:pPr>
        <w:autoSpaceDE w:val="0"/>
        <w:autoSpaceDN w:val="0"/>
        <w:adjustRightInd w:val="0"/>
        <w:rPr>
          <w:rFonts w:cs="Arial"/>
          <w:b/>
          <w:bCs/>
          <w:szCs w:val="20"/>
          <w:lang w:val="fr-LU"/>
        </w:rPr>
      </w:pPr>
    </w:p>
    <w:p w:rsidR="000411E4" w:rsidRPr="00C32DF7" w:rsidRDefault="000411E4" w:rsidP="000411E4">
      <w:pPr>
        <w:autoSpaceDE w:val="0"/>
        <w:autoSpaceDN w:val="0"/>
        <w:adjustRightInd w:val="0"/>
        <w:jc w:val="center"/>
        <w:rPr>
          <w:rFonts w:cs="Arial"/>
          <w:b/>
          <w:bCs/>
          <w:spacing w:val="76"/>
          <w:sz w:val="36"/>
          <w:szCs w:val="36"/>
          <w:lang w:val="fr-LU"/>
        </w:rPr>
      </w:pPr>
      <w:r w:rsidRPr="00C32DF7">
        <w:rPr>
          <w:rFonts w:cs="Arial"/>
          <w:b/>
          <w:bCs/>
          <w:spacing w:val="76"/>
          <w:sz w:val="36"/>
          <w:szCs w:val="36"/>
          <w:lang w:val="fr-LU"/>
        </w:rPr>
        <w:t>PROJET DE LOI</w:t>
      </w:r>
    </w:p>
    <w:p w:rsidR="000411E4" w:rsidRPr="00C32DF7" w:rsidRDefault="000411E4" w:rsidP="000411E4">
      <w:pPr>
        <w:autoSpaceDE w:val="0"/>
        <w:autoSpaceDN w:val="0"/>
        <w:adjustRightInd w:val="0"/>
        <w:jc w:val="center"/>
        <w:rPr>
          <w:rFonts w:cs="Arial"/>
          <w:b/>
          <w:bCs/>
          <w:szCs w:val="20"/>
          <w:lang w:val="fr-LU"/>
        </w:rPr>
      </w:pPr>
    </w:p>
    <w:p w:rsidR="000411E4" w:rsidRPr="00C32DF7" w:rsidRDefault="000411E4" w:rsidP="000411E4">
      <w:pPr>
        <w:autoSpaceDE w:val="0"/>
        <w:autoSpaceDN w:val="0"/>
        <w:adjustRightInd w:val="0"/>
        <w:jc w:val="center"/>
        <w:rPr>
          <w:rFonts w:ascii="Swiss721BT-Bold" w:hAnsi="Swiss721BT-Bold" w:cs="Swiss721BT-Bold"/>
          <w:b/>
          <w:bCs/>
          <w:szCs w:val="20"/>
          <w:lang w:val="fr-LU" w:eastAsia="lb-LU"/>
        </w:rPr>
      </w:pPr>
      <w:r w:rsidRPr="00C32DF7">
        <w:rPr>
          <w:rFonts w:ascii="Swiss721BT-Bold" w:hAnsi="Swiss721BT-Bold" w:cs="Swiss721BT-Bold"/>
          <w:b/>
          <w:bCs/>
          <w:szCs w:val="20"/>
          <w:lang w:val="fr-LU" w:eastAsia="lb-LU"/>
        </w:rPr>
        <w:t xml:space="preserve">portant approbation de l’Accord entre le Royaume de Belgique, le </w:t>
      </w:r>
      <w:proofErr w:type="spellStart"/>
      <w:r w:rsidRPr="00C32DF7">
        <w:rPr>
          <w:rFonts w:ascii="Swiss721BT-Bold" w:hAnsi="Swiss721BT-Bold" w:cs="Swiss721BT-Bold"/>
          <w:b/>
          <w:bCs/>
          <w:szCs w:val="20"/>
          <w:lang w:val="fr-LU" w:eastAsia="lb-LU"/>
        </w:rPr>
        <w:t>Grand-Duché</w:t>
      </w:r>
      <w:proofErr w:type="spellEnd"/>
      <w:r w:rsidRPr="00C32DF7">
        <w:rPr>
          <w:rFonts w:ascii="Swiss721BT-Bold" w:hAnsi="Swiss721BT-Bold" w:cs="Swiss721BT-Bold"/>
          <w:b/>
          <w:bCs/>
          <w:szCs w:val="20"/>
          <w:lang w:val="fr-LU" w:eastAsia="lb-LU"/>
        </w:rPr>
        <w:t xml:space="preserve"> de Luxembourg et le Royaume des Pays-Bas (les Etats du Benelux) et la République du Kosovo relatif à la reprise et à la réadmission des personnes en situation irrégulière (Accord de reprise et de réadmission) et du Protocole d’application, signés à Bruxelles, le 12 mai 2011</w:t>
      </w:r>
    </w:p>
    <w:p w:rsidR="000411E4" w:rsidRPr="00C32DF7" w:rsidRDefault="000411E4" w:rsidP="000411E4">
      <w:pPr>
        <w:autoSpaceDE w:val="0"/>
        <w:autoSpaceDN w:val="0"/>
        <w:adjustRightInd w:val="0"/>
        <w:jc w:val="center"/>
        <w:rPr>
          <w:rFonts w:cs="Arial"/>
          <w:b/>
          <w:bCs/>
          <w:sz w:val="16"/>
          <w:szCs w:val="16"/>
          <w:lang w:val="fr-LU"/>
        </w:rPr>
      </w:pPr>
    </w:p>
    <w:p w:rsidR="000411E4" w:rsidRPr="00C32DF7" w:rsidRDefault="000411E4" w:rsidP="000411E4">
      <w:pPr>
        <w:autoSpaceDE w:val="0"/>
        <w:autoSpaceDN w:val="0"/>
        <w:adjustRightInd w:val="0"/>
        <w:jc w:val="center"/>
        <w:rPr>
          <w:rFonts w:cs="Arial"/>
          <w:b/>
          <w:bCs/>
          <w:sz w:val="16"/>
          <w:szCs w:val="16"/>
          <w:lang w:val="fr-LU"/>
        </w:rPr>
      </w:pPr>
    </w:p>
    <w:p w:rsidR="000411E4" w:rsidRPr="00C32DF7" w:rsidRDefault="000411E4" w:rsidP="000411E4">
      <w:pPr>
        <w:autoSpaceDE w:val="0"/>
        <w:autoSpaceDN w:val="0"/>
        <w:adjustRightInd w:val="0"/>
        <w:jc w:val="center"/>
        <w:rPr>
          <w:rFonts w:cs="Arial"/>
          <w:b/>
          <w:bCs/>
          <w:szCs w:val="20"/>
          <w:lang w:val="fr-LU"/>
        </w:rPr>
      </w:pPr>
      <w:r w:rsidRPr="00C32DF7">
        <w:rPr>
          <w:rFonts w:cs="Arial"/>
          <w:b/>
          <w:bCs/>
          <w:szCs w:val="20"/>
          <w:lang w:val="fr-LU"/>
        </w:rPr>
        <w:t>***</w:t>
      </w:r>
    </w:p>
    <w:p w:rsidR="000411E4" w:rsidRDefault="000411E4"/>
    <w:p w:rsidR="00DA0B51" w:rsidRPr="000411E4" w:rsidRDefault="000411E4" w:rsidP="000411E4">
      <w:pPr>
        <w:jc w:val="center"/>
        <w:rPr>
          <w:b/>
        </w:rPr>
      </w:pPr>
      <w:r w:rsidRPr="000411E4">
        <w:rPr>
          <w:b/>
        </w:rPr>
        <w:t>RESUME</w:t>
      </w:r>
    </w:p>
    <w:p w:rsidR="000411E4" w:rsidRDefault="000411E4"/>
    <w:p w:rsidR="000411E4" w:rsidRDefault="000411E4"/>
    <w:p w:rsidR="000411E4" w:rsidRDefault="000411E4">
      <w:r w:rsidRPr="002F4230">
        <w:rPr>
          <w:rFonts w:cs="Arial"/>
          <w:sz w:val="22"/>
          <w:szCs w:val="22"/>
          <w:lang w:val="fr-LU" w:eastAsia="en-GB"/>
        </w:rPr>
        <w:t xml:space="preserve">Les accords de réadmission s’inscrivent dans le contexte de la lutte contre l’immigration clandestine, que ce soit au niveau bilatéral, intergouvernemental ou communautaire. Ces accords permettent, moyennant des obligations précises et réciproques, de faciliter le retour des personnes en séjour irrégulier dans leur pays d’origine ou de transit. Pour ce faire, ils définissent </w:t>
      </w:r>
      <w:r>
        <w:rPr>
          <w:rFonts w:cs="Arial"/>
          <w:sz w:val="22"/>
          <w:szCs w:val="22"/>
          <w:lang w:val="fr-LU" w:eastAsia="en-GB"/>
        </w:rPr>
        <w:t xml:space="preserve">également </w:t>
      </w:r>
      <w:r w:rsidRPr="002F4230">
        <w:rPr>
          <w:rFonts w:cs="Arial"/>
          <w:sz w:val="22"/>
          <w:szCs w:val="22"/>
          <w:lang w:val="fr-LU" w:eastAsia="en-GB"/>
        </w:rPr>
        <w:t>de manière détaillée les critères techniques et opérationnels de la procédure de réadmission. Généralement, les accords de réadmission prévoient non seulement l’obligation de réadmettre les ressortissants des Parties contractantes, celle-ci étant un principe de droit international coutumier, mais consacrent également l’engagement de chaque Partie à réadmettre les apatrides ainsi que les ressortissants de pays tiers qui ne répondent pas ou plus aux conditions d’entrée ou de séjour sur le territoire de l’autre Partie.</w:t>
      </w:r>
    </w:p>
    <w:sectPr w:rsidR="000411E4" w:rsidSect="00DA0B51">
      <w:pgSz w:w="11906" w:h="16838"/>
      <w:pgMar w:top="1417" w:right="1417" w:bottom="1417" w:left="1417" w:header="708" w:footer="708" w:gutter="0"/>
      <w:cols w:space="708"/>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00"/>
    <w:family w:val="swiss"/>
    <w:pitch w:val="variable"/>
    <w:sig w:usb0="E4002EFF" w:usb1="C2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43" w:usb2="00000009" w:usb3="00000000" w:csb0="000001FF" w:csb1="00000000"/>
  </w:font>
  <w:font w:name="Swiss721BT-Bold">
    <w:panose1 w:val="00000000000000000000"/>
    <w:charset w:val="00"/>
    <w:family w:val="swiss"/>
    <w:notTrueType/>
    <w:pitch w:val="default"/>
    <w:sig w:usb0="00000003" w:usb1="00000000" w:usb2="00000000" w:usb3="00000000" w:csb0="00000001" w:csb1="00000000"/>
  </w:font>
  <w:font w:name="Calibri Light">
    <w:panose1 w:val="020F0302020204030204"/>
    <w:charset w:val="00"/>
    <w:family w:val="swiss"/>
    <w:pitch w:val="variable"/>
    <w:sig w:usb0="E4002EFF" w:usb1="C200247B" w:usb2="00000009" w:usb3="00000000" w:csb0="000001F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view w:val="normal"/>
  <w:zoom w:percent="100"/>
  <w:proofState w:spelling="clean" w:grammar="clean"/>
  <w:revisionView w:inkAnnotations="0"/>
  <w:doNotTrackMoves/>
  <w:defaultTabStop w:val="708"/>
  <w:hyphenationZone w:val="425"/>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
  <w:rsids>
    <w:rsidRoot w:val="000411E4"/>
    <w:rsid w:val="000411E4"/>
    <w:rsid w:val="0013170C"/>
    <w:rsid w:val="00DA0B51"/>
  </w:rsids>
  <m:mathPr>
    <m:mathFont m:val="Cambria Math"/>
    <m:brkBin m:val="before"/>
    <m:brkBinSub m:val="--"/>
    <m:smallFrac m:val="0"/>
    <m:dispDef/>
    <m:lMargin m:val="0"/>
    <m:rMargin m:val="0"/>
    <m:defJc m:val="centerGroup"/>
    <m:wrapIndent m:val="1440"/>
    <m:intLim m:val="subSup"/>
    <m:naryLim m:val="undOvr"/>
  </m:mathPr>
  <w:themeFontLang w:val="fr-LU"/>
  <w:clrSchemeMapping w:bg1="light1" w:t1="dark1" w:bg2="light2" w:t2="dark2" w:accent1="accent1" w:accent2="accent2" w:accent3="accent3" w:accent4="accent4" w:accent5="accent5" w:accent6="accent6" w:hyperlink="hyperlink" w:followedHyperlink="followedHyperlink"/>
  <w:shapeDefaults>
    <o:shapedefaults v:ext="edit" spidmax="2050"/>
    <o:shapelayout v:ext="edit">
      <o:idmap v:ext="edit" data="1"/>
    </o:shapelayout>
  </w:shapeDefaults>
  <w:decimalSymbol w:val=","/>
  <w:listSeparator w:val=";"/>
  <w15:chartTrackingRefBased/>
  <w15:docId w15:val="{40C24C45-FAAF-45E3-8537-319951E65C6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Times New Roman"/>
        <w:lang w:val="fr-LU" w:eastAsia="fr-LU"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rsid w:val="000411E4"/>
    <w:pPr>
      <w:jc w:val="both"/>
    </w:pPr>
    <w:rPr>
      <w:rFonts w:ascii="Arial" w:eastAsia="Times New Roman" w:hAnsi="Arial"/>
      <w:szCs w:val="24"/>
      <w:lang w:val="fr-FR" w:eastAsia="fr-FR"/>
    </w:rPr>
  </w:style>
  <w:style w:type="character" w:default="1" w:styleId="Policepardfaut">
    <w:name w:val="Default Paragraph Font"/>
    <w:uiPriority w:val="1"/>
    <w:semiHidden/>
    <w:unhideWhenUsed/>
  </w:style>
  <w:style w:type="table" w:default="1" w:styleId="TableauNormal">
    <w:name w:val="Normal Table"/>
    <w:uiPriority w:val="99"/>
    <w:semiHidden/>
    <w:unhideWhenUsed/>
    <w:qFormat/>
    <w:tblPr>
      <w:tblInd w:w="0" w:type="dxa"/>
      <w:tblCellMar>
        <w:top w:w="0" w:type="dxa"/>
        <w:left w:w="108" w:type="dxa"/>
        <w:bottom w:w="0" w:type="dxa"/>
        <w:right w:w="108" w:type="dxa"/>
      </w:tblCellMar>
    </w:tblPr>
  </w:style>
  <w:style w:type="numbering" w:default="1" w:styleId="Aucuneliste">
    <w:name w:val="No List"/>
    <w:uiPriority w:val="99"/>
    <w:semiHidden/>
    <w:unhideWhenUsed/>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customXml" Target="../customXml/item3.xml"/><Relationship Id="rId3" Type="http://schemas.openxmlformats.org/officeDocument/2006/relationships/webSettings" Target="webSettings.xml"/><Relationship Id="rId7" Type="http://schemas.openxmlformats.org/officeDocument/2006/relationships/customXml" Target="../customXml/item2.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customXml" Target="../customXml/item1.xml"/><Relationship Id="rId5" Type="http://schemas.openxmlformats.org/officeDocument/2006/relationships/theme" Target="theme/theme1.xml"/><Relationship Id="rId4" Type="http://schemas.openxmlformats.org/officeDocument/2006/relationships/fontTable" Target="fontTable.xml"/></Relationships>
</file>

<file path=word/theme/theme1.xml><?xml version="1.0" encoding="utf-8"?>
<a:theme xmlns:a="http://schemas.openxmlformats.org/drawingml/2006/main" name="Thème Office">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Ecos Document" ma:contentTypeID="0x0101009AD48296FC59154C86E57830F1108F5800205CDB3668D96E44868C86FFB81C2782" ma:contentTypeVersion="31" ma:contentTypeDescription="" ma:contentTypeScope="" ma:versionID="55c390ebfce2991b357a3e94976082db">
  <xsd:schema xmlns:xsd="http://www.w3.org/2001/XMLSchema" xmlns:xs="http://www.w3.org/2001/XMLSchema" xmlns:p="http://schemas.microsoft.com/office/2006/metadata/properties" xmlns:ns1="http://schemas.microsoft.com/sharepoint/v3" xmlns:ns2="84f9a6a8-f2d8-4679-afd4-008cbd8c3661" xmlns:ns3="8fd78538-4e6d-410c-b987-cd1c58629c92" targetNamespace="http://schemas.microsoft.com/office/2006/metadata/properties" ma:root="true" ma:fieldsID="bb1bb036aa2fcb912bfbb2769812f23b" ns1:_="" ns2:_="" ns3:_="">
    <xsd:import namespace="http://schemas.microsoft.com/sharepoint/v3"/>
    <xsd:import namespace="84f9a6a8-f2d8-4679-afd4-008cbd8c3661"/>
    <xsd:import namespace="8fd78538-4e6d-410c-b987-cd1c58629c92"/>
    <xsd:element name="properties">
      <xsd:complexType>
        <xsd:sequence>
          <xsd:element name="documentManagement">
            <xsd:complexType>
              <xsd:all>
                <xsd:element ref="ns2:CaseCreationDate" minOccurs="0"/>
                <xsd:element ref="ns2:CaseNumber" minOccurs="0"/>
                <xsd:element ref="ns2:CaseSubType" minOccurs="0"/>
                <xsd:element ref="ns2:CaseType" minOccurs="0"/>
                <xsd:element ref="ns2:Creator" minOccurs="0"/>
                <xsd:element ref="ns2:DocumentType" minOccurs="0"/>
                <xsd:element ref="ns2:ExpedId" minOccurs="0"/>
                <xsd:element ref="ns2:FileClassificationLevel1" minOccurs="0"/>
                <xsd:element ref="ns2:FileClassificationLevel2" minOccurs="0"/>
                <xsd:element ref="ns2:FileClassificationLevel3" minOccurs="0"/>
                <xsd:element ref="ns2:FileClassificationLevel4" minOccurs="0"/>
                <xsd:element ref="ns2:FileClassificationLevel5" minOccurs="0"/>
                <xsd:element ref="ns2:MeetingDate" minOccurs="0"/>
                <xsd:element ref="ns2:MeetingNumber" minOccurs="0"/>
                <xsd:element ref="ns2:TermofAdministrativeUsefulness" minOccurs="0"/>
                <xsd:element ref="ns2:WDocsPath" minOccurs="0"/>
                <xsd:element ref="ns1:_ExtendedDescription" minOccurs="0"/>
                <xsd:element ref="ns2:FileSecurityLevel_x0020_" minOccurs="0"/>
                <xsd:element ref="ns2:FileStatus_x0020_" minOccurs="0"/>
                <xsd:element ref="ns3:lcf76f155ced4ddcb4097134ff3c332f" minOccurs="0"/>
                <xsd:element ref="ns2:TaxCatchAll" minOccurs="0"/>
                <xsd:element ref="ns3:MediaServiceDateTaken" minOccurs="0"/>
                <xsd:element ref="ns3:MediaServiceOCR" minOccurs="0"/>
                <xsd:element ref="ns3:MediaServiceGenerationTime" minOccurs="0"/>
                <xsd:element ref="ns3:MediaServiceEventHashCode" minOccurs="0"/>
                <xsd:element ref="ns2:Numéro_x0020_parlementaire" minOccurs="0"/>
                <xsd:element ref="ns2:Sort_x0020_final" minOccurs="0"/>
                <xsd:element ref="ns2:Suffixe_x0020_du_x0020_Numéro_x0020_parlementaire" minOccurs="0"/>
                <xsd:element ref="ns2:Document_x0020_parlementaire"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ExtendedDescription" ma:index="24" nillable="true" ma:displayName="Description" ma:internalName="_ExtendedDescription">
      <xsd:simpleType>
        <xsd:restriction base="dms:Note">
          <xsd:maxLength value="255"/>
        </xsd:restriction>
      </xsd:simpleType>
    </xsd:element>
  </xsd:schema>
  <xsd:schema xmlns:xsd="http://www.w3.org/2001/XMLSchema" xmlns:xs="http://www.w3.org/2001/XMLSchema" xmlns:dms="http://schemas.microsoft.com/office/2006/documentManagement/types" xmlns:pc="http://schemas.microsoft.com/office/infopath/2007/PartnerControls" targetNamespace="84f9a6a8-f2d8-4679-afd4-008cbd8c3661" elementFormDefault="qualified">
    <xsd:import namespace="http://schemas.microsoft.com/office/2006/documentManagement/types"/>
    <xsd:import namespace="http://schemas.microsoft.com/office/infopath/2007/PartnerControls"/>
    <xsd:element name="CaseCreationDate" ma:index="8" nillable="true" ma:displayName="CaseCreationDate" ma:format="DateOnly" ma:internalName="CaseCreationDate">
      <xsd:simpleType>
        <xsd:restriction base="dms:DateTime"/>
      </xsd:simpleType>
    </xsd:element>
    <xsd:element name="CaseNumber" ma:index="9" nillable="true" ma:displayName="CaseNumber" ma:internalName="CaseNumber">
      <xsd:simpleType>
        <xsd:restriction base="dms:Text">
          <xsd:maxLength value="255"/>
        </xsd:restriction>
      </xsd:simpleType>
    </xsd:element>
    <xsd:element name="CaseSubType" ma:index="10" nillable="true" ma:displayName="CaseSubType" ma:default="" ma:internalName="CaseSubType">
      <xsd:simpleType>
        <xsd:restriction base="dms:Text">
          <xsd:maxLength value="255"/>
        </xsd:restriction>
      </xsd:simpleType>
    </xsd:element>
    <xsd:element name="CaseType" ma:index="11" nillable="true" ma:displayName="CaseType" ma:default="" ma:internalName="CaseType">
      <xsd:simpleType>
        <xsd:restriction base="dms:Text">
          <xsd:maxLength value="255"/>
        </xsd:restriction>
      </xsd:simpleType>
    </xsd:element>
    <xsd:element name="Creator" ma:index="12" nillable="true" ma:displayName="Creator" ma:default="" ma:internalName="Creator">
      <xsd:simpleType>
        <xsd:restriction base="dms:Text">
          <xsd:maxLength value="255"/>
        </xsd:restriction>
      </xsd:simpleType>
    </xsd:element>
    <xsd:element name="DocumentType" ma:index="13" nillable="true" ma:displayName="DocumentType" ma:default="" ma:internalName="DocumentType">
      <xsd:simpleType>
        <xsd:restriction base="dms:Text">
          <xsd:maxLength value="255"/>
        </xsd:restriction>
      </xsd:simpleType>
    </xsd:element>
    <xsd:element name="ExpedId" ma:index="14" nillable="true" ma:displayName="ExpedId" ma:internalName="ExpedId">
      <xsd:simpleType>
        <xsd:restriction base="dms:Text">
          <xsd:maxLength value="255"/>
        </xsd:restriction>
      </xsd:simpleType>
    </xsd:element>
    <xsd:element name="FileClassificationLevel1" ma:index="15" nillable="true" ma:displayName="FileClassificationLevel1" ma:default="" ma:internalName="FileClassificationLevel1">
      <xsd:simpleType>
        <xsd:restriction base="dms:Text">
          <xsd:maxLength value="255"/>
        </xsd:restriction>
      </xsd:simpleType>
    </xsd:element>
    <xsd:element name="FileClassificationLevel2" ma:index="16" nillable="true" ma:displayName="FileClassificationLevel2" ma:default="" ma:internalName="FileClassificationLevel2">
      <xsd:simpleType>
        <xsd:restriction base="dms:Text">
          <xsd:maxLength value="255"/>
        </xsd:restriction>
      </xsd:simpleType>
    </xsd:element>
    <xsd:element name="FileClassificationLevel3" ma:index="17" nillable="true" ma:displayName="FileClassificationLevel3" ma:internalName="FileClassificationLevel3">
      <xsd:simpleType>
        <xsd:restriction base="dms:Text">
          <xsd:maxLength value="255"/>
        </xsd:restriction>
      </xsd:simpleType>
    </xsd:element>
    <xsd:element name="FileClassificationLevel4" ma:index="18" nillable="true" ma:displayName="FileClassificationLevel4" ma:default="" ma:internalName="FileClassificationLevel4">
      <xsd:simpleType>
        <xsd:restriction base="dms:Text">
          <xsd:maxLength value="255"/>
        </xsd:restriction>
      </xsd:simpleType>
    </xsd:element>
    <xsd:element name="FileClassificationLevel5" ma:index="19" nillable="true" ma:displayName="FileClassificationLevel5" ma:default="" ma:internalName="FileClassificationLevel5">
      <xsd:simpleType>
        <xsd:restriction base="dms:Text">
          <xsd:maxLength value="255"/>
        </xsd:restriction>
      </xsd:simpleType>
    </xsd:element>
    <xsd:element name="MeetingDate" ma:index="20" nillable="true" ma:displayName="MeetingDate" ma:default="" ma:format="DateOnly" ma:internalName="MeetingDate">
      <xsd:simpleType>
        <xsd:restriction base="dms:DateTime"/>
      </xsd:simpleType>
    </xsd:element>
    <xsd:element name="MeetingNumber" ma:index="21" nillable="true" ma:displayName="MeetingNumber" ma:default="" ma:internalName="MeetingNumber">
      <xsd:simpleType>
        <xsd:restriction base="dms:Text">
          <xsd:maxLength value="255"/>
        </xsd:restriction>
      </xsd:simpleType>
    </xsd:element>
    <xsd:element name="TermofAdministrativeUsefulness" ma:index="22" nillable="true" ma:displayName="TermofAdministrativeUsefulness" ma:internalName="TermofAdministrativeUsefulness">
      <xsd:simpleType>
        <xsd:restriction base="dms:Text">
          <xsd:maxLength value="255"/>
        </xsd:restriction>
      </xsd:simpleType>
    </xsd:element>
    <xsd:element name="WDocsPath" ma:index="23" nillable="true" ma:displayName="WDocsPath" ma:default="" ma:internalName="WDocsPath">
      <xsd:simpleType>
        <xsd:restriction base="dms:Text">
          <xsd:maxLength value="255"/>
        </xsd:restriction>
      </xsd:simpleType>
    </xsd:element>
    <xsd:element name="FileSecurityLevel_x0020_" ma:index="25" nillable="true" ma:displayName="FileSecurityLevel" ma:internalName="FileSecurityLevel_x0020_">
      <xsd:simpleType>
        <xsd:restriction base="dms:Text">
          <xsd:maxLength value="255"/>
        </xsd:restriction>
      </xsd:simpleType>
    </xsd:element>
    <xsd:element name="FileStatus_x0020_" ma:index="26" nillable="true" ma:displayName="FileStatus" ma:internalName="FileStatus_x0020_">
      <xsd:simpleType>
        <xsd:restriction base="dms:Text">
          <xsd:maxLength value="255"/>
        </xsd:restriction>
      </xsd:simpleType>
    </xsd:element>
    <xsd:element name="TaxCatchAll" ma:index="29" nillable="true" ma:displayName="Taxonomy Catch All Column" ma:hidden="true" ma:list="{4ca840dc-ded1-4a89-8bbf-dabf04cef26a}" ma:internalName="TaxCatchAll" ma:showField="CatchAllData" ma:web="84f9a6a8-f2d8-4679-afd4-008cbd8c3661">
      <xsd:complexType>
        <xsd:complexContent>
          <xsd:extension base="dms:MultiChoiceLookup">
            <xsd:sequence>
              <xsd:element name="Value" type="dms:Lookup" maxOccurs="unbounded" minOccurs="0" nillable="true"/>
            </xsd:sequence>
          </xsd:extension>
        </xsd:complexContent>
      </xsd:complexType>
    </xsd:element>
    <xsd:element name="Numéro_x0020_parlementaire" ma:index="34" nillable="true" ma:displayName="Numéro parlementaire" ma:default="" ma:internalName="Num_x00e9_ro_x0020_parlementaire">
      <xsd:simpleType>
        <xsd:restriction base="dms:Text">
          <xsd:maxLength value="255"/>
        </xsd:restriction>
      </xsd:simpleType>
    </xsd:element>
    <xsd:element name="Sort_x0020_final" ma:index="35" nillable="true" ma:displayName="Sort final" ma:default="" ma:internalName="Sort_x0020_final">
      <xsd:simpleType>
        <xsd:restriction base="dms:Text">
          <xsd:maxLength value="255"/>
        </xsd:restriction>
      </xsd:simpleType>
    </xsd:element>
    <xsd:element name="Suffixe_x0020_du_x0020_Numéro_x0020_parlementaire" ma:index="36" nillable="true" ma:displayName="Suffixe du Numéro parlementaire" ma:default="" ma:internalName="Suffixe_x0020_du_x0020_Num_x00e9_ro_x0020_parlementaire">
      <xsd:simpleType>
        <xsd:restriction base="dms:Text">
          <xsd:maxLength value="255"/>
        </xsd:restriction>
      </xsd:simpleType>
    </xsd:element>
    <xsd:element name="Document_x0020_parlementaire" ma:index="37" nillable="true" ma:displayName="Document parlementaire" ma:default="0" ma:internalName="Document_x0020_parlementaire">
      <xsd:simpleType>
        <xsd:restriction base="dms:Boolean"/>
      </xsd:simpleType>
    </xsd:element>
  </xsd:schema>
  <xsd:schema xmlns:xsd="http://www.w3.org/2001/XMLSchema" xmlns:xs="http://www.w3.org/2001/XMLSchema" xmlns:dms="http://schemas.microsoft.com/office/2006/documentManagement/types" xmlns:pc="http://schemas.microsoft.com/office/infopath/2007/PartnerControls" targetNamespace="8fd78538-4e6d-410c-b987-cd1c58629c92" elementFormDefault="qualified">
    <xsd:import namespace="http://schemas.microsoft.com/office/2006/documentManagement/types"/>
    <xsd:import namespace="http://schemas.microsoft.com/office/infopath/2007/PartnerControls"/>
    <xsd:element name="lcf76f155ced4ddcb4097134ff3c332f" ma:index="28" nillable="true" ma:taxonomy="true" ma:internalName="lcf76f155ced4ddcb4097134ff3c332f" ma:taxonomyFieldName="MediaServiceImageTags" ma:displayName="Image Tags" ma:readOnly="false" ma:fieldId="{5cf76f15-5ced-4ddc-b409-7134ff3c332f}" ma:taxonomyMulti="true" ma:sspId="fd028280-dcad-4e87-999f-b74f1d755bf3" ma:termSetId="09814cd3-568e-fe90-9814-8d621ff8fb84" ma:anchorId="fba54fb3-c3e1-fe81-a776-ca4b69148c4d" ma:open="true" ma:isKeyword="false">
      <xsd:complexType>
        <xsd:sequence>
          <xsd:element ref="pc:Terms" minOccurs="0" maxOccurs="1"/>
        </xsd:sequence>
      </xsd:complexType>
    </xsd:element>
    <xsd:element name="MediaServiceDateTaken" ma:index="30" nillable="true" ma:displayName="MediaServiceDateTaken" ma:hidden="true" ma:indexed="true" ma:internalName="MediaServiceDateTaken" ma:readOnly="true">
      <xsd:simpleType>
        <xsd:restriction base="dms:Text"/>
      </xsd:simpleType>
    </xsd:element>
    <xsd:element name="MediaServiceOCR" ma:index="31" nillable="true" ma:displayName="Extracted Text" ma:internalName="MediaServiceOCR" ma:readOnly="true">
      <xsd:simpleType>
        <xsd:restriction base="dms:Note">
          <xsd:maxLength value="255"/>
        </xsd:restriction>
      </xsd:simpleType>
    </xsd:element>
    <xsd:element name="MediaServiceGenerationTime" ma:index="32" nillable="true" ma:displayName="MediaServiceGenerationTime" ma:hidden="true" ma:internalName="MediaServiceGenerationTime" ma:readOnly="true">
      <xsd:simpleType>
        <xsd:restriction base="dms:Text"/>
      </xsd:simpleType>
    </xsd:element>
    <xsd:element name="MediaServiceEventHashCode" ma:index="33" nillable="true" ma:displayName="MediaServiceEventHashCode" ma:hidden="true" ma:internalName="MediaServiceEventHashCode" ma:readOnly="true">
      <xsd:simpleType>
        <xsd:restriction base="dms:Text"/>
      </xsd:simple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Document_x0020_parlementaire xmlns="84f9a6a8-f2d8-4679-afd4-008cbd8c3661">false</Document_x0020_parlementaire>
    <Creator xmlns="84f9a6a8-f2d8-4679-afd4-008cbd8c3661">Chambre des Députés</Creator>
    <DocumentType xmlns="84f9a6a8-f2d8-4679-afd4-008cbd8c3661">Resumé</DocumentType>
    <FileClassificationLevel3 xmlns="84f9a6a8-f2d8-4679-afd4-008cbd8c3661">DP6337</FileClassificationLevel3>
    <FileClassificationLevel4 xmlns="84f9a6a8-f2d8-4679-afd4-008cbd8c3661" xsi:nil="true"/>
    <MeetingNumber xmlns="84f9a6a8-f2d8-4679-afd4-008cbd8c3661" xsi:nil="true"/>
    <CaseCreationDate xmlns="84f9a6a8-f2d8-4679-afd4-008cbd8c3661" xsi:nil="true"/>
    <CaseSubType xmlns="84f9a6a8-f2d8-4679-afd4-008cbd8c3661">Projet de loi</CaseSubType>
    <MeetingDate xmlns="84f9a6a8-f2d8-4679-afd4-008cbd8c3661" xsi:nil="true"/>
    <FileClassificationLevel5 xmlns="84f9a6a8-f2d8-4679-afd4-008cbd8c3661" xsi:nil="true"/>
    <CaseType xmlns="84f9a6a8-f2d8-4679-afd4-008cbd8c3661">Parliamentary File</CaseType>
    <TermofAdministrativeUsefulness xmlns="84f9a6a8-f2d8-4679-afd4-008cbd8c3661" xsi:nil="true"/>
    <ExpedId xmlns="84f9a6a8-f2d8-4679-afd4-008cbd8c3661" xsi:nil="true"/>
    <lcf76f155ced4ddcb4097134ff3c332f xmlns="8fd78538-4e6d-410c-b987-cd1c58629c92">
      <Terms xmlns="http://schemas.microsoft.com/office/infopath/2007/PartnerControls"/>
    </lcf76f155ced4ddcb4097134ff3c332f>
    <CaseNumber xmlns="84f9a6a8-f2d8-4679-afd4-008cbd8c3661">6337</CaseNumber>
    <_ExtendedDescription xmlns="http://schemas.microsoft.com/sharepoint/v3" xsi:nil="true"/>
    <Numéro_x0020_parlementaire xmlns="84f9a6a8-f2d8-4679-afd4-008cbd8c3661" xsi:nil="true"/>
    <FileClassificationLevel1 xmlns="84f9a6a8-f2d8-4679-afd4-008cbd8c3661">40_Procedure_legislative_et_reglementaire</FileClassificationLevel1>
    <FileStatus_x0020_ xmlns="84f9a6a8-f2d8-4679-afd4-008cbd8c3661" xsi:nil="true"/>
    <Sort_x0020_final xmlns="84f9a6a8-f2d8-4679-afd4-008cbd8c3661" xsi:nil="true"/>
    <WDocsPath xmlns="84f9a6a8-f2d8-4679-afd4-008cbd8c3661">/sftpecos/Dossiers_parlementaires/6337/</WDocsPath>
    <FileSecurityLevel_x0020_ xmlns="84f9a6a8-f2d8-4679-afd4-008cbd8c3661">CHD_Level1_Public</FileSecurityLevel_x0020_>
    <Suffixe_x0020_du_x0020_Numéro_x0020_parlementaire xmlns="84f9a6a8-f2d8-4679-afd4-008cbd8c3661" xsi:nil="true"/>
    <FileClassificationLevel2 xmlns="84f9a6a8-f2d8-4679-afd4-008cbd8c3661">10_Projet_loi</FileClassificationLevel2>
    <TaxCatchAll xmlns="84f9a6a8-f2d8-4679-afd4-008cbd8c3661" xsi:nil="true"/>
  </documentManagement>
</p:properties>
</file>

<file path=customXml/itemProps1.xml><?xml version="1.0" encoding="utf-8"?>
<ds:datastoreItem xmlns:ds="http://schemas.openxmlformats.org/officeDocument/2006/customXml" ds:itemID="{A4C458AE-6115-4D59-A8C2-AF8CDCCF0CA9}"/>
</file>

<file path=customXml/itemProps2.xml><?xml version="1.0" encoding="utf-8"?>
<ds:datastoreItem xmlns:ds="http://schemas.openxmlformats.org/officeDocument/2006/customXml" ds:itemID="{5BA2937B-602D-4B56-A208-83D84E5CF587}"/>
</file>

<file path=customXml/itemProps3.xml><?xml version="1.0" encoding="utf-8"?>
<ds:datastoreItem xmlns:ds="http://schemas.openxmlformats.org/officeDocument/2006/customXml" ds:itemID="{C2BFC66C-F7F4-443C-A85D-63414C21D1E3}"/>
</file>

<file path=docProps/app.xml><?xml version="1.0" encoding="utf-8"?>
<Properties xmlns="http://schemas.openxmlformats.org/officeDocument/2006/extended-properties" xmlns:vt="http://schemas.openxmlformats.org/officeDocument/2006/docPropsVTypes">
  <Template>Normal</Template>
  <TotalTime>0</TotalTime>
  <Pages>1</Pages>
  <Words>208</Words>
  <Characters>1145</Characters>
  <Application>Microsoft Office Word</Application>
  <DocSecurity>4</DocSecurity>
  <Lines>9</Lines>
  <Paragraphs>2</Paragraphs>
  <ScaleCrop>false</ScaleCrop>
  <HeadingPairs>
    <vt:vector size="2" baseType="variant">
      <vt:variant>
        <vt:lpstr>Titre</vt:lpstr>
      </vt:variant>
      <vt:variant>
        <vt:i4>1</vt:i4>
      </vt:variant>
    </vt:vector>
  </HeadingPairs>
  <TitlesOfParts>
    <vt:vector size="1" baseType="lpstr">
      <vt:lpstr/>
    </vt:vector>
  </TitlesOfParts>
  <Company/>
  <LinksUpToDate>false</LinksUpToDate>
  <CharactersWithSpaces>1351</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20250514_Resume</dc:title>
  <dc:subject/>
  <dc:creator>Rita BRORS</dc:creator>
  <cp:keywords/>
  <cp:lastModifiedBy>SYSTEM</cp:lastModifiedBy>
  <cp:revision>2</cp:revision>
  <dcterms:created xsi:type="dcterms:W3CDTF">2024-02-21T07:47:00Z</dcterms:created>
  <dcterms:modified xsi:type="dcterms:W3CDTF">2024-02-21T07:47:00Z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0x0101009AD48296FC59154C86E57830F1108F5800205CDB3668D96E44868C86FFB81C2782</vt:lpwstr>
  </property>
</Properties>
</file>