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D8" w:rsidRDefault="009421D8" w:rsidP="00C433FC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C433FC" w:rsidRPr="002F0A29" w:rsidRDefault="00953E7F" w:rsidP="00C433FC">
      <w:pPr>
        <w:jc w:val="center"/>
        <w:rPr>
          <w:b/>
          <w:sz w:val="32"/>
          <w:szCs w:val="32"/>
        </w:rPr>
      </w:pPr>
      <w:r w:rsidRPr="002F0A29">
        <w:rPr>
          <w:b/>
          <w:sz w:val="32"/>
          <w:szCs w:val="32"/>
        </w:rPr>
        <w:t>N° 6</w:t>
      </w:r>
      <w:r w:rsidR="00EB14A7">
        <w:rPr>
          <w:b/>
          <w:sz w:val="32"/>
          <w:szCs w:val="32"/>
        </w:rPr>
        <w:t>117</w:t>
      </w:r>
    </w:p>
    <w:p w:rsidR="00C433FC" w:rsidRPr="002F0A29" w:rsidRDefault="00C433FC" w:rsidP="00C433FC">
      <w:pPr>
        <w:jc w:val="both"/>
        <w:rPr>
          <w:b/>
        </w:rPr>
      </w:pPr>
    </w:p>
    <w:p w:rsidR="00C433FC" w:rsidRDefault="00C433FC" w:rsidP="00C433FC">
      <w:pPr>
        <w:jc w:val="center"/>
        <w:rPr>
          <w:b/>
          <w:sz w:val="32"/>
          <w:szCs w:val="32"/>
        </w:rPr>
      </w:pPr>
      <w:r w:rsidRPr="002F0A29">
        <w:rPr>
          <w:b/>
          <w:sz w:val="32"/>
          <w:szCs w:val="32"/>
        </w:rPr>
        <w:t>Projet de loi</w:t>
      </w:r>
    </w:p>
    <w:p w:rsidR="00EB14A7" w:rsidRPr="002F0A29" w:rsidRDefault="00EB14A7" w:rsidP="00C433FC">
      <w:pPr>
        <w:jc w:val="center"/>
        <w:rPr>
          <w:b/>
          <w:sz w:val="32"/>
          <w:szCs w:val="32"/>
        </w:rPr>
      </w:pPr>
    </w:p>
    <w:p w:rsidR="00EB14A7" w:rsidRPr="00EB14A7" w:rsidRDefault="00EB14A7" w:rsidP="00EB14A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fr-LU" w:bidi="ar-SA"/>
        </w:rPr>
      </w:pPr>
      <w:r w:rsidRPr="00EB14A7">
        <w:rPr>
          <w:b/>
          <w:bCs/>
          <w:sz w:val="28"/>
          <w:szCs w:val="28"/>
          <w:lang w:val="fr-LU" w:bidi="ar-SA"/>
        </w:rPr>
        <w:t>modifiant la loi modifiée du 12 février 1979</w:t>
      </w:r>
    </w:p>
    <w:p w:rsidR="006142E0" w:rsidRPr="00EB14A7" w:rsidRDefault="00EB14A7" w:rsidP="00EB14A7">
      <w:pPr>
        <w:jc w:val="center"/>
        <w:rPr>
          <w:b/>
          <w:sz w:val="28"/>
          <w:szCs w:val="28"/>
        </w:rPr>
      </w:pPr>
      <w:r w:rsidRPr="00EB14A7">
        <w:rPr>
          <w:b/>
          <w:bCs/>
          <w:sz w:val="28"/>
          <w:szCs w:val="28"/>
          <w:lang w:val="fr-LU" w:bidi="ar-SA"/>
        </w:rPr>
        <w:t>concernant la taxe sur la valeur ajoutée</w:t>
      </w:r>
    </w:p>
    <w:p w:rsidR="005D4A39" w:rsidRPr="002F0A29" w:rsidRDefault="005D4A39" w:rsidP="00C433FC">
      <w:pPr>
        <w:pStyle w:val="Textebrut"/>
        <w:jc w:val="center"/>
        <w:rPr>
          <w:rFonts w:ascii="Times New Roman" w:hAnsi="Times New Roman"/>
          <w:sz w:val="24"/>
        </w:rPr>
      </w:pPr>
    </w:p>
    <w:p w:rsidR="00C433FC" w:rsidRPr="002F0A29" w:rsidRDefault="00C433FC" w:rsidP="00C433FC">
      <w:pPr>
        <w:pStyle w:val="Textebrut"/>
        <w:jc w:val="center"/>
        <w:rPr>
          <w:rFonts w:ascii="Times New Roman" w:hAnsi="Times New Roman"/>
          <w:sz w:val="24"/>
        </w:rPr>
      </w:pPr>
      <w:r w:rsidRPr="002F0A29">
        <w:rPr>
          <w:rFonts w:ascii="Times New Roman" w:hAnsi="Times New Roman"/>
          <w:sz w:val="24"/>
        </w:rPr>
        <w:t>***</w:t>
      </w:r>
    </w:p>
    <w:p w:rsidR="001F58EA" w:rsidRPr="002F0A29" w:rsidRDefault="001F58EA" w:rsidP="00C433FC">
      <w:pPr>
        <w:jc w:val="center"/>
        <w:rPr>
          <w:b/>
          <w:sz w:val="28"/>
          <w:szCs w:val="28"/>
        </w:rPr>
      </w:pPr>
    </w:p>
    <w:p w:rsidR="00382B23" w:rsidRDefault="00382B23" w:rsidP="00C433FC">
      <w:pPr>
        <w:jc w:val="center"/>
        <w:rPr>
          <w:b/>
          <w:sz w:val="28"/>
          <w:szCs w:val="28"/>
        </w:rPr>
      </w:pPr>
    </w:p>
    <w:p w:rsidR="00C433FC" w:rsidRPr="002F0A29" w:rsidRDefault="00C433FC" w:rsidP="00C433FC">
      <w:pPr>
        <w:jc w:val="center"/>
        <w:rPr>
          <w:b/>
          <w:sz w:val="28"/>
          <w:szCs w:val="28"/>
        </w:rPr>
      </w:pPr>
      <w:r w:rsidRPr="002F0A29">
        <w:rPr>
          <w:b/>
          <w:sz w:val="28"/>
          <w:szCs w:val="28"/>
        </w:rPr>
        <w:t>Rapport de la Commission des Finances et du Budget</w:t>
      </w:r>
    </w:p>
    <w:p w:rsidR="00C433FC" w:rsidRPr="002F0A29" w:rsidRDefault="00C433FC" w:rsidP="00C433FC">
      <w:pPr>
        <w:jc w:val="center"/>
      </w:pPr>
      <w:r w:rsidRPr="002F0A29">
        <w:t>(</w:t>
      </w:r>
      <w:r w:rsidR="00600317">
        <w:t>21</w:t>
      </w:r>
      <w:r w:rsidR="00953E7F" w:rsidRPr="002F0A29">
        <w:t>.</w:t>
      </w:r>
      <w:r w:rsidR="005C211A">
        <w:t>0</w:t>
      </w:r>
      <w:r w:rsidR="00E039E0">
        <w:t>5</w:t>
      </w:r>
      <w:r w:rsidR="00953E7F" w:rsidRPr="002F0A29">
        <w:t>.2010</w:t>
      </w:r>
      <w:r w:rsidRPr="002F0A29">
        <w:t>)</w:t>
      </w:r>
    </w:p>
    <w:p w:rsidR="005D4A39" w:rsidRDefault="005D4A39" w:rsidP="004B7793">
      <w:pPr>
        <w:jc w:val="both"/>
      </w:pPr>
    </w:p>
    <w:p w:rsidR="00736EE1" w:rsidRDefault="00736EE1" w:rsidP="004B7793">
      <w:pPr>
        <w:jc w:val="both"/>
      </w:pPr>
    </w:p>
    <w:p w:rsidR="00D34481" w:rsidRDefault="00D34481" w:rsidP="004B7793">
      <w:pPr>
        <w:jc w:val="both"/>
      </w:pPr>
    </w:p>
    <w:p w:rsidR="00D34481" w:rsidRDefault="00D34481" w:rsidP="004B7793">
      <w:pPr>
        <w:jc w:val="both"/>
      </w:pPr>
      <w:r>
        <w:t>Le projet de loi a en premier lieu pour objet de changer les règles qui régissent la détermination du d</w:t>
      </w:r>
      <w:r w:rsidR="00C91EDB">
        <w:t xml:space="preserve">ébiteur de la TVA </w:t>
      </w:r>
      <w:r w:rsidR="00747323">
        <w:t>pour les opérations</w:t>
      </w:r>
      <w:r>
        <w:t xml:space="preserve"> de commercialisation </w:t>
      </w:r>
      <w:r w:rsidR="00CB077B">
        <w:t xml:space="preserve">à l’intérieur du pays </w:t>
      </w:r>
      <w:r>
        <w:t>de certains instruments liés au système d’échange des droits d’émission de gaz à effet de serre.</w:t>
      </w:r>
      <w:r w:rsidR="002D07A8">
        <w:t xml:space="preserve"> Ce changement constitue une dérogation au principe </w:t>
      </w:r>
      <w:r w:rsidR="00E340D9">
        <w:t>d</w:t>
      </w:r>
      <w:r w:rsidR="002D07A8">
        <w:t>u p</w:t>
      </w:r>
      <w:r w:rsidR="00E340D9">
        <w:t>ayement fractionné qui régit la détermination du débiteur de la TVA pour les livraisons de marchandises et prestations de services effectuées à l’intérieur du pays.</w:t>
      </w:r>
      <w:r>
        <w:t xml:space="preserve"> Le changement proposé s’inscrit dans le contexte des discussions qui sont actuellement menées au niveau européen pour lutter contre des opérations frauduleuses qui ont vu le jour</w:t>
      </w:r>
      <w:r w:rsidR="00CB077B">
        <w:t xml:space="preserve"> et qui ont causé </w:t>
      </w:r>
      <w:r w:rsidR="002D07A8">
        <w:t xml:space="preserve">au cours des 18 derniers mois </w:t>
      </w:r>
      <w:r w:rsidR="00CB077B">
        <w:t>aux Etats membres de l’UE</w:t>
      </w:r>
      <w:r w:rsidR="002D07A8">
        <w:t xml:space="preserve"> des déchets fiscaux évalués à 5 milliards d’euros.</w:t>
      </w:r>
    </w:p>
    <w:p w:rsidR="00D34481" w:rsidRDefault="00D34481" w:rsidP="004B7793">
      <w:pPr>
        <w:jc w:val="both"/>
      </w:pPr>
    </w:p>
    <w:p w:rsidR="00D34481" w:rsidRPr="00D34481" w:rsidRDefault="00D34481" w:rsidP="005771E7">
      <w:pPr>
        <w:jc w:val="both"/>
      </w:pPr>
      <w:r w:rsidRPr="00D34481">
        <w:t>Le projet de loi a en second lieu pour objet de redresser quelques erreurs qui se sont glissées en cours</w:t>
      </w:r>
      <w:r>
        <w:t xml:space="preserve"> </w:t>
      </w:r>
      <w:r w:rsidRPr="00D34481">
        <w:t>d’instance dans le texte de la loi du 10 novembre 2009 ayant transposé, via une modification de la loi</w:t>
      </w:r>
      <w:r>
        <w:t xml:space="preserve"> </w:t>
      </w:r>
      <w:r w:rsidRPr="00D34481">
        <w:t>modifiée du 12 février 1979 concernant la taxe sur la valeur ajoutée, les directives communautaires</w:t>
      </w:r>
      <w:r>
        <w:t xml:space="preserve"> </w:t>
      </w:r>
      <w:r w:rsidRPr="00D34481">
        <w:t>constitutives de ce qu’on a</w:t>
      </w:r>
      <w:r w:rsidR="005771E7">
        <w:t>ppelle communément « paquet TVA »</w:t>
      </w:r>
      <w:r w:rsidRPr="00D34481">
        <w:t>.</w:t>
      </w:r>
    </w:p>
    <w:p w:rsidR="00736EE1" w:rsidRDefault="00736EE1" w:rsidP="00087F4F">
      <w:pPr>
        <w:jc w:val="center"/>
        <w:rPr>
          <w:b/>
        </w:rPr>
      </w:pPr>
    </w:p>
    <w:p w:rsidR="00736EE1" w:rsidRDefault="00736EE1" w:rsidP="00087F4F">
      <w:pPr>
        <w:jc w:val="center"/>
        <w:rPr>
          <w:b/>
        </w:rPr>
      </w:pPr>
    </w:p>
    <w:p w:rsidR="00C433FC" w:rsidRPr="002F0A29" w:rsidRDefault="00C433FC" w:rsidP="00C433FC">
      <w:pPr>
        <w:jc w:val="both"/>
      </w:pPr>
    </w:p>
    <w:sectPr w:rsidR="00C433FC" w:rsidRPr="002F0A29" w:rsidSect="00C433FC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842" w:rsidRDefault="00FA7842">
      <w:r>
        <w:separator/>
      </w:r>
    </w:p>
  </w:endnote>
  <w:endnote w:type="continuationSeparator" w:id="0">
    <w:p w:rsidR="00FA7842" w:rsidRDefault="00FA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1C" w:rsidRDefault="000B769F" w:rsidP="00C433F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196E1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E2671">
      <w:rPr>
        <w:rStyle w:val="Numrodepage"/>
        <w:noProof/>
      </w:rPr>
      <w:t>4</w:t>
    </w:r>
    <w:r>
      <w:rPr>
        <w:rStyle w:val="Numrodepage"/>
      </w:rPr>
      <w:fldChar w:fldCharType="end"/>
    </w:r>
  </w:p>
  <w:p w:rsidR="00196E1C" w:rsidRDefault="00196E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1C" w:rsidRDefault="000B769F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020D">
      <w:rPr>
        <w:noProof/>
      </w:rPr>
      <w:t>5</w:t>
    </w:r>
    <w:r>
      <w:fldChar w:fldCharType="end"/>
    </w:r>
  </w:p>
  <w:p w:rsidR="00196E1C" w:rsidRDefault="00196E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440" w:rsidRDefault="000B769F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690C">
      <w:rPr>
        <w:noProof/>
      </w:rPr>
      <w:t>1</w:t>
    </w:r>
    <w:r>
      <w:fldChar w:fldCharType="end"/>
    </w:r>
  </w:p>
  <w:p w:rsidR="000B1440" w:rsidRDefault="000B14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842" w:rsidRDefault="00FA7842">
      <w:r>
        <w:separator/>
      </w:r>
    </w:p>
  </w:footnote>
  <w:footnote w:type="continuationSeparator" w:id="0">
    <w:p w:rsidR="00FA7842" w:rsidRDefault="00FA7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EA2A4E"/>
    <w:multiLevelType w:val="hybridMultilevel"/>
    <w:tmpl w:val="326608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567E7D3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EB551D"/>
    <w:multiLevelType w:val="multilevel"/>
    <w:tmpl w:val="F80C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3162D"/>
    <w:multiLevelType w:val="hybridMultilevel"/>
    <w:tmpl w:val="8326CA6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441A8"/>
    <w:multiLevelType w:val="hybridMultilevel"/>
    <w:tmpl w:val="95B00EF2"/>
    <w:lvl w:ilvl="0" w:tplc="5478F5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D2398"/>
    <w:multiLevelType w:val="hybridMultilevel"/>
    <w:tmpl w:val="251AB464"/>
    <w:lvl w:ilvl="0" w:tplc="140C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789" w:hanging="360"/>
      </w:pPr>
    </w:lvl>
    <w:lvl w:ilvl="2" w:tplc="140C001B" w:tentative="1">
      <w:start w:val="1"/>
      <w:numFmt w:val="lowerRoman"/>
      <w:lvlText w:val="%3."/>
      <w:lvlJc w:val="right"/>
      <w:pPr>
        <w:ind w:left="2509" w:hanging="180"/>
      </w:pPr>
    </w:lvl>
    <w:lvl w:ilvl="3" w:tplc="140C000F" w:tentative="1">
      <w:start w:val="1"/>
      <w:numFmt w:val="decimal"/>
      <w:lvlText w:val="%4."/>
      <w:lvlJc w:val="left"/>
      <w:pPr>
        <w:ind w:left="3229" w:hanging="360"/>
      </w:pPr>
    </w:lvl>
    <w:lvl w:ilvl="4" w:tplc="140C0019" w:tentative="1">
      <w:start w:val="1"/>
      <w:numFmt w:val="lowerLetter"/>
      <w:lvlText w:val="%5."/>
      <w:lvlJc w:val="left"/>
      <w:pPr>
        <w:ind w:left="3949" w:hanging="360"/>
      </w:pPr>
    </w:lvl>
    <w:lvl w:ilvl="5" w:tplc="140C001B" w:tentative="1">
      <w:start w:val="1"/>
      <w:numFmt w:val="lowerRoman"/>
      <w:lvlText w:val="%6."/>
      <w:lvlJc w:val="right"/>
      <w:pPr>
        <w:ind w:left="4669" w:hanging="180"/>
      </w:pPr>
    </w:lvl>
    <w:lvl w:ilvl="6" w:tplc="140C000F" w:tentative="1">
      <w:start w:val="1"/>
      <w:numFmt w:val="decimal"/>
      <w:lvlText w:val="%7."/>
      <w:lvlJc w:val="left"/>
      <w:pPr>
        <w:ind w:left="5389" w:hanging="360"/>
      </w:pPr>
    </w:lvl>
    <w:lvl w:ilvl="7" w:tplc="140C0019" w:tentative="1">
      <w:start w:val="1"/>
      <w:numFmt w:val="lowerLetter"/>
      <w:lvlText w:val="%8."/>
      <w:lvlJc w:val="left"/>
      <w:pPr>
        <w:ind w:left="6109" w:hanging="360"/>
      </w:pPr>
    </w:lvl>
    <w:lvl w:ilvl="8" w:tplc="1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D2719A"/>
    <w:multiLevelType w:val="hybridMultilevel"/>
    <w:tmpl w:val="6484B79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07F94"/>
    <w:multiLevelType w:val="hybridMultilevel"/>
    <w:tmpl w:val="A4A4AD8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95787F"/>
    <w:multiLevelType w:val="hybridMultilevel"/>
    <w:tmpl w:val="4FB6761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C66048"/>
    <w:multiLevelType w:val="hybridMultilevel"/>
    <w:tmpl w:val="95348A46"/>
    <w:lvl w:ilvl="0" w:tplc="44C494B0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ambri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ambri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ambri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E73023"/>
    <w:multiLevelType w:val="multilevel"/>
    <w:tmpl w:val="1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FE3591"/>
    <w:multiLevelType w:val="hybridMultilevel"/>
    <w:tmpl w:val="CE925374"/>
    <w:lvl w:ilvl="0" w:tplc="6F9AFD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74A89"/>
    <w:multiLevelType w:val="hybridMultilevel"/>
    <w:tmpl w:val="251AB464"/>
    <w:lvl w:ilvl="0" w:tplc="140C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789" w:hanging="360"/>
      </w:pPr>
    </w:lvl>
    <w:lvl w:ilvl="2" w:tplc="140C001B" w:tentative="1">
      <w:start w:val="1"/>
      <w:numFmt w:val="lowerRoman"/>
      <w:lvlText w:val="%3."/>
      <w:lvlJc w:val="right"/>
      <w:pPr>
        <w:ind w:left="2509" w:hanging="180"/>
      </w:pPr>
    </w:lvl>
    <w:lvl w:ilvl="3" w:tplc="140C000F" w:tentative="1">
      <w:start w:val="1"/>
      <w:numFmt w:val="decimal"/>
      <w:lvlText w:val="%4."/>
      <w:lvlJc w:val="left"/>
      <w:pPr>
        <w:ind w:left="3229" w:hanging="360"/>
      </w:pPr>
    </w:lvl>
    <w:lvl w:ilvl="4" w:tplc="140C0019" w:tentative="1">
      <w:start w:val="1"/>
      <w:numFmt w:val="lowerLetter"/>
      <w:lvlText w:val="%5."/>
      <w:lvlJc w:val="left"/>
      <w:pPr>
        <w:ind w:left="3949" w:hanging="360"/>
      </w:pPr>
    </w:lvl>
    <w:lvl w:ilvl="5" w:tplc="140C001B" w:tentative="1">
      <w:start w:val="1"/>
      <w:numFmt w:val="lowerRoman"/>
      <w:lvlText w:val="%6."/>
      <w:lvlJc w:val="right"/>
      <w:pPr>
        <w:ind w:left="4669" w:hanging="180"/>
      </w:pPr>
    </w:lvl>
    <w:lvl w:ilvl="6" w:tplc="140C000F" w:tentative="1">
      <w:start w:val="1"/>
      <w:numFmt w:val="decimal"/>
      <w:lvlText w:val="%7."/>
      <w:lvlJc w:val="left"/>
      <w:pPr>
        <w:ind w:left="5389" w:hanging="360"/>
      </w:pPr>
    </w:lvl>
    <w:lvl w:ilvl="7" w:tplc="140C0019" w:tentative="1">
      <w:start w:val="1"/>
      <w:numFmt w:val="lowerLetter"/>
      <w:lvlText w:val="%8."/>
      <w:lvlJc w:val="left"/>
      <w:pPr>
        <w:ind w:left="6109" w:hanging="360"/>
      </w:pPr>
    </w:lvl>
    <w:lvl w:ilvl="8" w:tplc="1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65750"/>
    <w:multiLevelType w:val="hybridMultilevel"/>
    <w:tmpl w:val="B900EB6E"/>
    <w:lvl w:ilvl="0" w:tplc="44C494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B7FD7"/>
    <w:multiLevelType w:val="hybridMultilevel"/>
    <w:tmpl w:val="92009C08"/>
    <w:lvl w:ilvl="0" w:tplc="09649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60A4D"/>
    <w:multiLevelType w:val="hybridMultilevel"/>
    <w:tmpl w:val="BC9C2F4A"/>
    <w:lvl w:ilvl="0" w:tplc="186083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305B3"/>
    <w:multiLevelType w:val="hybridMultilevel"/>
    <w:tmpl w:val="E55ED3CC"/>
    <w:lvl w:ilvl="0" w:tplc="186083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4330E"/>
    <w:multiLevelType w:val="hybridMultilevel"/>
    <w:tmpl w:val="20B42052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13"/>
  </w:num>
  <w:num w:numId="8">
    <w:abstractNumId w:val="3"/>
  </w:num>
  <w:num w:numId="9">
    <w:abstractNumId w:val="14"/>
  </w:num>
  <w:num w:numId="10">
    <w:abstractNumId w:val="2"/>
  </w:num>
  <w:num w:numId="11">
    <w:abstractNumId w:val="16"/>
  </w:num>
  <w:num w:numId="12">
    <w:abstractNumId w:val="15"/>
  </w:num>
  <w:num w:numId="13">
    <w:abstractNumId w:val="10"/>
  </w:num>
  <w:num w:numId="14">
    <w:abstractNumId w:val="17"/>
  </w:num>
  <w:num w:numId="15">
    <w:abstractNumId w:val="0"/>
  </w:num>
  <w:num w:numId="16">
    <w:abstractNumId w:val="6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fr-LU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de-LU" w:vendorID="64" w:dllVersion="131078" w:nlCheck="1" w:checkStyle="1"/>
  <w:revisionView w:inkAnnotation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2DA"/>
    <w:rsid w:val="000053AD"/>
    <w:rsid w:val="00016D3E"/>
    <w:rsid w:val="000214DC"/>
    <w:rsid w:val="00021AFF"/>
    <w:rsid w:val="000362E0"/>
    <w:rsid w:val="000454D1"/>
    <w:rsid w:val="00062144"/>
    <w:rsid w:val="00082948"/>
    <w:rsid w:val="00085D7A"/>
    <w:rsid w:val="00087F4F"/>
    <w:rsid w:val="0009003A"/>
    <w:rsid w:val="0009778E"/>
    <w:rsid w:val="000B0AFA"/>
    <w:rsid w:val="000B1440"/>
    <w:rsid w:val="000B769F"/>
    <w:rsid w:val="000B7901"/>
    <w:rsid w:val="000C015B"/>
    <w:rsid w:val="000C0741"/>
    <w:rsid w:val="000C2368"/>
    <w:rsid w:val="000D2C50"/>
    <w:rsid w:val="000E0BEB"/>
    <w:rsid w:val="000E0E51"/>
    <w:rsid w:val="000E3017"/>
    <w:rsid w:val="000F235C"/>
    <w:rsid w:val="000F6B32"/>
    <w:rsid w:val="0010429F"/>
    <w:rsid w:val="00104322"/>
    <w:rsid w:val="001413A5"/>
    <w:rsid w:val="00146492"/>
    <w:rsid w:val="0014732B"/>
    <w:rsid w:val="001520DD"/>
    <w:rsid w:val="00154DBB"/>
    <w:rsid w:val="001558BA"/>
    <w:rsid w:val="0016070E"/>
    <w:rsid w:val="0016468D"/>
    <w:rsid w:val="00174072"/>
    <w:rsid w:val="001803ED"/>
    <w:rsid w:val="001913A4"/>
    <w:rsid w:val="00192C51"/>
    <w:rsid w:val="00196E1C"/>
    <w:rsid w:val="001A0DE5"/>
    <w:rsid w:val="001C149E"/>
    <w:rsid w:val="001E3D45"/>
    <w:rsid w:val="001F2E92"/>
    <w:rsid w:val="001F4514"/>
    <w:rsid w:val="001F58EA"/>
    <w:rsid w:val="00205B61"/>
    <w:rsid w:val="002607D7"/>
    <w:rsid w:val="00264830"/>
    <w:rsid w:val="00273E07"/>
    <w:rsid w:val="002843C2"/>
    <w:rsid w:val="00286F5E"/>
    <w:rsid w:val="00291CF0"/>
    <w:rsid w:val="002930A6"/>
    <w:rsid w:val="00295D6E"/>
    <w:rsid w:val="002A2401"/>
    <w:rsid w:val="002A698F"/>
    <w:rsid w:val="002B68A0"/>
    <w:rsid w:val="002D07A8"/>
    <w:rsid w:val="002D2118"/>
    <w:rsid w:val="002D6D9B"/>
    <w:rsid w:val="002E0FA0"/>
    <w:rsid w:val="002E2990"/>
    <w:rsid w:val="002E4405"/>
    <w:rsid w:val="002E4461"/>
    <w:rsid w:val="002F0A29"/>
    <w:rsid w:val="002F2FDF"/>
    <w:rsid w:val="002F59F0"/>
    <w:rsid w:val="003112DD"/>
    <w:rsid w:val="00313BA0"/>
    <w:rsid w:val="003144C2"/>
    <w:rsid w:val="003258DC"/>
    <w:rsid w:val="00332A6D"/>
    <w:rsid w:val="00332D1E"/>
    <w:rsid w:val="00334C75"/>
    <w:rsid w:val="0035543B"/>
    <w:rsid w:val="0036430D"/>
    <w:rsid w:val="0037485A"/>
    <w:rsid w:val="00374DA1"/>
    <w:rsid w:val="00377F00"/>
    <w:rsid w:val="00382B23"/>
    <w:rsid w:val="0038370E"/>
    <w:rsid w:val="0039495B"/>
    <w:rsid w:val="00395BB7"/>
    <w:rsid w:val="003A097D"/>
    <w:rsid w:val="003A0FB1"/>
    <w:rsid w:val="003A23EF"/>
    <w:rsid w:val="003A78DE"/>
    <w:rsid w:val="003B0D68"/>
    <w:rsid w:val="003B44C1"/>
    <w:rsid w:val="003C53AF"/>
    <w:rsid w:val="003C5C12"/>
    <w:rsid w:val="003D08BC"/>
    <w:rsid w:val="003D1421"/>
    <w:rsid w:val="003E0996"/>
    <w:rsid w:val="003E2F6E"/>
    <w:rsid w:val="003E325C"/>
    <w:rsid w:val="003E7394"/>
    <w:rsid w:val="003F3D8C"/>
    <w:rsid w:val="003F4888"/>
    <w:rsid w:val="00402788"/>
    <w:rsid w:val="00441FBD"/>
    <w:rsid w:val="004422ED"/>
    <w:rsid w:val="00442408"/>
    <w:rsid w:val="00451B2E"/>
    <w:rsid w:val="00451FA0"/>
    <w:rsid w:val="00462550"/>
    <w:rsid w:val="004905E5"/>
    <w:rsid w:val="004909BA"/>
    <w:rsid w:val="004A53CE"/>
    <w:rsid w:val="004B6A90"/>
    <w:rsid w:val="004B6B82"/>
    <w:rsid w:val="004B7793"/>
    <w:rsid w:val="004C2DE5"/>
    <w:rsid w:val="004C38B8"/>
    <w:rsid w:val="004C45AF"/>
    <w:rsid w:val="004D6029"/>
    <w:rsid w:val="004E002C"/>
    <w:rsid w:val="004E24D2"/>
    <w:rsid w:val="004E7002"/>
    <w:rsid w:val="004E7B22"/>
    <w:rsid w:val="004E7C0B"/>
    <w:rsid w:val="0050540A"/>
    <w:rsid w:val="00515B6B"/>
    <w:rsid w:val="00520B0C"/>
    <w:rsid w:val="0052333F"/>
    <w:rsid w:val="00523992"/>
    <w:rsid w:val="00525866"/>
    <w:rsid w:val="00545E70"/>
    <w:rsid w:val="005466E5"/>
    <w:rsid w:val="005505B0"/>
    <w:rsid w:val="0055318F"/>
    <w:rsid w:val="00557267"/>
    <w:rsid w:val="00562F20"/>
    <w:rsid w:val="00571A1E"/>
    <w:rsid w:val="00572C4E"/>
    <w:rsid w:val="0057367C"/>
    <w:rsid w:val="005771E7"/>
    <w:rsid w:val="00584526"/>
    <w:rsid w:val="00585B5D"/>
    <w:rsid w:val="00590E9F"/>
    <w:rsid w:val="00591E29"/>
    <w:rsid w:val="005A194D"/>
    <w:rsid w:val="005B12C2"/>
    <w:rsid w:val="005B6401"/>
    <w:rsid w:val="005C0772"/>
    <w:rsid w:val="005C211A"/>
    <w:rsid w:val="005D04A3"/>
    <w:rsid w:val="005D130B"/>
    <w:rsid w:val="005D1D32"/>
    <w:rsid w:val="005D4A39"/>
    <w:rsid w:val="005D7F2B"/>
    <w:rsid w:val="005E7FCF"/>
    <w:rsid w:val="00600317"/>
    <w:rsid w:val="00613158"/>
    <w:rsid w:val="006142E0"/>
    <w:rsid w:val="006344A3"/>
    <w:rsid w:val="00637BCE"/>
    <w:rsid w:val="00654DC6"/>
    <w:rsid w:val="00655AB5"/>
    <w:rsid w:val="0065627F"/>
    <w:rsid w:val="006746CA"/>
    <w:rsid w:val="00691982"/>
    <w:rsid w:val="006A0842"/>
    <w:rsid w:val="006A1366"/>
    <w:rsid w:val="006A1B6B"/>
    <w:rsid w:val="006C53D4"/>
    <w:rsid w:val="006D1183"/>
    <w:rsid w:val="006D3F57"/>
    <w:rsid w:val="006E46AB"/>
    <w:rsid w:val="00701B0D"/>
    <w:rsid w:val="0070218F"/>
    <w:rsid w:val="00705BE1"/>
    <w:rsid w:val="007061ED"/>
    <w:rsid w:val="00717043"/>
    <w:rsid w:val="00726DF5"/>
    <w:rsid w:val="00730D75"/>
    <w:rsid w:val="00732F24"/>
    <w:rsid w:val="00736EE1"/>
    <w:rsid w:val="00744845"/>
    <w:rsid w:val="00747323"/>
    <w:rsid w:val="00755C61"/>
    <w:rsid w:val="0076748C"/>
    <w:rsid w:val="00772CF3"/>
    <w:rsid w:val="007758F9"/>
    <w:rsid w:val="0077649F"/>
    <w:rsid w:val="00784BD9"/>
    <w:rsid w:val="007955BA"/>
    <w:rsid w:val="007A1CB3"/>
    <w:rsid w:val="007B00C2"/>
    <w:rsid w:val="007B0848"/>
    <w:rsid w:val="007C26FF"/>
    <w:rsid w:val="007C62C2"/>
    <w:rsid w:val="007D1443"/>
    <w:rsid w:val="007D1706"/>
    <w:rsid w:val="007D5493"/>
    <w:rsid w:val="007E2A30"/>
    <w:rsid w:val="007F0428"/>
    <w:rsid w:val="007F79F2"/>
    <w:rsid w:val="00800281"/>
    <w:rsid w:val="00807C6F"/>
    <w:rsid w:val="008134FD"/>
    <w:rsid w:val="00814C86"/>
    <w:rsid w:val="00817A50"/>
    <w:rsid w:val="00817C14"/>
    <w:rsid w:val="00820132"/>
    <w:rsid w:val="00823E77"/>
    <w:rsid w:val="00827210"/>
    <w:rsid w:val="008351FC"/>
    <w:rsid w:val="00841253"/>
    <w:rsid w:val="00843849"/>
    <w:rsid w:val="0085507B"/>
    <w:rsid w:val="0086400F"/>
    <w:rsid w:val="0086476A"/>
    <w:rsid w:val="0086603C"/>
    <w:rsid w:val="008718D8"/>
    <w:rsid w:val="00874BAE"/>
    <w:rsid w:val="008809DF"/>
    <w:rsid w:val="008856B8"/>
    <w:rsid w:val="0088603E"/>
    <w:rsid w:val="008870DD"/>
    <w:rsid w:val="00887A3F"/>
    <w:rsid w:val="008947C5"/>
    <w:rsid w:val="008A11A0"/>
    <w:rsid w:val="008C019A"/>
    <w:rsid w:val="008C4556"/>
    <w:rsid w:val="008D0546"/>
    <w:rsid w:val="008E2671"/>
    <w:rsid w:val="008E7778"/>
    <w:rsid w:val="008F466C"/>
    <w:rsid w:val="008F7131"/>
    <w:rsid w:val="0090208E"/>
    <w:rsid w:val="00902B25"/>
    <w:rsid w:val="009056EC"/>
    <w:rsid w:val="00906311"/>
    <w:rsid w:val="00930ECC"/>
    <w:rsid w:val="009421D8"/>
    <w:rsid w:val="0095316E"/>
    <w:rsid w:val="00953E7F"/>
    <w:rsid w:val="0096044F"/>
    <w:rsid w:val="009627FA"/>
    <w:rsid w:val="009701EB"/>
    <w:rsid w:val="009707F0"/>
    <w:rsid w:val="0098447A"/>
    <w:rsid w:val="009905B0"/>
    <w:rsid w:val="00995406"/>
    <w:rsid w:val="00995E9C"/>
    <w:rsid w:val="009A4287"/>
    <w:rsid w:val="009B01F5"/>
    <w:rsid w:val="009B3924"/>
    <w:rsid w:val="009C2605"/>
    <w:rsid w:val="009C36E5"/>
    <w:rsid w:val="009C3C9A"/>
    <w:rsid w:val="009C4D56"/>
    <w:rsid w:val="009D3849"/>
    <w:rsid w:val="009D659E"/>
    <w:rsid w:val="009E699C"/>
    <w:rsid w:val="009F203C"/>
    <w:rsid w:val="009F30A8"/>
    <w:rsid w:val="009F5CFA"/>
    <w:rsid w:val="009F7712"/>
    <w:rsid w:val="00A10F4C"/>
    <w:rsid w:val="00A17352"/>
    <w:rsid w:val="00A36996"/>
    <w:rsid w:val="00A4073B"/>
    <w:rsid w:val="00A43B0D"/>
    <w:rsid w:val="00A46150"/>
    <w:rsid w:val="00A52428"/>
    <w:rsid w:val="00A57D2B"/>
    <w:rsid w:val="00A73ACA"/>
    <w:rsid w:val="00A77C09"/>
    <w:rsid w:val="00A8064B"/>
    <w:rsid w:val="00A82D86"/>
    <w:rsid w:val="00A84D25"/>
    <w:rsid w:val="00A854BF"/>
    <w:rsid w:val="00A901A3"/>
    <w:rsid w:val="00A92428"/>
    <w:rsid w:val="00AA1C5E"/>
    <w:rsid w:val="00AA2CF0"/>
    <w:rsid w:val="00AA5321"/>
    <w:rsid w:val="00AB02DA"/>
    <w:rsid w:val="00AC4A9E"/>
    <w:rsid w:val="00AC7D60"/>
    <w:rsid w:val="00AE2CD7"/>
    <w:rsid w:val="00AF1366"/>
    <w:rsid w:val="00AF58B8"/>
    <w:rsid w:val="00AF67C3"/>
    <w:rsid w:val="00B02CD4"/>
    <w:rsid w:val="00B0493A"/>
    <w:rsid w:val="00B06CDD"/>
    <w:rsid w:val="00B1521C"/>
    <w:rsid w:val="00B178EE"/>
    <w:rsid w:val="00B20F53"/>
    <w:rsid w:val="00B2165B"/>
    <w:rsid w:val="00B24D7F"/>
    <w:rsid w:val="00B37273"/>
    <w:rsid w:val="00B43015"/>
    <w:rsid w:val="00B43F8B"/>
    <w:rsid w:val="00B467F4"/>
    <w:rsid w:val="00B53917"/>
    <w:rsid w:val="00B56817"/>
    <w:rsid w:val="00B62151"/>
    <w:rsid w:val="00B83EA1"/>
    <w:rsid w:val="00BA4C84"/>
    <w:rsid w:val="00BC65B4"/>
    <w:rsid w:val="00BC675C"/>
    <w:rsid w:val="00BD020D"/>
    <w:rsid w:val="00BD3255"/>
    <w:rsid w:val="00BD7AD7"/>
    <w:rsid w:val="00BE06FE"/>
    <w:rsid w:val="00BF51BF"/>
    <w:rsid w:val="00C136B8"/>
    <w:rsid w:val="00C2354D"/>
    <w:rsid w:val="00C32201"/>
    <w:rsid w:val="00C33139"/>
    <w:rsid w:val="00C369B0"/>
    <w:rsid w:val="00C41DAD"/>
    <w:rsid w:val="00C433FC"/>
    <w:rsid w:val="00C5015C"/>
    <w:rsid w:val="00C526EE"/>
    <w:rsid w:val="00C561C2"/>
    <w:rsid w:val="00C631AD"/>
    <w:rsid w:val="00C65551"/>
    <w:rsid w:val="00C65A0D"/>
    <w:rsid w:val="00C76998"/>
    <w:rsid w:val="00C86F2C"/>
    <w:rsid w:val="00C91EDB"/>
    <w:rsid w:val="00CB077B"/>
    <w:rsid w:val="00CB0EAD"/>
    <w:rsid w:val="00CB4CCF"/>
    <w:rsid w:val="00CB7899"/>
    <w:rsid w:val="00CD1046"/>
    <w:rsid w:val="00CE041C"/>
    <w:rsid w:val="00CE6AF1"/>
    <w:rsid w:val="00CE6C81"/>
    <w:rsid w:val="00CF16A9"/>
    <w:rsid w:val="00D065FC"/>
    <w:rsid w:val="00D10A7C"/>
    <w:rsid w:val="00D11DA9"/>
    <w:rsid w:val="00D1682D"/>
    <w:rsid w:val="00D22C42"/>
    <w:rsid w:val="00D33DD8"/>
    <w:rsid w:val="00D34481"/>
    <w:rsid w:val="00D41BE0"/>
    <w:rsid w:val="00D4425F"/>
    <w:rsid w:val="00D4647C"/>
    <w:rsid w:val="00D50557"/>
    <w:rsid w:val="00D553D0"/>
    <w:rsid w:val="00D640BB"/>
    <w:rsid w:val="00D769A3"/>
    <w:rsid w:val="00D825BB"/>
    <w:rsid w:val="00D87F0F"/>
    <w:rsid w:val="00D93471"/>
    <w:rsid w:val="00DA2041"/>
    <w:rsid w:val="00DA3510"/>
    <w:rsid w:val="00DB05BA"/>
    <w:rsid w:val="00DD1C7E"/>
    <w:rsid w:val="00DE09A7"/>
    <w:rsid w:val="00DE406A"/>
    <w:rsid w:val="00DF2F71"/>
    <w:rsid w:val="00E039E0"/>
    <w:rsid w:val="00E17F00"/>
    <w:rsid w:val="00E240E4"/>
    <w:rsid w:val="00E340D9"/>
    <w:rsid w:val="00E75353"/>
    <w:rsid w:val="00E76559"/>
    <w:rsid w:val="00E84A64"/>
    <w:rsid w:val="00E92357"/>
    <w:rsid w:val="00E94ED6"/>
    <w:rsid w:val="00E952E5"/>
    <w:rsid w:val="00EA49FB"/>
    <w:rsid w:val="00EB04C1"/>
    <w:rsid w:val="00EB14A7"/>
    <w:rsid w:val="00EB78C2"/>
    <w:rsid w:val="00EC690C"/>
    <w:rsid w:val="00EE5B8E"/>
    <w:rsid w:val="00F023CB"/>
    <w:rsid w:val="00F1196A"/>
    <w:rsid w:val="00F16C4C"/>
    <w:rsid w:val="00F17CDD"/>
    <w:rsid w:val="00F228DE"/>
    <w:rsid w:val="00F319D0"/>
    <w:rsid w:val="00F437DE"/>
    <w:rsid w:val="00F50943"/>
    <w:rsid w:val="00F5382B"/>
    <w:rsid w:val="00F67E1F"/>
    <w:rsid w:val="00F744A4"/>
    <w:rsid w:val="00F752AA"/>
    <w:rsid w:val="00F765DA"/>
    <w:rsid w:val="00F816D3"/>
    <w:rsid w:val="00F955BA"/>
    <w:rsid w:val="00FA70A1"/>
    <w:rsid w:val="00FA7842"/>
    <w:rsid w:val="00FB13CC"/>
    <w:rsid w:val="00FB2AD8"/>
    <w:rsid w:val="00FE1ED9"/>
    <w:rsid w:val="00FE45D0"/>
    <w:rsid w:val="00FF275A"/>
    <w:rsid w:val="00FF41ED"/>
    <w:rsid w:val="00FF4433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C89180-B614-451B-BEC5-01534B59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210"/>
    <w:rPr>
      <w:sz w:val="24"/>
      <w:szCs w:val="24"/>
      <w:lang w:val="fr-FR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772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977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9772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9772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9772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977210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977210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qFormat/>
    <w:rsid w:val="00977210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97721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7E3B"/>
    <w:pPr>
      <w:spacing w:before="100" w:beforeAutospacing="1" w:after="100" w:afterAutospacing="1"/>
    </w:pPr>
    <w:rPr>
      <w:rFonts w:ascii="Arial" w:hAnsi="Arial" w:cs="Arial"/>
      <w:color w:val="52728A"/>
      <w:sz w:val="17"/>
      <w:szCs w:val="17"/>
    </w:rPr>
  </w:style>
  <w:style w:type="paragraph" w:styleId="Notedebasdepage">
    <w:name w:val="footnote text"/>
    <w:basedOn w:val="Normal"/>
    <w:link w:val="NotedebasdepageCar"/>
    <w:uiPriority w:val="99"/>
    <w:semiHidden/>
    <w:rsid w:val="007D53F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7D53F3"/>
    <w:rPr>
      <w:vertAlign w:val="superscript"/>
    </w:rPr>
  </w:style>
  <w:style w:type="table" w:styleId="Grilledutableau">
    <w:name w:val="Table Grid"/>
    <w:basedOn w:val="TableauNormal"/>
    <w:rsid w:val="00176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6413E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rsid w:val="008B350E"/>
    <w:pPr>
      <w:jc w:val="both"/>
    </w:pPr>
    <w:rPr>
      <w:rFonts w:ascii="Courier New" w:hAnsi="Courier New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B5766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57666"/>
  </w:style>
  <w:style w:type="paragraph" w:styleId="Listepuces">
    <w:name w:val="List Bullet"/>
    <w:basedOn w:val="Normal"/>
    <w:autoRedefine/>
    <w:rsid w:val="00C2249C"/>
    <w:pPr>
      <w:numPr>
        <w:numId w:val="6"/>
      </w:numPr>
    </w:pPr>
  </w:style>
  <w:style w:type="character" w:styleId="Marquedecommentaire">
    <w:name w:val="annotation reference"/>
    <w:basedOn w:val="Policepardfaut"/>
    <w:semiHidden/>
    <w:rsid w:val="00871A05"/>
    <w:rPr>
      <w:sz w:val="16"/>
      <w:szCs w:val="16"/>
    </w:rPr>
  </w:style>
  <w:style w:type="paragraph" w:styleId="Commentaire">
    <w:name w:val="annotation text"/>
    <w:basedOn w:val="Normal"/>
    <w:semiHidden/>
    <w:rsid w:val="00871A05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871A05"/>
    <w:rPr>
      <w:b/>
      <w:bCs/>
    </w:rPr>
  </w:style>
  <w:style w:type="character" w:styleId="Lienhypertexte">
    <w:name w:val="Hyperlink"/>
    <w:basedOn w:val="Policepardfaut"/>
    <w:uiPriority w:val="99"/>
    <w:rsid w:val="00870222"/>
    <w:rPr>
      <w:color w:val="0000FF"/>
      <w:u w:val="single"/>
    </w:rPr>
  </w:style>
  <w:style w:type="character" w:customStyle="1" w:styleId="romain1">
    <w:name w:val="romain1"/>
    <w:basedOn w:val="Policepardfaut"/>
    <w:rsid w:val="00870222"/>
    <w:rPr>
      <w:smallCaps/>
    </w:rPr>
  </w:style>
  <w:style w:type="character" w:styleId="lev">
    <w:name w:val="Strong"/>
    <w:basedOn w:val="Policepardfaut"/>
    <w:uiPriority w:val="22"/>
    <w:qFormat/>
    <w:rsid w:val="00977210"/>
    <w:rPr>
      <w:b/>
      <w:bCs/>
    </w:rPr>
  </w:style>
  <w:style w:type="paragraph" w:styleId="En-tte">
    <w:name w:val="header"/>
    <w:basedOn w:val="Normal"/>
    <w:link w:val="En-tteCar"/>
    <w:uiPriority w:val="99"/>
    <w:rsid w:val="00393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380F"/>
    <w:rPr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39380F"/>
    <w:rPr>
      <w:sz w:val="24"/>
      <w:szCs w:val="24"/>
      <w:lang w:val="fr-FR" w:eastAsia="fr-FR"/>
    </w:rPr>
  </w:style>
  <w:style w:type="paragraph" w:styleId="Notedefin">
    <w:name w:val="endnote text"/>
    <w:basedOn w:val="Normal"/>
    <w:link w:val="NotedefinCar"/>
    <w:rsid w:val="00B16D9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B16D97"/>
    <w:rPr>
      <w:lang w:val="fr-FR" w:eastAsia="fr-FR"/>
    </w:rPr>
  </w:style>
  <w:style w:type="character" w:styleId="Appeldenotedefin">
    <w:name w:val="endnote reference"/>
    <w:basedOn w:val="Policepardfaut"/>
    <w:rsid w:val="00B16D97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77210"/>
    <w:rPr>
      <w:rFonts w:ascii="Calibri" w:hAnsi="Calibri"/>
      <w:b/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97721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97721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77210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977210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77210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977210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977210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977210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977210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9772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977210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7210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uiPriority w:val="11"/>
    <w:rsid w:val="00977210"/>
    <w:rPr>
      <w:rFonts w:ascii="Cambria" w:eastAsia="Times New Roman" w:hAnsi="Cambria"/>
      <w:sz w:val="24"/>
      <w:szCs w:val="24"/>
    </w:rPr>
  </w:style>
  <w:style w:type="paragraph" w:styleId="Sansinterligne">
    <w:name w:val="No Spacing"/>
    <w:uiPriority w:val="1"/>
    <w:qFormat/>
    <w:rsid w:val="00B62151"/>
    <w:rPr>
      <w:lang w:val="fr-FR" w:eastAsia="fr-FR"/>
    </w:rPr>
  </w:style>
  <w:style w:type="paragraph" w:customStyle="1" w:styleId="MediumGrid1-Accent21">
    <w:name w:val="Medium Grid 1 - Accent 21"/>
    <w:basedOn w:val="Normal"/>
    <w:uiPriority w:val="34"/>
    <w:qFormat/>
    <w:rsid w:val="00977210"/>
    <w:pPr>
      <w:ind w:left="720"/>
      <w:contextualSpacing/>
    </w:p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qFormat/>
    <w:rsid w:val="00977210"/>
    <w:rPr>
      <w:i/>
    </w:rPr>
  </w:style>
  <w:style w:type="character" w:customStyle="1" w:styleId="MediumGrid2-Accent2Char">
    <w:name w:val="Medium Grid 2 - Accent 2 Char"/>
    <w:basedOn w:val="Policepardfaut"/>
    <w:link w:val="MediumGrid2-Accent21"/>
    <w:uiPriority w:val="29"/>
    <w:rsid w:val="00977210"/>
    <w:rPr>
      <w:i/>
      <w:sz w:val="24"/>
      <w:szCs w:val="24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977210"/>
    <w:pPr>
      <w:ind w:left="720" w:right="720"/>
    </w:pPr>
    <w:rPr>
      <w:b/>
      <w:i/>
      <w:szCs w:val="22"/>
    </w:rPr>
  </w:style>
  <w:style w:type="character" w:customStyle="1" w:styleId="MediumGrid3-Accent2Char">
    <w:name w:val="Medium Grid 3 - Accent 2 Char"/>
    <w:basedOn w:val="Policepardfaut"/>
    <w:link w:val="MediumGrid3-Accent21"/>
    <w:uiPriority w:val="30"/>
    <w:rsid w:val="00977210"/>
    <w:rPr>
      <w:b/>
      <w:i/>
      <w:sz w:val="24"/>
    </w:rPr>
  </w:style>
  <w:style w:type="character" w:styleId="Emphaseple">
    <w:name w:val="Subtle Emphasis"/>
    <w:uiPriority w:val="19"/>
    <w:qFormat/>
    <w:rsid w:val="00977210"/>
    <w:rPr>
      <w:i/>
      <w:color w:val="5A5A5A"/>
    </w:rPr>
  </w:style>
  <w:style w:type="character" w:styleId="Emphaseintense">
    <w:name w:val="Intense Emphasis"/>
    <w:basedOn w:val="Policepardfaut"/>
    <w:uiPriority w:val="21"/>
    <w:qFormat/>
    <w:rsid w:val="00977210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977210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977210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977210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7210"/>
    <w:pPr>
      <w:outlineLvl w:val="9"/>
    </w:pPr>
  </w:style>
  <w:style w:type="paragraph" w:customStyle="1" w:styleId="Default">
    <w:name w:val="Default"/>
    <w:rsid w:val="00D168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A19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LU"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0A7C"/>
    <w:rPr>
      <w:lang w:val="fr-FR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325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4075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4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319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2774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11743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830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0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DP6117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6117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/sftpecos/Dossiers_parlementaires/6117/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C4B995DA-CF15-49CF-9613-68957A665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CAD93-70F2-4F15-8C73-8AE7E4750FF6}"/>
</file>

<file path=customXml/itemProps3.xml><?xml version="1.0" encoding="utf-8"?>
<ds:datastoreItem xmlns:ds="http://schemas.openxmlformats.org/officeDocument/2006/customXml" ds:itemID="{AF8FFA13-CCB3-45B8-8D19-1C2D0682717C}"/>
</file>

<file path=customXml/itemProps4.xml><?xml version="1.0" encoding="utf-8"?>
<ds:datastoreItem xmlns:ds="http://schemas.openxmlformats.org/officeDocument/2006/customXml" ds:itemID="{008AF1C6-E9E6-4047-B55D-3027C6AAC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1154</Characters>
  <Application>Microsoft Office Word</Application>
  <DocSecurity>4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N° 5121</vt:lpstr>
      <vt:lpstr>N° 5121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Yves Huberty</dc:creator>
  <cp:keywords/>
  <cp:lastModifiedBy>SYSTEM</cp:lastModifiedBy>
  <cp:revision>2</cp:revision>
  <cp:lastPrinted>2010-05-19T09:30:00Z</cp:lastPrinted>
  <dcterms:created xsi:type="dcterms:W3CDTF">2024-02-21T07:45:00Z</dcterms:created>
  <dcterms:modified xsi:type="dcterms:W3CDTF">2024-02-21T07:45:00Z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521965571</vt:i4>
  </property>
  <property fmtid="{D5CDD505-2E9C-101B-9397-08002B2CF9AE}" pid="3" name="_EmailSubject">
    <vt:lpwstr>Projet de Loi SICAR</vt:lpwstr>
  </property>
  <property fmtid="{D5CDD505-2E9C-101B-9397-08002B2CF9AE}" pid="4" name="_AuthorEmail">
    <vt:lpwstr>SimoneRoeder@EHP.LU</vt:lpwstr>
  </property>
  <property fmtid="{D5CDD505-2E9C-101B-9397-08002B2CF9AE}" pid="5" name="_AuthorEmailDisplayName">
    <vt:lpwstr>ROEDER Simone</vt:lpwstr>
  </property>
  <property fmtid="{D5CDD505-2E9C-101B-9397-08002B2CF9AE}" pid="6" name="_ReviewingToolsShownOnce">
    <vt:lpwstr/>
  </property>
  <property fmtid="{D5CDD505-2E9C-101B-9397-08002B2CF9AE}" pid="7" name="ContentTypeId">
    <vt:lpwstr>0x0101009AD48296FC59154C86E57830F1108F5800205CDB3668D96E44868C86FFB81C2782</vt:lpwstr>
  </property>
</Properties>
</file>