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17" w:rsidRPr="00665E17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665E17">
        <w:rPr>
          <w:rFonts w:ascii="Arial" w:hAnsi="Arial" w:cs="Arial"/>
          <w:b/>
          <w:u w:val="single"/>
        </w:rPr>
        <w:t>6012 : résumé</w:t>
      </w:r>
    </w:p>
    <w:p w:rsidR="00665E17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456632">
        <w:rPr>
          <w:rFonts w:ascii="Arial" w:hAnsi="Arial" w:cs="Arial"/>
        </w:rPr>
        <w:t xml:space="preserve">Le projet de loi sous rubrique a pour objet </w:t>
      </w:r>
      <w:r>
        <w:rPr>
          <w:rFonts w:ascii="Arial" w:hAnsi="Arial" w:cs="Arial"/>
          <w:lang w:val="fr-LU" w:eastAsia="fr-LU"/>
        </w:rPr>
        <w:t>l</w:t>
      </w:r>
      <w:r w:rsidRPr="00456632">
        <w:rPr>
          <w:rFonts w:ascii="Arial" w:hAnsi="Arial" w:cs="Arial"/>
          <w:lang w:val="fr-LU" w:eastAsia="fr-LU"/>
        </w:rPr>
        <w:t>’abolition de l’obligation de fournir une copie certifiée conforme dans les démarches administratives, notamment en ce qui concerne les régimes d’</w:t>
      </w:r>
      <w:r>
        <w:rPr>
          <w:rFonts w:ascii="Arial" w:hAnsi="Arial" w:cs="Arial"/>
          <w:lang w:val="fr-LU" w:eastAsia="fr-LU"/>
        </w:rPr>
        <w:t xml:space="preserve">autorisations. Cette démarche </w:t>
      </w:r>
      <w:r w:rsidRPr="00456632">
        <w:rPr>
          <w:rFonts w:ascii="Arial" w:hAnsi="Arial" w:cs="Arial"/>
          <w:lang w:val="fr-LU" w:eastAsia="fr-LU"/>
        </w:rPr>
        <w:t>s’inscrit dans la politique gouvernementale de simplification administrative tant en faveur des citoyens que des entreprises.</w:t>
      </w: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Par ailleurs, la loi en projet étend entre autres </w:t>
      </w:r>
      <w:r w:rsidRPr="00456632">
        <w:rPr>
          <w:rFonts w:ascii="Arial" w:hAnsi="Arial" w:cs="Arial"/>
          <w:lang w:val="fr-LU" w:eastAsia="fr-LU"/>
        </w:rPr>
        <w:t>le</w:t>
      </w:r>
      <w:r>
        <w:rPr>
          <w:rFonts w:ascii="Arial" w:hAnsi="Arial" w:cs="Arial"/>
          <w:lang w:val="fr-LU" w:eastAsia="fr-LU"/>
        </w:rPr>
        <w:t>s dispositions de l’article 5, paragraphe 3</w:t>
      </w:r>
      <w:r w:rsidRPr="00456632">
        <w:rPr>
          <w:rFonts w:ascii="Arial" w:hAnsi="Arial" w:cs="Arial"/>
          <w:lang w:val="fr-LU" w:eastAsia="fr-LU"/>
        </w:rPr>
        <w:t xml:space="preserve"> de la directive 2006/123/CE du Parlement européen et du Conseil du 12 décembre 2006 relative aux services dans le marché intérieur, dite directive </w:t>
      </w:r>
      <w:r w:rsidRPr="00456632">
        <w:rPr>
          <w:rFonts w:ascii="Arial" w:hAnsi="Arial" w:cs="Arial"/>
          <w:i/>
          <w:lang w:val="fr-LU" w:eastAsia="fr-LU"/>
        </w:rPr>
        <w:t>„services“</w:t>
      </w:r>
      <w:r w:rsidRPr="00456632">
        <w:rPr>
          <w:rFonts w:ascii="Arial" w:hAnsi="Arial" w:cs="Arial"/>
          <w:lang w:val="fr-LU" w:eastAsia="fr-LU"/>
        </w:rPr>
        <w:t>, à des domaines non couverts par cette directive.</w:t>
      </w: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Force est de constater </w:t>
      </w:r>
      <w:r w:rsidRPr="00456632">
        <w:rPr>
          <w:rFonts w:ascii="Arial" w:hAnsi="Arial" w:cs="Arial"/>
          <w:lang w:val="fr-LU" w:eastAsia="fr-LU"/>
        </w:rPr>
        <w:t>que l’obligation de fournir une copie certifiée conforme constitue une charge administrative, voire financière, démesurée. En effet, une copie certifiée conforme n’apporte guère de valeur ajoutée par rapport à une copie simple, étant donné qu’elle ne fournit aucun renseignement quant à l’authenticité et la véracité du document original.</w:t>
      </w: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665E17" w:rsidRPr="00456632" w:rsidRDefault="00665E17" w:rsidP="00665E17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456632">
        <w:rPr>
          <w:rFonts w:ascii="Arial" w:hAnsi="Arial" w:cs="Arial"/>
          <w:lang w:val="fr-LU" w:eastAsia="fr-LU"/>
        </w:rPr>
        <w:t>Par ailleurs, la copie certifiée conforme constitue un obstacle important au traitement par voie électronique des formalités administratives et par conséquent à la création d’un guichet unique virtuel permettant de simplifier de façon substantielle l’accès électronique aux guichets administratifs des ministères et administrations publiques.</w:t>
      </w:r>
    </w:p>
    <w:p w:rsidR="004C7702" w:rsidRPr="00665E17" w:rsidRDefault="004C7702">
      <w:pPr>
        <w:rPr>
          <w:lang w:val="fr-LU"/>
        </w:rPr>
      </w:pPr>
    </w:p>
    <w:sectPr w:rsidR="004C7702" w:rsidRPr="00665E17" w:rsidSect="004C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E17"/>
    <w:rsid w:val="000F38A0"/>
    <w:rsid w:val="004C7702"/>
    <w:rsid w:val="00665E17"/>
    <w:rsid w:val="008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10EA6C-8435-414F-9A70-333B6BC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17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1803850-8E33-4550-8B03-7D93E83D87DC}"/>
</file>

<file path=customXml/itemProps2.xml><?xml version="1.0" encoding="utf-8"?>
<ds:datastoreItem xmlns:ds="http://schemas.openxmlformats.org/officeDocument/2006/customXml" ds:itemID="{EE75581F-08DF-4180-8BC0-EFC0CACD3D25}"/>
</file>

<file path=customXml/itemProps3.xml><?xml version="1.0" encoding="utf-8"?>
<ds:datastoreItem xmlns:ds="http://schemas.openxmlformats.org/officeDocument/2006/customXml" ds:itemID="{7773AE83-5255-4EAA-AC59-3C2C32AB0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