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33" w:rsidRPr="0061682C" w:rsidRDefault="00F62D33" w:rsidP="00B82427">
      <w:pPr>
        <w:jc w:val="center"/>
        <w:rPr>
          <w:rFonts w:ascii="Times New Roman" w:hAnsi="Times New Roman"/>
          <w:b/>
          <w:sz w:val="32"/>
          <w:lang w:val="fr-CH"/>
        </w:rPr>
      </w:pPr>
      <w:bookmarkStart w:id="0" w:name="_GoBack"/>
      <w:bookmarkEnd w:id="0"/>
      <w:r w:rsidRPr="0061682C">
        <w:rPr>
          <w:rFonts w:ascii="Times New Roman" w:hAnsi="Times New Roman"/>
          <w:b/>
          <w:sz w:val="32"/>
          <w:lang w:val="fr-CH"/>
        </w:rPr>
        <w:t>N° 5</w:t>
      </w:r>
      <w:r w:rsidR="00F1723A" w:rsidRPr="0061682C">
        <w:rPr>
          <w:rFonts w:ascii="Times New Roman" w:hAnsi="Times New Roman"/>
          <w:b/>
          <w:sz w:val="32"/>
          <w:lang w:val="fr-CH"/>
        </w:rPr>
        <w:t>984</w:t>
      </w:r>
    </w:p>
    <w:p w:rsidR="00F62D33" w:rsidRPr="0061682C" w:rsidRDefault="00F62D33" w:rsidP="00F62D33">
      <w:pPr>
        <w:jc w:val="center"/>
        <w:rPr>
          <w:rFonts w:ascii="Times New Roman" w:hAnsi="Times New Roman"/>
          <w:b/>
          <w:sz w:val="28"/>
          <w:lang w:val="fr-CH"/>
        </w:rPr>
      </w:pPr>
    </w:p>
    <w:p w:rsidR="00F62D33" w:rsidRPr="0061682C" w:rsidRDefault="00F62D33" w:rsidP="00F62D33">
      <w:pPr>
        <w:jc w:val="center"/>
        <w:rPr>
          <w:rFonts w:ascii="Times New Roman" w:hAnsi="Times New Roman"/>
          <w:b/>
          <w:sz w:val="28"/>
          <w:lang w:val="fr-CH"/>
        </w:rPr>
      </w:pPr>
      <w:r w:rsidRPr="0061682C">
        <w:rPr>
          <w:rFonts w:ascii="Times New Roman" w:hAnsi="Times New Roman"/>
          <w:b/>
          <w:sz w:val="28"/>
          <w:lang w:val="fr-CH"/>
        </w:rPr>
        <w:t>CHAMBRE DES DEPUTES</w:t>
      </w:r>
    </w:p>
    <w:p w:rsidR="00F62D33" w:rsidRPr="0061682C" w:rsidRDefault="00F62D33" w:rsidP="00F62D33">
      <w:pPr>
        <w:jc w:val="center"/>
        <w:rPr>
          <w:rFonts w:ascii="Times New Roman" w:hAnsi="Times New Roman"/>
          <w:b/>
          <w:lang w:val="fr-CH"/>
        </w:rPr>
      </w:pPr>
    </w:p>
    <w:p w:rsidR="00F62D33" w:rsidRPr="0061682C" w:rsidRDefault="00F62D33" w:rsidP="00E518BA">
      <w:pPr>
        <w:jc w:val="center"/>
        <w:rPr>
          <w:rFonts w:ascii="Times New Roman" w:hAnsi="Times New Roman"/>
          <w:b/>
          <w:sz w:val="28"/>
          <w:lang w:val="fr-CH"/>
        </w:rPr>
      </w:pPr>
      <w:r w:rsidRPr="0061682C">
        <w:rPr>
          <w:rFonts w:ascii="Times New Roman" w:hAnsi="Times New Roman"/>
          <w:b/>
          <w:sz w:val="28"/>
          <w:lang w:val="fr-CH"/>
        </w:rPr>
        <w:t>Session ordinaire 200</w:t>
      </w:r>
      <w:r w:rsidR="00F1723A" w:rsidRPr="0061682C">
        <w:rPr>
          <w:rFonts w:ascii="Times New Roman" w:hAnsi="Times New Roman"/>
          <w:b/>
          <w:sz w:val="28"/>
          <w:lang w:val="fr-CH"/>
        </w:rPr>
        <w:t>8</w:t>
      </w:r>
      <w:r w:rsidRPr="0061682C">
        <w:rPr>
          <w:rFonts w:ascii="Times New Roman" w:hAnsi="Times New Roman"/>
          <w:b/>
          <w:sz w:val="28"/>
          <w:lang w:val="fr-CH"/>
        </w:rPr>
        <w:t>-200</w:t>
      </w:r>
      <w:r w:rsidR="00F1723A" w:rsidRPr="0061682C">
        <w:rPr>
          <w:rFonts w:ascii="Times New Roman" w:hAnsi="Times New Roman"/>
          <w:b/>
          <w:sz w:val="28"/>
          <w:lang w:val="fr-CH"/>
        </w:rPr>
        <w:t>9</w:t>
      </w:r>
    </w:p>
    <w:p w:rsidR="00F62D33" w:rsidRPr="0061682C" w:rsidRDefault="00F62D33" w:rsidP="00F62D33">
      <w:pPr>
        <w:jc w:val="center"/>
        <w:rPr>
          <w:rFonts w:ascii="Times New Roman" w:hAnsi="Times New Roman"/>
          <w:lang w:val="fr-CH"/>
        </w:rPr>
      </w:pPr>
    </w:p>
    <w:p w:rsidR="00F62D33" w:rsidRPr="0061682C" w:rsidRDefault="00F62D33" w:rsidP="00F62D33">
      <w:pPr>
        <w:jc w:val="center"/>
        <w:rPr>
          <w:rFonts w:ascii="Times New Roman" w:hAnsi="Times New Roman"/>
          <w:b/>
          <w:sz w:val="28"/>
          <w:lang w:val="fr-CH"/>
        </w:rPr>
      </w:pPr>
      <w:r w:rsidRPr="0061682C">
        <w:rPr>
          <w:rFonts w:ascii="Times New Roman" w:hAnsi="Times New Roman"/>
          <w:b/>
          <w:sz w:val="28"/>
          <w:lang w:val="fr-CH"/>
        </w:rPr>
        <w:t>-----------------------------------------------------------------------------------------</w:t>
      </w:r>
    </w:p>
    <w:p w:rsidR="00F62D33" w:rsidRPr="0061682C" w:rsidRDefault="00F62D33" w:rsidP="00F62D33">
      <w:pPr>
        <w:jc w:val="center"/>
        <w:rPr>
          <w:rFonts w:ascii="Times New Roman" w:hAnsi="Times New Roman"/>
          <w:b/>
          <w:lang w:val="fr-CH"/>
        </w:rPr>
      </w:pPr>
    </w:p>
    <w:p w:rsidR="007C59D9" w:rsidRPr="0061682C" w:rsidRDefault="007C59D9" w:rsidP="007C59D9">
      <w:pPr>
        <w:autoSpaceDE w:val="0"/>
        <w:autoSpaceDN w:val="0"/>
        <w:adjustRightInd w:val="0"/>
        <w:jc w:val="center"/>
        <w:rPr>
          <w:rFonts w:ascii="Times New Roman" w:hAnsi="Times New Roman"/>
          <w:b/>
          <w:bCs/>
          <w:noProof/>
          <w:sz w:val="28"/>
          <w:szCs w:val="28"/>
          <w:lang w:val="fr-CH"/>
        </w:rPr>
      </w:pPr>
      <w:r w:rsidRPr="0061682C">
        <w:rPr>
          <w:rFonts w:ascii="Times New Roman" w:hAnsi="Times New Roman"/>
          <w:b/>
          <w:bCs/>
          <w:noProof/>
          <w:sz w:val="28"/>
          <w:szCs w:val="28"/>
          <w:lang w:val="fr-CH"/>
        </w:rPr>
        <w:t xml:space="preserve">Projet de loi </w:t>
      </w:r>
    </w:p>
    <w:p w:rsidR="00F1723A" w:rsidRPr="0061682C" w:rsidRDefault="00F1723A" w:rsidP="00F1723A">
      <w:pPr>
        <w:autoSpaceDE w:val="0"/>
        <w:autoSpaceDN w:val="0"/>
        <w:adjustRightInd w:val="0"/>
        <w:jc w:val="center"/>
        <w:rPr>
          <w:rFonts w:ascii="Times New Roman" w:hAnsi="Times New Roman"/>
          <w:b/>
          <w:bCs/>
          <w:sz w:val="28"/>
          <w:szCs w:val="28"/>
        </w:rPr>
      </w:pPr>
      <w:r w:rsidRPr="0061682C">
        <w:rPr>
          <w:rFonts w:ascii="Times New Roman" w:hAnsi="Times New Roman"/>
          <w:b/>
          <w:bCs/>
          <w:sz w:val="28"/>
          <w:szCs w:val="28"/>
        </w:rPr>
        <w:t>modifiant la loi du 30 juin 2004 portant création d’un cadre général des</w:t>
      </w:r>
    </w:p>
    <w:p w:rsidR="007C59D9" w:rsidRPr="0061682C" w:rsidRDefault="00F1723A" w:rsidP="00F1723A">
      <w:pPr>
        <w:pStyle w:val="Textebrut"/>
        <w:jc w:val="center"/>
        <w:rPr>
          <w:rFonts w:ascii="Times New Roman" w:hAnsi="Times New Roman"/>
          <w:b/>
          <w:sz w:val="28"/>
          <w:szCs w:val="28"/>
          <w:lang w:val="fr-CH"/>
        </w:rPr>
      </w:pPr>
      <w:r w:rsidRPr="0061682C">
        <w:rPr>
          <w:rFonts w:ascii="Times New Roman" w:hAnsi="Times New Roman"/>
          <w:b/>
          <w:bCs/>
          <w:sz w:val="28"/>
          <w:szCs w:val="28"/>
        </w:rPr>
        <w:t>régimes d’aides en faveur du secteur des classes moyennes</w:t>
      </w:r>
    </w:p>
    <w:p w:rsidR="00F62D33" w:rsidRPr="0061682C" w:rsidRDefault="00F62D33" w:rsidP="00F62D33">
      <w:pPr>
        <w:pStyle w:val="Textebrut"/>
        <w:jc w:val="center"/>
        <w:rPr>
          <w:rFonts w:ascii="Times New Roman" w:hAnsi="Times New Roman"/>
          <w:b/>
          <w:sz w:val="32"/>
          <w:lang w:val="fr-CH"/>
        </w:rPr>
      </w:pPr>
      <w:r w:rsidRPr="0061682C">
        <w:rPr>
          <w:rFonts w:ascii="Times New Roman" w:hAnsi="Times New Roman"/>
          <w:b/>
          <w:sz w:val="32"/>
          <w:lang w:val="fr-CH"/>
        </w:rPr>
        <w:t>*   *   *</w:t>
      </w:r>
    </w:p>
    <w:p w:rsidR="00F62D33" w:rsidRDefault="00F62D33" w:rsidP="00F62D33">
      <w:pPr>
        <w:pStyle w:val="Textebrut"/>
        <w:jc w:val="center"/>
        <w:rPr>
          <w:rFonts w:ascii="Times New Roman" w:hAnsi="Times New Roman"/>
          <w:b/>
          <w:sz w:val="24"/>
          <w:szCs w:val="24"/>
          <w:lang w:val="fr-CH"/>
        </w:rPr>
      </w:pPr>
    </w:p>
    <w:p w:rsidR="001A07AB" w:rsidRDefault="001A07AB" w:rsidP="00F62D33">
      <w:pPr>
        <w:pStyle w:val="Textebrut"/>
        <w:jc w:val="center"/>
        <w:rPr>
          <w:rFonts w:ascii="Times New Roman" w:hAnsi="Times New Roman"/>
          <w:b/>
          <w:sz w:val="24"/>
          <w:szCs w:val="24"/>
          <w:lang w:val="fr-CH"/>
        </w:rPr>
      </w:pPr>
    </w:p>
    <w:p w:rsidR="001A07AB" w:rsidRPr="0061682C" w:rsidRDefault="001A07AB" w:rsidP="00F62D33">
      <w:pPr>
        <w:pStyle w:val="Textebrut"/>
        <w:jc w:val="center"/>
        <w:rPr>
          <w:rFonts w:ascii="Times New Roman" w:hAnsi="Times New Roman"/>
          <w:b/>
          <w:sz w:val="24"/>
          <w:szCs w:val="24"/>
          <w:lang w:val="fr-CH"/>
        </w:rPr>
      </w:pPr>
    </w:p>
    <w:p w:rsidR="005D438F" w:rsidRPr="006C5D8A" w:rsidRDefault="00850193" w:rsidP="005D438F">
      <w:pPr>
        <w:pStyle w:val="Sansinterligne"/>
        <w:jc w:val="both"/>
        <w:rPr>
          <w:rFonts w:ascii="Times New Roman" w:hAnsi="Times New Roman"/>
          <w:szCs w:val="24"/>
          <w:lang w:val="fr-LU" w:eastAsia="fr-LU" w:bidi="ar-SA"/>
        </w:rPr>
      </w:pPr>
      <w:r w:rsidRPr="006C5D8A">
        <w:rPr>
          <w:rFonts w:ascii="Times New Roman" w:hAnsi="Times New Roman"/>
          <w:szCs w:val="24"/>
          <w:lang w:val="fr-FR"/>
        </w:rPr>
        <w:t>Le projet de loi a comme objet d’augmenter, d’une part, les plafonds d’intensité brute maximale des aides pour les investissements dans les immobilisations corporelles et incorporelles (de 7,5% à 10% pour les petites et moyennes entreprises et de 15% à 20% pour les petites entreprises) et, d’autre part, de port</w:t>
      </w:r>
      <w:r w:rsidR="00456FEB">
        <w:rPr>
          <w:rFonts w:ascii="Times New Roman" w:hAnsi="Times New Roman"/>
          <w:szCs w:val="24"/>
          <w:lang w:val="fr-FR"/>
        </w:rPr>
        <w:t>er le plafond du régime d’aide «</w:t>
      </w:r>
      <w:r w:rsidRPr="006C5D8A">
        <w:rPr>
          <w:rFonts w:ascii="Times New Roman" w:hAnsi="Times New Roman"/>
          <w:szCs w:val="24"/>
          <w:lang w:val="fr-FR"/>
        </w:rPr>
        <w:t>de minimis</w:t>
      </w:r>
      <w:r w:rsidR="00456FEB">
        <w:rPr>
          <w:rFonts w:ascii="Times New Roman" w:hAnsi="Times New Roman"/>
          <w:szCs w:val="24"/>
          <w:lang w:val="fr-FR"/>
        </w:rPr>
        <w:t>»</w:t>
      </w:r>
      <w:r w:rsidRPr="006C5D8A">
        <w:rPr>
          <w:rFonts w:ascii="Times New Roman" w:hAnsi="Times New Roman"/>
          <w:szCs w:val="24"/>
          <w:lang w:val="fr-FR"/>
        </w:rPr>
        <w:t xml:space="preserve"> de son maximum actuel de 100.000 euros à 200.000 euro</w:t>
      </w:r>
      <w:r w:rsidR="005D438F" w:rsidRPr="006C5D8A">
        <w:rPr>
          <w:rFonts w:ascii="Times New Roman" w:hAnsi="Times New Roman"/>
          <w:szCs w:val="24"/>
          <w:lang w:val="fr-FR"/>
        </w:rPr>
        <w:t>s.</w:t>
      </w:r>
      <w:r w:rsidR="0061682C" w:rsidRPr="006C5D8A">
        <w:rPr>
          <w:rFonts w:ascii="Times New Roman" w:hAnsi="Times New Roman"/>
          <w:szCs w:val="24"/>
          <w:lang w:val="fr-FR"/>
        </w:rPr>
        <w:t xml:space="preserve"> Ce régime </w:t>
      </w:r>
      <w:r w:rsidR="005D438F" w:rsidRPr="006C5D8A">
        <w:rPr>
          <w:rFonts w:ascii="Times New Roman" w:hAnsi="Times New Roman"/>
          <w:szCs w:val="24"/>
          <w:lang w:val="fr-LU" w:eastAsia="fr-LU" w:bidi="ar-SA"/>
        </w:rPr>
        <w:t>permet à des entreprises ne rentrant pas, en raison de leur taille ou d’un autre critère d’éligibilité, dans le cadre d’un des mécanismes d’aides définis par la loi du 30 juin 2004 portant création d’un cadre général des régimes d’aides en faveur du secteur des classes moyennes,</w:t>
      </w:r>
      <w:r w:rsidRPr="006C5D8A">
        <w:rPr>
          <w:rFonts w:ascii="Times New Roman" w:hAnsi="Times New Roman"/>
          <w:szCs w:val="24"/>
          <w:lang w:val="fr-FR"/>
        </w:rPr>
        <w:t xml:space="preserve"> </w:t>
      </w:r>
      <w:r w:rsidR="005D438F" w:rsidRPr="006C5D8A">
        <w:rPr>
          <w:rFonts w:ascii="Times New Roman" w:hAnsi="Times New Roman"/>
          <w:szCs w:val="24"/>
          <w:lang w:val="fr-FR"/>
        </w:rPr>
        <w:t>de bénéficier d’un</w:t>
      </w:r>
      <w:r w:rsidR="00C85206">
        <w:rPr>
          <w:rFonts w:ascii="Times New Roman" w:hAnsi="Times New Roman"/>
          <w:szCs w:val="24"/>
          <w:lang w:val="fr-FR"/>
        </w:rPr>
        <w:t>e</w:t>
      </w:r>
      <w:r w:rsidR="005D438F" w:rsidRPr="006C5D8A">
        <w:rPr>
          <w:rFonts w:ascii="Times New Roman" w:hAnsi="Times New Roman"/>
          <w:szCs w:val="24"/>
          <w:lang w:val="fr-FR"/>
        </w:rPr>
        <w:t xml:space="preserve"> aide sur 3 ans.</w:t>
      </w:r>
    </w:p>
    <w:p w:rsidR="0061682C" w:rsidRPr="006C5D8A" w:rsidRDefault="0061682C" w:rsidP="005D438F">
      <w:pPr>
        <w:pStyle w:val="Sansinterligne"/>
        <w:jc w:val="both"/>
        <w:rPr>
          <w:rFonts w:ascii="Times New Roman" w:hAnsi="Times New Roman"/>
          <w:szCs w:val="24"/>
          <w:lang w:val="fr-LU" w:eastAsia="fr-LU" w:bidi="ar-SA"/>
        </w:rPr>
      </w:pPr>
    </w:p>
    <w:p w:rsidR="0061682C" w:rsidRPr="006C5D8A" w:rsidRDefault="0061682C" w:rsidP="0061682C">
      <w:pPr>
        <w:jc w:val="both"/>
        <w:rPr>
          <w:rFonts w:ascii="Times New Roman" w:hAnsi="Times New Roman"/>
          <w:lang w:val="fr-LU" w:eastAsia="fr-LU" w:bidi="ar-SA"/>
        </w:rPr>
      </w:pPr>
      <w:r w:rsidRPr="006C5D8A">
        <w:rPr>
          <w:rFonts w:ascii="Times New Roman" w:hAnsi="Times New Roman"/>
          <w:lang w:val="fr-LU" w:eastAsia="fr-LU" w:bidi="ar-SA"/>
        </w:rPr>
        <w:t xml:space="preserve">Ces adaptations sont basées, d’une part, sur le Règlement (CE) N° 800/2008 de la Commission européenne du 6 août 2008 déclarant certaines catégories d’aides compatibles avec le marché commun en application des articles 87 et 88 du </w:t>
      </w:r>
      <w:r w:rsidR="004C049F">
        <w:rPr>
          <w:rFonts w:ascii="Times New Roman" w:hAnsi="Times New Roman"/>
          <w:lang w:val="fr-LU" w:eastAsia="fr-LU" w:bidi="ar-SA"/>
        </w:rPr>
        <w:t>t</w:t>
      </w:r>
      <w:r w:rsidRPr="006C5D8A">
        <w:rPr>
          <w:rFonts w:ascii="Times New Roman" w:hAnsi="Times New Roman"/>
          <w:lang w:val="fr-LU" w:eastAsia="fr-LU" w:bidi="ar-SA"/>
        </w:rPr>
        <w:t>raité (Règlement général d’exemption par catégorie), et, d’autre part, sur le règlement (CE) N° 1998/2006 de la Commission européenne du 15 décembre 2006 concernant l’application des articles 87 et 88 du traité aux aides «</w:t>
      </w:r>
      <w:r w:rsidRPr="006C5D8A">
        <w:rPr>
          <w:rFonts w:ascii="Times New Roman" w:hAnsi="Times New Roman"/>
          <w:i/>
          <w:iCs/>
          <w:lang w:val="fr-LU" w:eastAsia="fr-LU" w:bidi="ar-SA"/>
        </w:rPr>
        <w:t>de minimis</w:t>
      </w:r>
      <w:r w:rsidRPr="006C5D8A">
        <w:rPr>
          <w:rFonts w:ascii="Times New Roman" w:hAnsi="Times New Roman"/>
          <w:lang w:val="fr-LU" w:eastAsia="fr-LU" w:bidi="ar-SA"/>
        </w:rPr>
        <w:t>».</w:t>
      </w:r>
    </w:p>
    <w:p w:rsidR="0061682C" w:rsidRPr="006C5D8A" w:rsidRDefault="0061682C" w:rsidP="006C5D8A">
      <w:pPr>
        <w:jc w:val="both"/>
        <w:rPr>
          <w:rFonts w:ascii="Times New Roman" w:hAnsi="Times New Roman"/>
          <w:lang w:val="fr-LU" w:eastAsia="fr-LU" w:bidi="ar-SA"/>
        </w:rPr>
      </w:pPr>
    </w:p>
    <w:p w:rsidR="00CD736C" w:rsidRDefault="001A07AB" w:rsidP="006C5D8A">
      <w:pPr>
        <w:autoSpaceDE w:val="0"/>
        <w:autoSpaceDN w:val="0"/>
        <w:adjustRightInd w:val="0"/>
        <w:jc w:val="both"/>
        <w:rPr>
          <w:rFonts w:ascii="Times New Roman" w:hAnsi="Times New Roman"/>
          <w:lang w:val="fr-LU" w:eastAsia="fr-LU" w:bidi="ar-SA"/>
        </w:rPr>
      </w:pPr>
      <w:r>
        <w:rPr>
          <w:rFonts w:ascii="Times New Roman" w:hAnsi="Times New Roman"/>
          <w:lang w:val="fr-LU" w:eastAsia="fr-LU" w:bidi="ar-SA"/>
        </w:rPr>
        <w:t>L</w:t>
      </w:r>
      <w:r w:rsidR="00CD736C">
        <w:rPr>
          <w:rFonts w:ascii="Times New Roman" w:hAnsi="Times New Roman"/>
          <w:lang w:val="fr-LU" w:eastAsia="fr-LU" w:bidi="ar-SA"/>
        </w:rPr>
        <w:t>es notions petites et moyennes entreprises et petites entreprises sont empruntées aux dispositions européennes qui rangent parmi les petites entreprises celles ayant</w:t>
      </w:r>
      <w:r w:rsidR="00F85D63">
        <w:rPr>
          <w:rFonts w:ascii="Times New Roman" w:hAnsi="Times New Roman"/>
          <w:lang w:val="fr-LU" w:eastAsia="fr-LU" w:bidi="ar-SA"/>
        </w:rPr>
        <w:t xml:space="preserve"> moins de 50 employés et parmi l</w:t>
      </w:r>
      <w:r w:rsidR="00CD736C">
        <w:rPr>
          <w:rFonts w:ascii="Times New Roman" w:hAnsi="Times New Roman"/>
          <w:lang w:val="fr-LU" w:eastAsia="fr-LU" w:bidi="ar-SA"/>
        </w:rPr>
        <w:t>es petites et moyennes entreprises</w:t>
      </w:r>
      <w:r w:rsidR="00F85D63">
        <w:rPr>
          <w:rFonts w:ascii="Times New Roman" w:hAnsi="Times New Roman"/>
          <w:lang w:val="fr-LU" w:eastAsia="fr-LU" w:bidi="ar-SA"/>
        </w:rPr>
        <w:t xml:space="preserve"> celles comptant entre 50 et 250 employés.</w:t>
      </w:r>
    </w:p>
    <w:p w:rsidR="005B1AE1" w:rsidRDefault="005B1AE1" w:rsidP="006C5D8A">
      <w:pPr>
        <w:autoSpaceDE w:val="0"/>
        <w:autoSpaceDN w:val="0"/>
        <w:adjustRightInd w:val="0"/>
        <w:jc w:val="both"/>
        <w:rPr>
          <w:rFonts w:ascii="Times New Roman" w:hAnsi="Times New Roman"/>
          <w:b/>
          <w:sz w:val="28"/>
          <w:szCs w:val="28"/>
          <w:u w:val="single"/>
          <w:lang w:val="fr-LU" w:eastAsia="fr-LU" w:bidi="ar-SA"/>
        </w:rPr>
      </w:pPr>
    </w:p>
    <w:p w:rsidR="000415DF" w:rsidRPr="000415DF" w:rsidRDefault="000415DF" w:rsidP="000415DF">
      <w:pPr>
        <w:autoSpaceDE w:val="0"/>
        <w:autoSpaceDN w:val="0"/>
        <w:adjustRightInd w:val="0"/>
        <w:jc w:val="both"/>
        <w:rPr>
          <w:rFonts w:ascii="Times-Roman" w:hAnsi="Times-Roman" w:cs="Times-Roman"/>
          <w:lang w:val="fr-LU" w:eastAsia="fr-LU" w:bidi="ar-SA"/>
        </w:rPr>
      </w:pPr>
      <w:r w:rsidRPr="000415DF">
        <w:rPr>
          <w:rFonts w:ascii="Times New Roman" w:hAnsi="Times New Roman"/>
          <w:lang w:val="fr-LU" w:eastAsia="fr-LU" w:bidi="ar-SA"/>
        </w:rPr>
        <w:t>L</w:t>
      </w:r>
      <w:r w:rsidR="005B1AE1" w:rsidRPr="000415DF">
        <w:rPr>
          <w:rFonts w:ascii="Times New Roman" w:hAnsi="Times New Roman"/>
          <w:lang w:val="fr-LU" w:eastAsia="fr-LU" w:bidi="ar-SA"/>
        </w:rPr>
        <w:t xml:space="preserve">es </w:t>
      </w:r>
      <w:r w:rsidRPr="000415DF">
        <w:rPr>
          <w:rFonts w:ascii="Times New Roman" w:hAnsi="Times New Roman"/>
          <w:lang w:val="fr-LU" w:eastAsia="fr-LU" w:bidi="ar-SA"/>
        </w:rPr>
        <w:t xml:space="preserve">crédits budgétaires prévus pour </w:t>
      </w:r>
      <w:r w:rsidR="005B1AE1" w:rsidRPr="000415DF">
        <w:rPr>
          <w:rFonts w:ascii="Times New Roman" w:hAnsi="Times New Roman"/>
          <w:lang w:val="fr-LU" w:eastAsia="fr-LU" w:bidi="ar-SA"/>
        </w:rPr>
        <w:t>l’exercice 2009, en rapport avec les aides à l’investissement visées,</w:t>
      </w:r>
      <w:r w:rsidRPr="000415DF">
        <w:rPr>
          <w:rFonts w:ascii="Times New Roman" w:hAnsi="Times New Roman"/>
          <w:lang w:val="fr-LU" w:eastAsia="fr-LU" w:bidi="ar-SA"/>
        </w:rPr>
        <w:t xml:space="preserve"> </w:t>
      </w:r>
      <w:r w:rsidR="005B1AE1" w:rsidRPr="000415DF">
        <w:rPr>
          <w:rFonts w:ascii="Times New Roman" w:hAnsi="Times New Roman"/>
          <w:lang w:val="fr-LU" w:eastAsia="fr-LU" w:bidi="ar-SA"/>
        </w:rPr>
        <w:t>s’</w:t>
      </w:r>
      <w:r w:rsidR="00C64C2F">
        <w:rPr>
          <w:rFonts w:ascii="Times New Roman" w:hAnsi="Times New Roman"/>
          <w:lang w:val="fr-LU" w:eastAsia="fr-LU" w:bidi="ar-SA"/>
        </w:rPr>
        <w:t>élèvent à 10.850.</w:t>
      </w:r>
      <w:r w:rsidRPr="000415DF">
        <w:rPr>
          <w:rFonts w:ascii="Times New Roman" w:hAnsi="Times New Roman"/>
          <w:lang w:val="fr-LU" w:eastAsia="fr-LU" w:bidi="ar-SA"/>
        </w:rPr>
        <w:t xml:space="preserve">000 euros. Il s’agit d’une augmentation de 1.150.000 euros par rapport à l’exercice 2008. </w:t>
      </w:r>
      <w:r w:rsidRPr="000415DF">
        <w:rPr>
          <w:rFonts w:ascii="Times-Roman" w:hAnsi="Times-Roman" w:cs="Times-Roman"/>
          <w:lang w:val="fr-LU" w:eastAsia="fr-LU" w:bidi="ar-SA"/>
        </w:rPr>
        <w:t>A l’intensité d’investissement constante des entreprises à l’avenir, et dans l’hypothèse d’un respect intégral de la condition de déclaration préalable, il y a lieu de s’attendre à long terme à une hausse supplémentaire du coût budgétaire annuel de l’ordre de 2.000.000 euros.</w:t>
      </w:r>
    </w:p>
    <w:p w:rsidR="00B556FE" w:rsidRDefault="000415DF" w:rsidP="000415DF">
      <w:pPr>
        <w:autoSpaceDE w:val="0"/>
        <w:autoSpaceDN w:val="0"/>
        <w:adjustRightInd w:val="0"/>
        <w:jc w:val="both"/>
        <w:rPr>
          <w:rFonts w:ascii="Times New Roman" w:hAnsi="Times New Roman"/>
          <w:b/>
          <w:bCs/>
          <w:sz w:val="28"/>
          <w:szCs w:val="28"/>
          <w:u w:val="single"/>
          <w:lang w:val="fr-LU"/>
        </w:rPr>
      </w:pPr>
      <w:r w:rsidRPr="000415DF">
        <w:rPr>
          <w:rFonts w:ascii="Times New Roman" w:hAnsi="Times New Roman"/>
          <w:lang w:val="fr-LU" w:eastAsia="fr-LU" w:bidi="ar-SA"/>
        </w:rPr>
        <w:t xml:space="preserve"> </w:t>
      </w:r>
    </w:p>
    <w:sectPr w:rsidR="00B556FE" w:rsidSect="00F369A3">
      <w:footerReference w:type="default" r:id="rId7"/>
      <w:pgSz w:w="11907" w:h="16840" w:code="9"/>
      <w:pgMar w:top="107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AA" w:rsidRDefault="00F276AA">
      <w:r>
        <w:separator/>
      </w:r>
    </w:p>
  </w:endnote>
  <w:endnote w:type="continuationSeparator" w:id="0">
    <w:p w:rsidR="00F276AA" w:rsidRDefault="00F2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81" w:rsidRDefault="00875A81">
    <w:pPr>
      <w:pStyle w:val="Pieddepage"/>
      <w:jc w:val="center"/>
    </w:pPr>
    <w:r>
      <w:fldChar w:fldCharType="begin"/>
    </w:r>
    <w:r>
      <w:instrText xml:space="preserve"> PAGE   \* MERGEFORMAT </w:instrText>
    </w:r>
    <w:r>
      <w:fldChar w:fldCharType="separate"/>
    </w:r>
    <w:r w:rsidR="00587313">
      <w:rPr>
        <w:noProof/>
      </w:rPr>
      <w:t>1</w:t>
    </w:r>
    <w:r>
      <w:fldChar w:fldCharType="end"/>
    </w:r>
  </w:p>
  <w:p w:rsidR="00875A81" w:rsidRDefault="00875A81" w:rsidP="00875A81">
    <w:pPr>
      <w:pStyle w:val="Pieddepage"/>
      <w:tabs>
        <w:tab w:val="clear" w:pos="4536"/>
        <w:tab w:val="clear" w:pos="9072"/>
        <w:tab w:val="left" w:pos="31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AA" w:rsidRDefault="00F276AA">
      <w:r>
        <w:separator/>
      </w:r>
    </w:p>
  </w:footnote>
  <w:footnote w:type="continuationSeparator" w:id="0">
    <w:p w:rsidR="00F276AA" w:rsidRDefault="00F27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E80F2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BD48B8"/>
    <w:multiLevelType w:val="hybridMultilevel"/>
    <w:tmpl w:val="2FC87794"/>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602EA"/>
    <w:multiLevelType w:val="hybridMultilevel"/>
    <w:tmpl w:val="30767870"/>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4506E"/>
    <w:multiLevelType w:val="hybridMultilevel"/>
    <w:tmpl w:val="AFCEF112"/>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77B91"/>
    <w:multiLevelType w:val="hybridMultilevel"/>
    <w:tmpl w:val="83467870"/>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633D7"/>
    <w:multiLevelType w:val="hybridMultilevel"/>
    <w:tmpl w:val="65F4B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D11940"/>
    <w:multiLevelType w:val="hybridMultilevel"/>
    <w:tmpl w:val="A8A8DCD6"/>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62BF0"/>
    <w:multiLevelType w:val="hybridMultilevel"/>
    <w:tmpl w:val="3F0052B0"/>
    <w:lvl w:ilvl="0" w:tplc="F3D8634C">
      <w:numFmt w:val="bullet"/>
      <w:lvlText w:val="-"/>
      <w:lvlJc w:val="left"/>
      <w:pPr>
        <w:tabs>
          <w:tab w:val="num" w:pos="720"/>
        </w:tabs>
        <w:ind w:left="720" w:hanging="360"/>
      </w:pPr>
      <w:rPr>
        <w:rFonts w:ascii="Times New Roman" w:eastAsia="Times New Roman" w:hAnsi="Times New Roman" w:cs="Times New Roman" w:hint="default"/>
      </w:rPr>
    </w:lvl>
    <w:lvl w:ilvl="1" w:tplc="9E604A46">
      <w:start w:val="2"/>
      <w:numFmt w:val="bullet"/>
      <w:lvlText w:val=""/>
      <w:lvlJc w:val="left"/>
      <w:pPr>
        <w:tabs>
          <w:tab w:val="num" w:pos="1440"/>
        </w:tabs>
        <w:ind w:left="1440" w:hanging="360"/>
      </w:pPr>
      <w:rPr>
        <w:rFonts w:ascii="Wingdings" w:eastAsia="Times New Roman" w:hAnsi="Wingdings" w:cs="Times New Roman" w:hint="default"/>
      </w:rPr>
    </w:lvl>
    <w:lvl w:ilvl="2" w:tplc="BE902A8E">
      <w:start w:val="1"/>
      <w:numFmt w:val="bullet"/>
      <w:lvlText w:val=""/>
      <w:lvlJc w:val="left"/>
      <w:pPr>
        <w:tabs>
          <w:tab w:val="num" w:pos="2160"/>
        </w:tabs>
        <w:ind w:left="2160" w:hanging="360"/>
      </w:pPr>
      <w:rPr>
        <w:rFonts w:ascii="Wingdings" w:eastAsia="Times New Roman" w:hAnsi="Wingdings"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6A02B3"/>
    <w:multiLevelType w:val="multilevel"/>
    <w:tmpl w:val="981037BC"/>
    <w:lvl w:ilvl="0">
      <w:start w:val="4"/>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9" w15:restartNumberingAfterBreak="0">
    <w:nsid w:val="5B1E5A33"/>
    <w:multiLevelType w:val="hybridMultilevel"/>
    <w:tmpl w:val="7CDC7D50"/>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F146B346">
      <w:start w:val="1"/>
      <w:numFmt w:val="decimal"/>
      <w:lvlText w:val="(%3)"/>
      <w:lvlJc w:val="left"/>
      <w:pPr>
        <w:tabs>
          <w:tab w:val="num" w:pos="2340"/>
        </w:tabs>
        <w:ind w:left="2340" w:hanging="360"/>
      </w:pPr>
      <w:rPr>
        <w:rFonts w:hint="default"/>
      </w:rPr>
    </w:lvl>
    <w:lvl w:ilvl="3" w:tplc="F6501484">
      <w:numFmt w:val="bullet"/>
      <w:lvlText w:val=""/>
      <w:lvlJc w:val="left"/>
      <w:pPr>
        <w:tabs>
          <w:tab w:val="num" w:pos="2880"/>
        </w:tabs>
        <w:ind w:left="2880" w:hanging="360"/>
      </w:pPr>
      <w:rPr>
        <w:rFonts w:ascii="Wingdings" w:eastAsia="Times New Roman" w:hAnsi="Wingdings"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B7E21AA"/>
    <w:multiLevelType w:val="hybridMultilevel"/>
    <w:tmpl w:val="78EC953A"/>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416AB"/>
    <w:multiLevelType w:val="hybridMultilevel"/>
    <w:tmpl w:val="C92069AA"/>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17E88"/>
    <w:multiLevelType w:val="hybridMultilevel"/>
    <w:tmpl w:val="B1D4A1B8"/>
    <w:lvl w:ilvl="0" w:tplc="73C4931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12"/>
  </w:num>
  <w:num w:numId="6">
    <w:abstractNumId w:val="11"/>
  </w:num>
  <w:num w:numId="7">
    <w:abstractNumId w:val="6"/>
  </w:num>
  <w:num w:numId="8">
    <w:abstractNumId w:val="7"/>
  </w:num>
  <w:num w:numId="9">
    <w:abstractNumId w:val="1"/>
  </w:num>
  <w:num w:numId="10">
    <w:abstractNumId w:val="0"/>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CC"/>
    <w:rsid w:val="000002A8"/>
    <w:rsid w:val="00001D1D"/>
    <w:rsid w:val="00004512"/>
    <w:rsid w:val="00004E4F"/>
    <w:rsid w:val="000132C5"/>
    <w:rsid w:val="00026080"/>
    <w:rsid w:val="00027165"/>
    <w:rsid w:val="000415DF"/>
    <w:rsid w:val="00041B2F"/>
    <w:rsid w:val="000605F0"/>
    <w:rsid w:val="0006061E"/>
    <w:rsid w:val="000644E0"/>
    <w:rsid w:val="00065866"/>
    <w:rsid w:val="00070938"/>
    <w:rsid w:val="000714C9"/>
    <w:rsid w:val="00082F65"/>
    <w:rsid w:val="00085448"/>
    <w:rsid w:val="0008743B"/>
    <w:rsid w:val="00092F9D"/>
    <w:rsid w:val="000939C0"/>
    <w:rsid w:val="000A2536"/>
    <w:rsid w:val="000A6AB0"/>
    <w:rsid w:val="000B4525"/>
    <w:rsid w:val="000B79D8"/>
    <w:rsid w:val="000C3D1C"/>
    <w:rsid w:val="000D7683"/>
    <w:rsid w:val="000F0E86"/>
    <w:rsid w:val="000F23F8"/>
    <w:rsid w:val="000F36BE"/>
    <w:rsid w:val="000F4C09"/>
    <w:rsid w:val="000F7A9B"/>
    <w:rsid w:val="000F7F97"/>
    <w:rsid w:val="00133DA6"/>
    <w:rsid w:val="00142107"/>
    <w:rsid w:val="00142993"/>
    <w:rsid w:val="0015154F"/>
    <w:rsid w:val="001554A1"/>
    <w:rsid w:val="001557A3"/>
    <w:rsid w:val="00162595"/>
    <w:rsid w:val="0017513D"/>
    <w:rsid w:val="001755FF"/>
    <w:rsid w:val="00182DF4"/>
    <w:rsid w:val="00190795"/>
    <w:rsid w:val="00196701"/>
    <w:rsid w:val="001A07AB"/>
    <w:rsid w:val="001A30B7"/>
    <w:rsid w:val="001A3244"/>
    <w:rsid w:val="001A4824"/>
    <w:rsid w:val="001A5540"/>
    <w:rsid w:val="001C1E81"/>
    <w:rsid w:val="001C6E1F"/>
    <w:rsid w:val="001D6669"/>
    <w:rsid w:val="001E05DA"/>
    <w:rsid w:val="001E14A0"/>
    <w:rsid w:val="001E2E43"/>
    <w:rsid w:val="00203291"/>
    <w:rsid w:val="002249FF"/>
    <w:rsid w:val="00224E3F"/>
    <w:rsid w:val="00234BEB"/>
    <w:rsid w:val="00250112"/>
    <w:rsid w:val="002630C7"/>
    <w:rsid w:val="00285DD4"/>
    <w:rsid w:val="002936C4"/>
    <w:rsid w:val="00293E12"/>
    <w:rsid w:val="002948EC"/>
    <w:rsid w:val="002967FA"/>
    <w:rsid w:val="002973CC"/>
    <w:rsid w:val="002A1D00"/>
    <w:rsid w:val="002A5851"/>
    <w:rsid w:val="002A5D67"/>
    <w:rsid w:val="002B0130"/>
    <w:rsid w:val="002B0703"/>
    <w:rsid w:val="002B1431"/>
    <w:rsid w:val="002B1B5D"/>
    <w:rsid w:val="002B7FFB"/>
    <w:rsid w:val="002C0D8C"/>
    <w:rsid w:val="002C3347"/>
    <w:rsid w:val="002C3CD1"/>
    <w:rsid w:val="002D4845"/>
    <w:rsid w:val="002E04EB"/>
    <w:rsid w:val="002F27F2"/>
    <w:rsid w:val="00300233"/>
    <w:rsid w:val="00304881"/>
    <w:rsid w:val="0030491A"/>
    <w:rsid w:val="003049F0"/>
    <w:rsid w:val="0030795E"/>
    <w:rsid w:val="00320A61"/>
    <w:rsid w:val="00322925"/>
    <w:rsid w:val="003239B9"/>
    <w:rsid w:val="00333283"/>
    <w:rsid w:val="00341AEA"/>
    <w:rsid w:val="0034425F"/>
    <w:rsid w:val="003461BA"/>
    <w:rsid w:val="0035303F"/>
    <w:rsid w:val="0035483D"/>
    <w:rsid w:val="0035559D"/>
    <w:rsid w:val="003564B6"/>
    <w:rsid w:val="00363C0D"/>
    <w:rsid w:val="00372DCB"/>
    <w:rsid w:val="0037533B"/>
    <w:rsid w:val="00390567"/>
    <w:rsid w:val="003A1B92"/>
    <w:rsid w:val="003A2F0A"/>
    <w:rsid w:val="003A5638"/>
    <w:rsid w:val="003C1548"/>
    <w:rsid w:val="003C3F10"/>
    <w:rsid w:val="003D4FF5"/>
    <w:rsid w:val="003D5A67"/>
    <w:rsid w:val="003E1502"/>
    <w:rsid w:val="003F695C"/>
    <w:rsid w:val="00401DEF"/>
    <w:rsid w:val="00403B9E"/>
    <w:rsid w:val="00403D19"/>
    <w:rsid w:val="00411758"/>
    <w:rsid w:val="00411E69"/>
    <w:rsid w:val="00414FC2"/>
    <w:rsid w:val="004206B0"/>
    <w:rsid w:val="00425100"/>
    <w:rsid w:val="00432582"/>
    <w:rsid w:val="00440881"/>
    <w:rsid w:val="00447736"/>
    <w:rsid w:val="00447AAA"/>
    <w:rsid w:val="00456FEB"/>
    <w:rsid w:val="0046252A"/>
    <w:rsid w:val="00464D4A"/>
    <w:rsid w:val="00466647"/>
    <w:rsid w:val="004830A4"/>
    <w:rsid w:val="00490F3E"/>
    <w:rsid w:val="004920DF"/>
    <w:rsid w:val="00496BFF"/>
    <w:rsid w:val="004A615A"/>
    <w:rsid w:val="004A6D8A"/>
    <w:rsid w:val="004B75D6"/>
    <w:rsid w:val="004B7EE8"/>
    <w:rsid w:val="004C049F"/>
    <w:rsid w:val="004C4AB2"/>
    <w:rsid w:val="004D15A5"/>
    <w:rsid w:val="004D5396"/>
    <w:rsid w:val="004F2C43"/>
    <w:rsid w:val="0050391D"/>
    <w:rsid w:val="00523711"/>
    <w:rsid w:val="00546CD4"/>
    <w:rsid w:val="00547AE8"/>
    <w:rsid w:val="00555056"/>
    <w:rsid w:val="00561263"/>
    <w:rsid w:val="00566DE5"/>
    <w:rsid w:val="0056706A"/>
    <w:rsid w:val="00573496"/>
    <w:rsid w:val="00587313"/>
    <w:rsid w:val="00590688"/>
    <w:rsid w:val="00590FAE"/>
    <w:rsid w:val="0059457E"/>
    <w:rsid w:val="005962BF"/>
    <w:rsid w:val="0059658B"/>
    <w:rsid w:val="005A30C1"/>
    <w:rsid w:val="005A4DE8"/>
    <w:rsid w:val="005B1AE1"/>
    <w:rsid w:val="005B3744"/>
    <w:rsid w:val="005B3D32"/>
    <w:rsid w:val="005B47EC"/>
    <w:rsid w:val="005B5230"/>
    <w:rsid w:val="005C3DD4"/>
    <w:rsid w:val="005C6D0A"/>
    <w:rsid w:val="005D3DE4"/>
    <w:rsid w:val="005D438F"/>
    <w:rsid w:val="005D4982"/>
    <w:rsid w:val="005E2F70"/>
    <w:rsid w:val="005E730C"/>
    <w:rsid w:val="005E7A96"/>
    <w:rsid w:val="005F77F2"/>
    <w:rsid w:val="00607825"/>
    <w:rsid w:val="00607D5B"/>
    <w:rsid w:val="00611B23"/>
    <w:rsid w:val="00612473"/>
    <w:rsid w:val="0061682C"/>
    <w:rsid w:val="00624966"/>
    <w:rsid w:val="00634BB3"/>
    <w:rsid w:val="00642085"/>
    <w:rsid w:val="006444A2"/>
    <w:rsid w:val="006468F9"/>
    <w:rsid w:val="00646AA2"/>
    <w:rsid w:val="006503DE"/>
    <w:rsid w:val="00662167"/>
    <w:rsid w:val="006621E2"/>
    <w:rsid w:val="006644F2"/>
    <w:rsid w:val="00670825"/>
    <w:rsid w:val="00675421"/>
    <w:rsid w:val="006867CB"/>
    <w:rsid w:val="00686840"/>
    <w:rsid w:val="006A04C8"/>
    <w:rsid w:val="006A57C9"/>
    <w:rsid w:val="006A7C2A"/>
    <w:rsid w:val="006B3B8B"/>
    <w:rsid w:val="006C5932"/>
    <w:rsid w:val="006C5CC5"/>
    <w:rsid w:val="006C5D8A"/>
    <w:rsid w:val="006D0825"/>
    <w:rsid w:val="006E10E6"/>
    <w:rsid w:val="006E4554"/>
    <w:rsid w:val="006E7303"/>
    <w:rsid w:val="006F1413"/>
    <w:rsid w:val="00705989"/>
    <w:rsid w:val="00711E76"/>
    <w:rsid w:val="00722362"/>
    <w:rsid w:val="007250BC"/>
    <w:rsid w:val="0072682A"/>
    <w:rsid w:val="00742C37"/>
    <w:rsid w:val="0074744B"/>
    <w:rsid w:val="00753BCA"/>
    <w:rsid w:val="0077186F"/>
    <w:rsid w:val="00775890"/>
    <w:rsid w:val="007811C2"/>
    <w:rsid w:val="00781F9C"/>
    <w:rsid w:val="00783F3C"/>
    <w:rsid w:val="007868AD"/>
    <w:rsid w:val="00791394"/>
    <w:rsid w:val="007945FC"/>
    <w:rsid w:val="00795B99"/>
    <w:rsid w:val="007968CC"/>
    <w:rsid w:val="007A545C"/>
    <w:rsid w:val="007B36A0"/>
    <w:rsid w:val="007B6977"/>
    <w:rsid w:val="007B7C18"/>
    <w:rsid w:val="007C59D9"/>
    <w:rsid w:val="007E165D"/>
    <w:rsid w:val="007E623B"/>
    <w:rsid w:val="007F001E"/>
    <w:rsid w:val="007F0DDF"/>
    <w:rsid w:val="0080086E"/>
    <w:rsid w:val="00802575"/>
    <w:rsid w:val="0080660A"/>
    <w:rsid w:val="008124DF"/>
    <w:rsid w:val="00813CA1"/>
    <w:rsid w:val="0083668C"/>
    <w:rsid w:val="00841B09"/>
    <w:rsid w:val="00842B6C"/>
    <w:rsid w:val="00846478"/>
    <w:rsid w:val="00850193"/>
    <w:rsid w:val="00851333"/>
    <w:rsid w:val="0085454D"/>
    <w:rsid w:val="00855975"/>
    <w:rsid w:val="00855F59"/>
    <w:rsid w:val="008676DC"/>
    <w:rsid w:val="00871A0A"/>
    <w:rsid w:val="00871C60"/>
    <w:rsid w:val="00872D07"/>
    <w:rsid w:val="008753E9"/>
    <w:rsid w:val="00875A81"/>
    <w:rsid w:val="008777C1"/>
    <w:rsid w:val="00897BF2"/>
    <w:rsid w:val="008A2774"/>
    <w:rsid w:val="008A624C"/>
    <w:rsid w:val="008B0D2A"/>
    <w:rsid w:val="008B6CEF"/>
    <w:rsid w:val="008C2A08"/>
    <w:rsid w:val="008D4E36"/>
    <w:rsid w:val="008E219B"/>
    <w:rsid w:val="00902128"/>
    <w:rsid w:val="00902A74"/>
    <w:rsid w:val="00903081"/>
    <w:rsid w:val="00904B7D"/>
    <w:rsid w:val="0090724A"/>
    <w:rsid w:val="00911FD6"/>
    <w:rsid w:val="00923B12"/>
    <w:rsid w:val="00923D63"/>
    <w:rsid w:val="00930B1D"/>
    <w:rsid w:val="009315B8"/>
    <w:rsid w:val="00946258"/>
    <w:rsid w:val="00960F01"/>
    <w:rsid w:val="00981756"/>
    <w:rsid w:val="009902FD"/>
    <w:rsid w:val="00991217"/>
    <w:rsid w:val="00991F73"/>
    <w:rsid w:val="00992092"/>
    <w:rsid w:val="009A46C6"/>
    <w:rsid w:val="009B5744"/>
    <w:rsid w:val="009B7169"/>
    <w:rsid w:val="009D7108"/>
    <w:rsid w:val="009E28E8"/>
    <w:rsid w:val="009E3F6E"/>
    <w:rsid w:val="009F10CC"/>
    <w:rsid w:val="00A10E5C"/>
    <w:rsid w:val="00A20CAC"/>
    <w:rsid w:val="00A21244"/>
    <w:rsid w:val="00A35229"/>
    <w:rsid w:val="00A356FD"/>
    <w:rsid w:val="00A35D79"/>
    <w:rsid w:val="00A3627F"/>
    <w:rsid w:val="00A37FBD"/>
    <w:rsid w:val="00A47598"/>
    <w:rsid w:val="00A502D6"/>
    <w:rsid w:val="00A61A45"/>
    <w:rsid w:val="00A628CD"/>
    <w:rsid w:val="00A73909"/>
    <w:rsid w:val="00A74BC8"/>
    <w:rsid w:val="00A75472"/>
    <w:rsid w:val="00A755D8"/>
    <w:rsid w:val="00A75737"/>
    <w:rsid w:val="00A8468B"/>
    <w:rsid w:val="00A85279"/>
    <w:rsid w:val="00A864EF"/>
    <w:rsid w:val="00A90A54"/>
    <w:rsid w:val="00A9131E"/>
    <w:rsid w:val="00A94501"/>
    <w:rsid w:val="00A958D4"/>
    <w:rsid w:val="00AA0005"/>
    <w:rsid w:val="00AA004A"/>
    <w:rsid w:val="00AA11B3"/>
    <w:rsid w:val="00AA7374"/>
    <w:rsid w:val="00AB0137"/>
    <w:rsid w:val="00AB6D0A"/>
    <w:rsid w:val="00AC2F49"/>
    <w:rsid w:val="00AD5DEE"/>
    <w:rsid w:val="00B00984"/>
    <w:rsid w:val="00B028BC"/>
    <w:rsid w:val="00B0352C"/>
    <w:rsid w:val="00B03DFB"/>
    <w:rsid w:val="00B105EA"/>
    <w:rsid w:val="00B17957"/>
    <w:rsid w:val="00B24824"/>
    <w:rsid w:val="00B24E8C"/>
    <w:rsid w:val="00B32430"/>
    <w:rsid w:val="00B34376"/>
    <w:rsid w:val="00B3506B"/>
    <w:rsid w:val="00B358AA"/>
    <w:rsid w:val="00B37CF5"/>
    <w:rsid w:val="00B52D7F"/>
    <w:rsid w:val="00B556FE"/>
    <w:rsid w:val="00B72F54"/>
    <w:rsid w:val="00B801A6"/>
    <w:rsid w:val="00B816DC"/>
    <w:rsid w:val="00B82427"/>
    <w:rsid w:val="00B87ECE"/>
    <w:rsid w:val="00B9258E"/>
    <w:rsid w:val="00B969C4"/>
    <w:rsid w:val="00B9720D"/>
    <w:rsid w:val="00B975F6"/>
    <w:rsid w:val="00BA559D"/>
    <w:rsid w:val="00BB0FA2"/>
    <w:rsid w:val="00BB2D7E"/>
    <w:rsid w:val="00BC7303"/>
    <w:rsid w:val="00BE113D"/>
    <w:rsid w:val="00BF6D4B"/>
    <w:rsid w:val="00C12B76"/>
    <w:rsid w:val="00C12BC2"/>
    <w:rsid w:val="00C139C5"/>
    <w:rsid w:val="00C165E7"/>
    <w:rsid w:val="00C170CF"/>
    <w:rsid w:val="00C40D58"/>
    <w:rsid w:val="00C424E3"/>
    <w:rsid w:val="00C5023B"/>
    <w:rsid w:val="00C50A57"/>
    <w:rsid w:val="00C54AEB"/>
    <w:rsid w:val="00C64C2F"/>
    <w:rsid w:val="00C72266"/>
    <w:rsid w:val="00C763F3"/>
    <w:rsid w:val="00C84678"/>
    <w:rsid w:val="00C85206"/>
    <w:rsid w:val="00C94CF3"/>
    <w:rsid w:val="00CA0377"/>
    <w:rsid w:val="00CA7F91"/>
    <w:rsid w:val="00CB584C"/>
    <w:rsid w:val="00CB6818"/>
    <w:rsid w:val="00CC074E"/>
    <w:rsid w:val="00CC2F8E"/>
    <w:rsid w:val="00CC5CFA"/>
    <w:rsid w:val="00CD5375"/>
    <w:rsid w:val="00CD5D73"/>
    <w:rsid w:val="00CD736C"/>
    <w:rsid w:val="00CF25F2"/>
    <w:rsid w:val="00D0549C"/>
    <w:rsid w:val="00D11571"/>
    <w:rsid w:val="00D20A45"/>
    <w:rsid w:val="00D219F5"/>
    <w:rsid w:val="00D23828"/>
    <w:rsid w:val="00D25143"/>
    <w:rsid w:val="00D260E2"/>
    <w:rsid w:val="00D3072F"/>
    <w:rsid w:val="00D3133A"/>
    <w:rsid w:val="00D33DED"/>
    <w:rsid w:val="00D35E98"/>
    <w:rsid w:val="00D431F3"/>
    <w:rsid w:val="00D4695B"/>
    <w:rsid w:val="00D50F12"/>
    <w:rsid w:val="00D539B9"/>
    <w:rsid w:val="00D63A4F"/>
    <w:rsid w:val="00D67864"/>
    <w:rsid w:val="00D67B50"/>
    <w:rsid w:val="00D71080"/>
    <w:rsid w:val="00D75CE1"/>
    <w:rsid w:val="00D77E60"/>
    <w:rsid w:val="00D8225D"/>
    <w:rsid w:val="00D8749E"/>
    <w:rsid w:val="00D87951"/>
    <w:rsid w:val="00D95022"/>
    <w:rsid w:val="00DA272C"/>
    <w:rsid w:val="00DA66E5"/>
    <w:rsid w:val="00DB0729"/>
    <w:rsid w:val="00DB4265"/>
    <w:rsid w:val="00DB4BD5"/>
    <w:rsid w:val="00DE298D"/>
    <w:rsid w:val="00DE40B8"/>
    <w:rsid w:val="00DF5600"/>
    <w:rsid w:val="00DF65BF"/>
    <w:rsid w:val="00E01B78"/>
    <w:rsid w:val="00E2234C"/>
    <w:rsid w:val="00E34AA5"/>
    <w:rsid w:val="00E518BA"/>
    <w:rsid w:val="00E55E8C"/>
    <w:rsid w:val="00E61EBF"/>
    <w:rsid w:val="00E64DE3"/>
    <w:rsid w:val="00E71038"/>
    <w:rsid w:val="00E72EF7"/>
    <w:rsid w:val="00E741C7"/>
    <w:rsid w:val="00E776EF"/>
    <w:rsid w:val="00E82E8C"/>
    <w:rsid w:val="00E86DC5"/>
    <w:rsid w:val="00E87E94"/>
    <w:rsid w:val="00E94C5C"/>
    <w:rsid w:val="00E9609F"/>
    <w:rsid w:val="00E974AC"/>
    <w:rsid w:val="00E97CAB"/>
    <w:rsid w:val="00EA2450"/>
    <w:rsid w:val="00EA2682"/>
    <w:rsid w:val="00EA372F"/>
    <w:rsid w:val="00EA6C66"/>
    <w:rsid w:val="00EB03BE"/>
    <w:rsid w:val="00EB2E74"/>
    <w:rsid w:val="00EB6A80"/>
    <w:rsid w:val="00F04124"/>
    <w:rsid w:val="00F07D96"/>
    <w:rsid w:val="00F123F6"/>
    <w:rsid w:val="00F13DCB"/>
    <w:rsid w:val="00F147AA"/>
    <w:rsid w:val="00F1643E"/>
    <w:rsid w:val="00F1723A"/>
    <w:rsid w:val="00F21862"/>
    <w:rsid w:val="00F24383"/>
    <w:rsid w:val="00F255B2"/>
    <w:rsid w:val="00F276AA"/>
    <w:rsid w:val="00F30FF4"/>
    <w:rsid w:val="00F31F6A"/>
    <w:rsid w:val="00F347D3"/>
    <w:rsid w:val="00F369A3"/>
    <w:rsid w:val="00F36C5D"/>
    <w:rsid w:val="00F40161"/>
    <w:rsid w:val="00F402A9"/>
    <w:rsid w:val="00F478E6"/>
    <w:rsid w:val="00F56954"/>
    <w:rsid w:val="00F62D33"/>
    <w:rsid w:val="00F63E05"/>
    <w:rsid w:val="00F655EA"/>
    <w:rsid w:val="00F6699C"/>
    <w:rsid w:val="00F67817"/>
    <w:rsid w:val="00F749CA"/>
    <w:rsid w:val="00F80290"/>
    <w:rsid w:val="00F8183C"/>
    <w:rsid w:val="00F84680"/>
    <w:rsid w:val="00F857E0"/>
    <w:rsid w:val="00F85CC6"/>
    <w:rsid w:val="00F85D63"/>
    <w:rsid w:val="00F870E5"/>
    <w:rsid w:val="00F90159"/>
    <w:rsid w:val="00F9077F"/>
    <w:rsid w:val="00FA079C"/>
    <w:rsid w:val="00FA0B81"/>
    <w:rsid w:val="00FA1F6C"/>
    <w:rsid w:val="00FA6CC4"/>
    <w:rsid w:val="00FB1C61"/>
    <w:rsid w:val="00FB423E"/>
    <w:rsid w:val="00FB5274"/>
    <w:rsid w:val="00FC1CFE"/>
    <w:rsid w:val="00FC3065"/>
    <w:rsid w:val="00FC5B65"/>
    <w:rsid w:val="00FD5E85"/>
    <w:rsid w:val="00FE033D"/>
    <w:rsid w:val="00FE371F"/>
    <w:rsid w:val="00FE46A0"/>
    <w:rsid w:val="00FE583A"/>
    <w:rsid w:val="00FE7B44"/>
    <w:rsid w:val="00FF1C57"/>
    <w:rsid w:val="00FF4C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E0DEAD-4D29-441C-800F-A94BDBA7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2A"/>
    <w:rPr>
      <w:sz w:val="24"/>
      <w:szCs w:val="24"/>
      <w:lang w:val="en-US" w:eastAsia="en-US" w:bidi="en-US"/>
    </w:rPr>
  </w:style>
  <w:style w:type="paragraph" w:styleId="Titre1">
    <w:name w:val="heading 1"/>
    <w:basedOn w:val="Normal"/>
    <w:next w:val="Normal"/>
    <w:link w:val="Titre1Car"/>
    <w:uiPriority w:val="9"/>
    <w:qFormat/>
    <w:rsid w:val="0046252A"/>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46252A"/>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46252A"/>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46252A"/>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46252A"/>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6252A"/>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6252A"/>
    <w:pPr>
      <w:spacing w:before="240" w:after="60"/>
      <w:outlineLvl w:val="6"/>
    </w:pPr>
  </w:style>
  <w:style w:type="paragraph" w:styleId="Titre8">
    <w:name w:val="heading 8"/>
    <w:basedOn w:val="Normal"/>
    <w:next w:val="Normal"/>
    <w:link w:val="Titre8Car"/>
    <w:uiPriority w:val="9"/>
    <w:semiHidden/>
    <w:unhideWhenUsed/>
    <w:qFormat/>
    <w:rsid w:val="0046252A"/>
    <w:pPr>
      <w:spacing w:before="240" w:after="60"/>
      <w:outlineLvl w:val="7"/>
    </w:pPr>
    <w:rPr>
      <w:i/>
      <w:iCs/>
    </w:rPr>
  </w:style>
  <w:style w:type="paragraph" w:styleId="Titre9">
    <w:name w:val="heading 9"/>
    <w:basedOn w:val="Normal"/>
    <w:next w:val="Normal"/>
    <w:link w:val="Titre9Car"/>
    <w:uiPriority w:val="9"/>
    <w:semiHidden/>
    <w:unhideWhenUsed/>
    <w:qFormat/>
    <w:rsid w:val="0046252A"/>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F62D33"/>
    <w:pPr>
      <w:jc w:val="both"/>
    </w:pPr>
    <w:rPr>
      <w:rFonts w:ascii="Courier New" w:hAnsi="Courier New"/>
      <w:sz w:val="20"/>
      <w:szCs w:val="20"/>
      <w:lang w:val="fr-FR" w:eastAsia="fr-FR"/>
    </w:rPr>
  </w:style>
  <w:style w:type="paragraph" w:styleId="Corpsdetexte">
    <w:name w:val="Body Text"/>
    <w:basedOn w:val="Normal"/>
    <w:link w:val="CorpsdetexteCar"/>
    <w:rsid w:val="00142993"/>
    <w:pPr>
      <w:spacing w:after="120"/>
    </w:pPr>
  </w:style>
  <w:style w:type="paragraph" w:styleId="Textedebulles">
    <w:name w:val="Balloon Text"/>
    <w:basedOn w:val="Normal"/>
    <w:semiHidden/>
    <w:rsid w:val="00142993"/>
    <w:rPr>
      <w:rFonts w:ascii="Tahoma" w:hAnsi="Tahoma" w:cs="Tahoma"/>
      <w:sz w:val="16"/>
      <w:szCs w:val="16"/>
    </w:rPr>
  </w:style>
  <w:style w:type="paragraph" w:styleId="Corpsdetexte2">
    <w:name w:val="Body Text 2"/>
    <w:basedOn w:val="Normal"/>
    <w:rsid w:val="00E94C5C"/>
    <w:pPr>
      <w:spacing w:after="120" w:line="480" w:lineRule="auto"/>
    </w:pPr>
  </w:style>
  <w:style w:type="paragraph" w:styleId="Liste">
    <w:name w:val="List"/>
    <w:basedOn w:val="Normal"/>
    <w:rsid w:val="00C50A57"/>
    <w:pPr>
      <w:ind w:left="283" w:hanging="283"/>
    </w:pPr>
  </w:style>
  <w:style w:type="character" w:customStyle="1" w:styleId="CorpsdetexteCar">
    <w:name w:val="Corps de texte Car"/>
    <w:basedOn w:val="Policepardfaut"/>
    <w:link w:val="Corpsdetexte"/>
    <w:rsid w:val="00BE113D"/>
    <w:rPr>
      <w:sz w:val="24"/>
      <w:szCs w:val="24"/>
      <w:lang w:val="fr-LU" w:eastAsia="fr-LU" w:bidi="ar-SA"/>
    </w:rPr>
  </w:style>
  <w:style w:type="paragraph" w:styleId="Listepuces">
    <w:name w:val="List Bullet"/>
    <w:basedOn w:val="Normal"/>
    <w:autoRedefine/>
    <w:rsid w:val="001E05DA"/>
    <w:pPr>
      <w:numPr>
        <w:numId w:val="10"/>
      </w:numPr>
    </w:pPr>
  </w:style>
  <w:style w:type="paragraph" w:styleId="Notedebasdepage">
    <w:name w:val="footnote text"/>
    <w:basedOn w:val="Normal"/>
    <w:semiHidden/>
    <w:rsid w:val="00425100"/>
    <w:rPr>
      <w:sz w:val="20"/>
      <w:szCs w:val="20"/>
    </w:rPr>
  </w:style>
  <w:style w:type="character" w:styleId="Appelnotedebasdep">
    <w:name w:val="footnote reference"/>
    <w:basedOn w:val="Policepardfaut"/>
    <w:semiHidden/>
    <w:rsid w:val="00425100"/>
    <w:rPr>
      <w:vertAlign w:val="superscript"/>
    </w:rPr>
  </w:style>
  <w:style w:type="character" w:customStyle="1" w:styleId="Titre1Car">
    <w:name w:val="Titre 1 Car"/>
    <w:basedOn w:val="Policepardfaut"/>
    <w:link w:val="Titre1"/>
    <w:uiPriority w:val="9"/>
    <w:rsid w:val="0046252A"/>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46252A"/>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46252A"/>
    <w:rPr>
      <w:rFonts w:ascii="Cambria" w:eastAsia="Times New Roman" w:hAnsi="Cambria"/>
      <w:b/>
      <w:bCs/>
      <w:sz w:val="26"/>
      <w:szCs w:val="26"/>
    </w:rPr>
  </w:style>
  <w:style w:type="character" w:customStyle="1" w:styleId="Titre4Car">
    <w:name w:val="Titre 4 Car"/>
    <w:basedOn w:val="Policepardfaut"/>
    <w:link w:val="Titre4"/>
    <w:uiPriority w:val="9"/>
    <w:rsid w:val="0046252A"/>
    <w:rPr>
      <w:b/>
      <w:bCs/>
      <w:sz w:val="28"/>
      <w:szCs w:val="28"/>
    </w:rPr>
  </w:style>
  <w:style w:type="character" w:customStyle="1" w:styleId="Titre5Car">
    <w:name w:val="Titre 5 Car"/>
    <w:basedOn w:val="Policepardfaut"/>
    <w:link w:val="Titre5"/>
    <w:uiPriority w:val="9"/>
    <w:semiHidden/>
    <w:rsid w:val="0046252A"/>
    <w:rPr>
      <w:b/>
      <w:bCs/>
      <w:i/>
      <w:iCs/>
      <w:sz w:val="26"/>
      <w:szCs w:val="26"/>
    </w:rPr>
  </w:style>
  <w:style w:type="character" w:customStyle="1" w:styleId="Titre6Car">
    <w:name w:val="Titre 6 Car"/>
    <w:basedOn w:val="Policepardfaut"/>
    <w:link w:val="Titre6"/>
    <w:uiPriority w:val="9"/>
    <w:semiHidden/>
    <w:rsid w:val="0046252A"/>
    <w:rPr>
      <w:b/>
      <w:bCs/>
    </w:rPr>
  </w:style>
  <w:style w:type="character" w:customStyle="1" w:styleId="Titre7Car">
    <w:name w:val="Titre 7 Car"/>
    <w:basedOn w:val="Policepardfaut"/>
    <w:link w:val="Titre7"/>
    <w:uiPriority w:val="9"/>
    <w:semiHidden/>
    <w:rsid w:val="0046252A"/>
    <w:rPr>
      <w:sz w:val="24"/>
      <w:szCs w:val="24"/>
    </w:rPr>
  </w:style>
  <w:style w:type="character" w:customStyle="1" w:styleId="Titre8Car">
    <w:name w:val="Titre 8 Car"/>
    <w:basedOn w:val="Policepardfaut"/>
    <w:link w:val="Titre8"/>
    <w:uiPriority w:val="9"/>
    <w:semiHidden/>
    <w:rsid w:val="0046252A"/>
    <w:rPr>
      <w:i/>
      <w:iCs/>
      <w:sz w:val="24"/>
      <w:szCs w:val="24"/>
    </w:rPr>
  </w:style>
  <w:style w:type="character" w:customStyle="1" w:styleId="Titre9Car">
    <w:name w:val="Titre 9 Car"/>
    <w:basedOn w:val="Policepardfaut"/>
    <w:link w:val="Titre9"/>
    <w:uiPriority w:val="9"/>
    <w:semiHidden/>
    <w:rsid w:val="0046252A"/>
    <w:rPr>
      <w:rFonts w:ascii="Cambria" w:eastAsia="Times New Roman" w:hAnsi="Cambria"/>
    </w:rPr>
  </w:style>
  <w:style w:type="paragraph" w:styleId="Titre">
    <w:name w:val="Title"/>
    <w:basedOn w:val="Normal"/>
    <w:next w:val="Normal"/>
    <w:link w:val="TitreCar"/>
    <w:uiPriority w:val="10"/>
    <w:qFormat/>
    <w:rsid w:val="0046252A"/>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46252A"/>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46252A"/>
    <w:pPr>
      <w:spacing w:after="60"/>
      <w:jc w:val="center"/>
      <w:outlineLvl w:val="1"/>
    </w:pPr>
    <w:rPr>
      <w:rFonts w:ascii="Cambria" w:hAnsi="Cambria"/>
    </w:rPr>
  </w:style>
  <w:style w:type="character" w:customStyle="1" w:styleId="Sous-titreCar">
    <w:name w:val="Sous-titre Car"/>
    <w:basedOn w:val="Policepardfaut"/>
    <w:link w:val="Sous-titre"/>
    <w:uiPriority w:val="11"/>
    <w:rsid w:val="0046252A"/>
    <w:rPr>
      <w:rFonts w:ascii="Cambria" w:eastAsia="Times New Roman" w:hAnsi="Cambria"/>
      <w:sz w:val="24"/>
      <w:szCs w:val="24"/>
    </w:rPr>
  </w:style>
  <w:style w:type="character" w:styleId="lev">
    <w:name w:val="Strong"/>
    <w:basedOn w:val="Policepardfaut"/>
    <w:uiPriority w:val="22"/>
    <w:qFormat/>
    <w:rsid w:val="0046252A"/>
    <w:rPr>
      <w:b/>
      <w:bCs/>
    </w:rPr>
  </w:style>
  <w:style w:type="character" w:styleId="Accentuation">
    <w:name w:val="Emphasis"/>
    <w:basedOn w:val="Policepardfaut"/>
    <w:uiPriority w:val="20"/>
    <w:qFormat/>
    <w:rsid w:val="0046252A"/>
    <w:rPr>
      <w:rFonts w:ascii="Calibri" w:hAnsi="Calibri"/>
      <w:b/>
      <w:i/>
      <w:iCs/>
    </w:rPr>
  </w:style>
  <w:style w:type="paragraph" w:styleId="Sansinterligne">
    <w:name w:val="No Spacing"/>
    <w:basedOn w:val="Normal"/>
    <w:uiPriority w:val="1"/>
    <w:qFormat/>
    <w:rsid w:val="0046252A"/>
    <w:rPr>
      <w:szCs w:val="32"/>
    </w:rPr>
  </w:style>
  <w:style w:type="paragraph" w:styleId="Paragraphedeliste">
    <w:name w:val="List Paragraph"/>
    <w:basedOn w:val="Normal"/>
    <w:uiPriority w:val="34"/>
    <w:qFormat/>
    <w:rsid w:val="0046252A"/>
    <w:pPr>
      <w:ind w:left="720"/>
      <w:contextualSpacing/>
    </w:pPr>
  </w:style>
  <w:style w:type="paragraph" w:styleId="Citation">
    <w:name w:val="Quote"/>
    <w:basedOn w:val="Normal"/>
    <w:next w:val="Normal"/>
    <w:link w:val="CitationCar"/>
    <w:uiPriority w:val="29"/>
    <w:qFormat/>
    <w:rsid w:val="0046252A"/>
    <w:rPr>
      <w:i/>
    </w:rPr>
  </w:style>
  <w:style w:type="character" w:customStyle="1" w:styleId="CitationCar">
    <w:name w:val="Citation Car"/>
    <w:basedOn w:val="Policepardfaut"/>
    <w:link w:val="Citation"/>
    <w:uiPriority w:val="29"/>
    <w:rsid w:val="0046252A"/>
    <w:rPr>
      <w:i/>
      <w:sz w:val="24"/>
      <w:szCs w:val="24"/>
    </w:rPr>
  </w:style>
  <w:style w:type="paragraph" w:styleId="Citationintense">
    <w:name w:val="Intense Quote"/>
    <w:basedOn w:val="Normal"/>
    <w:next w:val="Normal"/>
    <w:link w:val="CitationintenseCar"/>
    <w:uiPriority w:val="30"/>
    <w:qFormat/>
    <w:rsid w:val="0046252A"/>
    <w:pPr>
      <w:ind w:left="720" w:right="720"/>
    </w:pPr>
    <w:rPr>
      <w:b/>
      <w:i/>
      <w:szCs w:val="22"/>
    </w:rPr>
  </w:style>
  <w:style w:type="character" w:customStyle="1" w:styleId="CitationintenseCar">
    <w:name w:val="Citation intense Car"/>
    <w:basedOn w:val="Policepardfaut"/>
    <w:link w:val="Citationintense"/>
    <w:uiPriority w:val="30"/>
    <w:rsid w:val="0046252A"/>
    <w:rPr>
      <w:b/>
      <w:i/>
      <w:sz w:val="24"/>
    </w:rPr>
  </w:style>
  <w:style w:type="character" w:styleId="Emphaseple">
    <w:name w:val="Subtle Emphasis"/>
    <w:uiPriority w:val="19"/>
    <w:qFormat/>
    <w:rsid w:val="0046252A"/>
    <w:rPr>
      <w:i/>
      <w:color w:val="5A5A5A"/>
    </w:rPr>
  </w:style>
  <w:style w:type="character" w:styleId="Emphaseintense">
    <w:name w:val="Intense Emphasis"/>
    <w:basedOn w:val="Policepardfaut"/>
    <w:uiPriority w:val="21"/>
    <w:qFormat/>
    <w:rsid w:val="0046252A"/>
    <w:rPr>
      <w:b/>
      <w:i/>
      <w:sz w:val="24"/>
      <w:szCs w:val="24"/>
      <w:u w:val="single"/>
    </w:rPr>
  </w:style>
  <w:style w:type="character" w:styleId="Rfrenceple">
    <w:name w:val="Subtle Reference"/>
    <w:basedOn w:val="Policepardfaut"/>
    <w:uiPriority w:val="31"/>
    <w:qFormat/>
    <w:rsid w:val="0046252A"/>
    <w:rPr>
      <w:sz w:val="24"/>
      <w:szCs w:val="24"/>
      <w:u w:val="single"/>
    </w:rPr>
  </w:style>
  <w:style w:type="character" w:styleId="Rfrenceintense">
    <w:name w:val="Intense Reference"/>
    <w:basedOn w:val="Policepardfaut"/>
    <w:uiPriority w:val="32"/>
    <w:qFormat/>
    <w:rsid w:val="0046252A"/>
    <w:rPr>
      <w:b/>
      <w:sz w:val="24"/>
      <w:u w:val="single"/>
    </w:rPr>
  </w:style>
  <w:style w:type="character" w:styleId="Titredulivre">
    <w:name w:val="Book Title"/>
    <w:basedOn w:val="Policepardfaut"/>
    <w:uiPriority w:val="33"/>
    <w:qFormat/>
    <w:rsid w:val="0046252A"/>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46252A"/>
    <w:pPr>
      <w:outlineLvl w:val="9"/>
    </w:pPr>
  </w:style>
  <w:style w:type="paragraph" w:styleId="En-tte">
    <w:name w:val="header"/>
    <w:basedOn w:val="Normal"/>
    <w:link w:val="En-tteCar"/>
    <w:rsid w:val="00875A81"/>
    <w:pPr>
      <w:tabs>
        <w:tab w:val="center" w:pos="4536"/>
        <w:tab w:val="right" w:pos="9072"/>
      </w:tabs>
    </w:pPr>
  </w:style>
  <w:style w:type="character" w:customStyle="1" w:styleId="En-tteCar">
    <w:name w:val="En-tête Car"/>
    <w:basedOn w:val="Policepardfaut"/>
    <w:link w:val="En-tte"/>
    <w:rsid w:val="00875A81"/>
    <w:rPr>
      <w:sz w:val="24"/>
      <w:szCs w:val="24"/>
      <w:lang w:val="en-US" w:eastAsia="en-US" w:bidi="en-US"/>
    </w:rPr>
  </w:style>
  <w:style w:type="paragraph" w:styleId="Pieddepage">
    <w:name w:val="footer"/>
    <w:basedOn w:val="Normal"/>
    <w:link w:val="PieddepageCar"/>
    <w:uiPriority w:val="99"/>
    <w:rsid w:val="00875A81"/>
    <w:pPr>
      <w:tabs>
        <w:tab w:val="center" w:pos="4536"/>
        <w:tab w:val="right" w:pos="9072"/>
      </w:tabs>
    </w:pPr>
  </w:style>
  <w:style w:type="character" w:customStyle="1" w:styleId="PieddepageCar">
    <w:name w:val="Pied de page Car"/>
    <w:basedOn w:val="Policepardfaut"/>
    <w:link w:val="Pieddepage"/>
    <w:uiPriority w:val="99"/>
    <w:rsid w:val="00875A81"/>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2AB8FF-C927-4561-A490-18255560D508}"/>
</file>

<file path=customXml/itemProps2.xml><?xml version="1.0" encoding="utf-8"?>
<ds:datastoreItem xmlns:ds="http://schemas.openxmlformats.org/officeDocument/2006/customXml" ds:itemID="{F85D857E-D073-44DC-9FB1-A54070497B3E}"/>
</file>

<file path=customXml/itemProps3.xml><?xml version="1.0" encoding="utf-8"?>
<ds:datastoreItem xmlns:ds="http://schemas.openxmlformats.org/officeDocument/2006/customXml" ds:itemID="{CB9C936F-952F-49A3-B55E-34D06024727A}"/>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1935</Characters>
  <Application>Microsoft Office Word</Application>
  <DocSecurity>4</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 5216</vt:lpstr>
      <vt:lpstr>N° 5216</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mreiter</dc:creator>
  <cp:keywords/>
  <cp:lastModifiedBy>SYSTEM</cp:lastModifiedBy>
  <cp:revision>2</cp:revision>
  <cp:lastPrinted>2009-04-24T09:38:00Z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-838217895</vt:i4>
  </property>
  <property fmtid="{D5CDD505-2E9C-101B-9397-08002B2CF9AE}" pid="3" name="_EmailSubject">
    <vt:lpwstr>Projet de loi</vt:lpwstr>
  </property>
  <property fmtid="{D5CDD505-2E9C-101B-9397-08002B2CF9AE}" pid="4" name="_AuthorEmail">
    <vt:lpwstr>pierre.barthelme@cmt.etat.lu</vt:lpwstr>
  </property>
  <property fmtid="{D5CDD505-2E9C-101B-9397-08002B2CF9AE}" pid="5" name="_AuthorEmailDisplayName">
    <vt:lpwstr>Pierre Barthelmé</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