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57" w:rsidRPr="00580D39" w:rsidRDefault="001A6557" w:rsidP="001A6557">
      <w:pPr>
        <w:jc w:val="center"/>
        <w:rPr>
          <w:rFonts w:ascii="Times New Roman" w:hAnsi="Times New Roman"/>
          <w:b/>
          <w:sz w:val="28"/>
          <w:szCs w:val="28"/>
        </w:rPr>
      </w:pPr>
      <w:bookmarkStart w:id="0" w:name="_GoBack"/>
      <w:bookmarkEnd w:id="0"/>
      <w:r w:rsidRPr="00580D39">
        <w:rPr>
          <w:rFonts w:ascii="Times New Roman" w:hAnsi="Times New Roman"/>
          <w:b/>
          <w:sz w:val="28"/>
          <w:szCs w:val="28"/>
        </w:rPr>
        <w:t>N° 5948</w:t>
      </w:r>
    </w:p>
    <w:p w:rsidR="001A6557" w:rsidRPr="00580D39" w:rsidRDefault="001A6557" w:rsidP="001A6557">
      <w:pPr>
        <w:pBdr>
          <w:bottom w:val="thinThickSmallGap" w:sz="24" w:space="1" w:color="auto"/>
        </w:pBdr>
        <w:jc w:val="center"/>
        <w:rPr>
          <w:rFonts w:ascii="Times New Roman" w:hAnsi="Times New Roman"/>
          <w:b/>
        </w:rPr>
      </w:pPr>
    </w:p>
    <w:p w:rsidR="001A6557" w:rsidRPr="00580D39" w:rsidRDefault="001A6557" w:rsidP="001A6557">
      <w:pPr>
        <w:jc w:val="both"/>
        <w:rPr>
          <w:rFonts w:ascii="Times New Roman" w:hAnsi="Times New Roman"/>
          <w:b/>
        </w:rPr>
      </w:pPr>
    </w:p>
    <w:p w:rsidR="001A6557" w:rsidRPr="00580D39" w:rsidRDefault="001A6557" w:rsidP="001A6557">
      <w:pPr>
        <w:jc w:val="center"/>
        <w:rPr>
          <w:rFonts w:ascii="Times New Roman" w:hAnsi="Times New Roman"/>
          <w:b/>
          <w:sz w:val="32"/>
          <w:szCs w:val="32"/>
        </w:rPr>
      </w:pPr>
      <w:r w:rsidRPr="00580D39">
        <w:rPr>
          <w:rFonts w:ascii="Times New Roman" w:hAnsi="Times New Roman"/>
          <w:b/>
          <w:sz w:val="32"/>
          <w:szCs w:val="32"/>
        </w:rPr>
        <w:t>Projet de loi</w:t>
      </w:r>
    </w:p>
    <w:p w:rsidR="001A6557" w:rsidRPr="00580D39" w:rsidRDefault="001A6557" w:rsidP="001A6557">
      <w:pPr>
        <w:jc w:val="both"/>
        <w:rPr>
          <w:rFonts w:ascii="Times New Roman" w:hAnsi="Times New Roman"/>
          <w:b/>
        </w:rPr>
      </w:pPr>
    </w:p>
    <w:p w:rsidR="001A6557" w:rsidRPr="00580D39" w:rsidRDefault="001A6557" w:rsidP="001A6557">
      <w:pPr>
        <w:autoSpaceDE w:val="0"/>
        <w:autoSpaceDN w:val="0"/>
        <w:adjustRightInd w:val="0"/>
        <w:jc w:val="both"/>
        <w:rPr>
          <w:rFonts w:ascii="Times New Roman" w:hAnsi="Times New Roman"/>
          <w:b/>
          <w:bCs/>
          <w:sz w:val="28"/>
          <w:szCs w:val="28"/>
          <w:lang w:eastAsia="fr-LU"/>
        </w:rPr>
      </w:pPr>
      <w:r w:rsidRPr="00580D39">
        <w:rPr>
          <w:rFonts w:ascii="Times New Roman" w:hAnsi="Times New Roman"/>
          <w:b/>
          <w:bCs/>
          <w:sz w:val="28"/>
          <w:szCs w:val="28"/>
          <w:lang w:eastAsia="fr-LU"/>
        </w:rPr>
        <w:t>portant approbation de la Convention entre le Gouvernement du Grand-Duché de Luxembourg et le Gouvernement de la République de l’Inde tendant à éviter les doubles impositions et à prévenir la fraude fiscale en matière d’impôts sur le revenu et sur la fortune, et du Protocole y relatif, s</w:t>
      </w:r>
      <w:r w:rsidRPr="00580D39">
        <w:rPr>
          <w:rFonts w:ascii="Times New Roman" w:hAnsi="Times New Roman"/>
          <w:b/>
          <w:bCs/>
          <w:sz w:val="28"/>
          <w:szCs w:val="28"/>
          <w:lang w:eastAsia="fr-LU"/>
        </w:rPr>
        <w:t>i</w:t>
      </w:r>
      <w:r w:rsidRPr="00580D39">
        <w:rPr>
          <w:rFonts w:ascii="Times New Roman" w:hAnsi="Times New Roman"/>
          <w:b/>
          <w:bCs/>
          <w:sz w:val="28"/>
          <w:szCs w:val="28"/>
          <w:lang w:eastAsia="fr-LU"/>
        </w:rPr>
        <w:t>gnés à New Delhi, le 2 juin 2008</w:t>
      </w:r>
    </w:p>
    <w:p w:rsidR="001A6557" w:rsidRPr="00580D39" w:rsidRDefault="001A6557" w:rsidP="001A6557">
      <w:pPr>
        <w:jc w:val="center"/>
        <w:rPr>
          <w:rFonts w:ascii="Times New Roman" w:hAnsi="Times New Roman"/>
          <w:b/>
          <w:bCs/>
        </w:rPr>
      </w:pPr>
    </w:p>
    <w:p w:rsidR="001A6557" w:rsidRPr="00580D39" w:rsidRDefault="001A6557" w:rsidP="001A6557">
      <w:pPr>
        <w:jc w:val="center"/>
        <w:rPr>
          <w:rFonts w:ascii="Times New Roman" w:hAnsi="Times New Roman"/>
          <w:b/>
        </w:rPr>
      </w:pPr>
      <w:bookmarkStart w:id="1" w:name="2"/>
      <w:bookmarkEnd w:id="1"/>
    </w:p>
    <w:p w:rsidR="001A6557" w:rsidRPr="00580D39" w:rsidRDefault="001A6557" w:rsidP="001A6557">
      <w:pPr>
        <w:jc w:val="both"/>
        <w:rPr>
          <w:rFonts w:ascii="Times New Roman" w:hAnsi="Times New Roman"/>
        </w:rPr>
      </w:pPr>
      <w:r w:rsidRPr="00580D39">
        <w:rPr>
          <w:rFonts w:ascii="Times New Roman" w:hAnsi="Times New Roman"/>
        </w:rPr>
        <w:t>Le projet de loi sous rubrique a</w:t>
      </w:r>
      <w:r w:rsidR="00CB1DB8">
        <w:rPr>
          <w:rFonts w:ascii="Times New Roman" w:hAnsi="Times New Roman"/>
        </w:rPr>
        <w:t>pprouve la Convention entre le G</w:t>
      </w:r>
      <w:r w:rsidRPr="00580D39">
        <w:rPr>
          <w:rFonts w:ascii="Times New Roman" w:hAnsi="Times New Roman"/>
        </w:rPr>
        <w:t>ouvernement du G</w:t>
      </w:r>
      <w:r w:rsidR="00CB1DB8">
        <w:rPr>
          <w:rFonts w:ascii="Times New Roman" w:hAnsi="Times New Roman"/>
        </w:rPr>
        <w:t>rand-Duché de Luxembourg et le G</w:t>
      </w:r>
      <w:r w:rsidRPr="00580D39">
        <w:rPr>
          <w:rFonts w:ascii="Times New Roman" w:hAnsi="Times New Roman"/>
        </w:rPr>
        <w:t>ouvernement de la République de l’Inde tendant à éviter les doubles impositions et à prévenir la fraude fiscale en matière d’impôts sur le revenu et sur la fortune, et le Protocole y relatif, signés à New Delhi, le 2 juin 2008.</w:t>
      </w:r>
    </w:p>
    <w:p w:rsidR="001A6557" w:rsidRPr="00580D39" w:rsidRDefault="001A6557" w:rsidP="001A6557">
      <w:pPr>
        <w:jc w:val="both"/>
        <w:rPr>
          <w:rFonts w:ascii="Times New Roman" w:hAnsi="Times New Roman"/>
        </w:rPr>
      </w:pPr>
    </w:p>
    <w:p w:rsidR="001A6557" w:rsidRDefault="001A6557" w:rsidP="001A6557">
      <w:pPr>
        <w:jc w:val="both"/>
        <w:rPr>
          <w:rFonts w:ascii="Times New Roman" w:hAnsi="Times New Roman"/>
        </w:rPr>
      </w:pPr>
      <w:r w:rsidRPr="00580D39">
        <w:rPr>
          <w:rFonts w:ascii="Times New Roman" w:hAnsi="Times New Roman"/>
        </w:rPr>
        <w:t>Suite à des pourparlers qui ont duré plus de quinze ans, la Convention visée sous rubrique a pu être signée en juin 2008. La signature de la Convention s’inscrit dans le cadre des efforts entrepris par le Gouvernement en vue de compléter son réseau de conventions fiscales qui constitue un élément indispensable tant pour la diversification des relations économiques i</w:t>
      </w:r>
      <w:r w:rsidRPr="00580D39">
        <w:rPr>
          <w:rFonts w:ascii="Times New Roman" w:hAnsi="Times New Roman"/>
        </w:rPr>
        <w:t>n</w:t>
      </w:r>
      <w:r w:rsidRPr="00580D39">
        <w:rPr>
          <w:rFonts w:ascii="Times New Roman" w:hAnsi="Times New Roman"/>
        </w:rPr>
        <w:t>ternationales que pour la place financière.</w:t>
      </w:r>
    </w:p>
    <w:p w:rsidR="00C34548" w:rsidRPr="00580D39" w:rsidRDefault="00C34548" w:rsidP="001A6557">
      <w:pPr>
        <w:jc w:val="both"/>
        <w:rPr>
          <w:rFonts w:ascii="Times New Roman" w:hAnsi="Times New Roman"/>
        </w:rPr>
      </w:pPr>
    </w:p>
    <w:p w:rsidR="001A6557" w:rsidRPr="00580D39" w:rsidRDefault="001A6557" w:rsidP="001A6557">
      <w:pPr>
        <w:jc w:val="both"/>
        <w:rPr>
          <w:rFonts w:ascii="Times New Roman" w:hAnsi="Times New Roman"/>
          <w:lang w:eastAsia="fr-LU"/>
        </w:rPr>
      </w:pPr>
      <w:r w:rsidRPr="00580D39">
        <w:rPr>
          <w:rFonts w:ascii="Times New Roman" w:hAnsi="Times New Roman"/>
          <w:lang w:eastAsia="fr-LU"/>
        </w:rPr>
        <w:t xml:space="preserve">Lors de la signature de la Convention, les Etats contractants sont convenus de l’application de l’article 26 du Modèle de Convention fiscale concernant le revenu et la fortune relatif à l’échange d’informations du moment que le Luxembourg s’engage à un échange d’informations selon le </w:t>
      </w:r>
      <w:r w:rsidR="000A6392">
        <w:rPr>
          <w:rFonts w:ascii="Times New Roman" w:hAnsi="Times New Roman"/>
          <w:lang w:eastAsia="fr-LU"/>
        </w:rPr>
        <w:t xml:space="preserve">nouveau </w:t>
      </w:r>
      <w:r w:rsidRPr="00580D39">
        <w:rPr>
          <w:rFonts w:ascii="Times New Roman" w:hAnsi="Times New Roman"/>
          <w:lang w:eastAsia="fr-LU"/>
        </w:rPr>
        <w:t>modèle OCDE</w:t>
      </w:r>
      <w:r w:rsidR="000A6392">
        <w:rPr>
          <w:rFonts w:ascii="Times New Roman" w:hAnsi="Times New Roman"/>
          <w:lang w:eastAsia="fr-LU"/>
        </w:rPr>
        <w:t xml:space="preserve"> (2005)</w:t>
      </w:r>
      <w:r w:rsidRPr="00580D39">
        <w:rPr>
          <w:rFonts w:ascii="Times New Roman" w:hAnsi="Times New Roman"/>
          <w:lang w:eastAsia="fr-LU"/>
        </w:rPr>
        <w:t xml:space="preserve"> avec un Etat membre de l’Union européenne. Aussi le fait que le Gouvernement luxembourgeois a déclaré en date du 13 mars 2009 vouloir appliquer dorénavant l’article 26 dans ses relations bilatérales dans le cadre d’une Convention n’entraînera-t-il pas d’amendement ultérieur au présent accord. </w:t>
      </w:r>
    </w:p>
    <w:sectPr w:rsidR="001A6557" w:rsidRPr="00580D39" w:rsidSect="001A655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8FF" w:rsidRDefault="00D418FF">
      <w:r>
        <w:separator/>
      </w:r>
    </w:p>
  </w:endnote>
  <w:endnote w:type="continuationSeparator" w:id="0">
    <w:p w:rsidR="00D418FF" w:rsidRDefault="00D4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273" w:rsidRDefault="009C3273" w:rsidP="001A65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9C3273" w:rsidRDefault="009C327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273" w:rsidRDefault="009C3273" w:rsidP="001A65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C6515">
      <w:rPr>
        <w:rStyle w:val="Numrodepage"/>
        <w:noProof/>
      </w:rPr>
      <w:t>13</w:t>
    </w:r>
    <w:r>
      <w:rPr>
        <w:rStyle w:val="Numrodepage"/>
      </w:rPr>
      <w:fldChar w:fldCharType="end"/>
    </w:r>
  </w:p>
  <w:p w:rsidR="009C3273" w:rsidRDefault="009C327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8FF" w:rsidRDefault="00D418FF">
      <w:r>
        <w:separator/>
      </w:r>
    </w:p>
  </w:footnote>
  <w:footnote w:type="continuationSeparator" w:id="0">
    <w:p w:rsidR="00D418FF" w:rsidRDefault="00D418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B551D"/>
    <w:multiLevelType w:val="multilevel"/>
    <w:tmpl w:val="F80C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Calibri" w:hint="default"/>
      </w:rPr>
    </w:lvl>
    <w:lvl w:ilvl="1" w:tplc="040C0003" w:tentative="1">
      <w:start w:val="1"/>
      <w:numFmt w:val="bullet"/>
      <w:lvlText w:val="o"/>
      <w:lvlJc w:val="left"/>
      <w:pPr>
        <w:tabs>
          <w:tab w:val="num" w:pos="2148"/>
        </w:tabs>
        <w:ind w:left="2148" w:hanging="360"/>
      </w:pPr>
      <w:rPr>
        <w:rFonts w:ascii="Courier New" w:hAnsi="Courier New" w:cs="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Symbol"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Symbol"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Calibri"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Calibri"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60A4D"/>
    <w:multiLevelType w:val="hybridMultilevel"/>
    <w:tmpl w:val="BC9C2F4A"/>
    <w:lvl w:ilvl="0" w:tplc="1860833C">
      <w:numFmt w:val="bullet"/>
      <w:lvlText w:val="-"/>
      <w:lvlJc w:val="left"/>
      <w:pPr>
        <w:tabs>
          <w:tab w:val="num" w:pos="720"/>
        </w:tabs>
        <w:ind w:left="720" w:hanging="360"/>
      </w:pPr>
      <w:rPr>
        <w:rFonts w:ascii="Arial" w:eastAsia="Times New Roman" w:hAnsi="Arial" w:cs="Calibri"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305B3"/>
    <w:multiLevelType w:val="hybridMultilevel"/>
    <w:tmpl w:val="E55ED3CC"/>
    <w:lvl w:ilvl="0" w:tplc="1860833C">
      <w:start w:val="3"/>
      <w:numFmt w:val="bullet"/>
      <w:lvlText w:val="-"/>
      <w:lvlJc w:val="left"/>
      <w:pPr>
        <w:tabs>
          <w:tab w:val="num" w:pos="720"/>
        </w:tabs>
        <w:ind w:left="720" w:hanging="360"/>
      </w:pPr>
      <w:rPr>
        <w:rFonts w:ascii="Arial" w:eastAsia="Times New Roman" w:hAnsi="Arial" w:cs="Calibri"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8"/>
  </w:num>
  <w:num w:numId="8">
    <w:abstractNumId w:val="2"/>
  </w:num>
  <w:num w:numId="9">
    <w:abstractNumId w:val="9"/>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12E8B"/>
    <w:rsid w:val="000A6392"/>
    <w:rsid w:val="001A6557"/>
    <w:rsid w:val="002264F7"/>
    <w:rsid w:val="002452A7"/>
    <w:rsid w:val="00273AB8"/>
    <w:rsid w:val="002D52B3"/>
    <w:rsid w:val="00357BC2"/>
    <w:rsid w:val="00391234"/>
    <w:rsid w:val="004476A4"/>
    <w:rsid w:val="00471DAB"/>
    <w:rsid w:val="0057276C"/>
    <w:rsid w:val="00580D39"/>
    <w:rsid w:val="006C2BC3"/>
    <w:rsid w:val="00702E11"/>
    <w:rsid w:val="00870BDA"/>
    <w:rsid w:val="008C6515"/>
    <w:rsid w:val="008D2A07"/>
    <w:rsid w:val="0090615E"/>
    <w:rsid w:val="00922884"/>
    <w:rsid w:val="00930CA3"/>
    <w:rsid w:val="00990474"/>
    <w:rsid w:val="009C3273"/>
    <w:rsid w:val="00A01709"/>
    <w:rsid w:val="00B5242F"/>
    <w:rsid w:val="00B97230"/>
    <w:rsid w:val="00C34548"/>
    <w:rsid w:val="00CB1DB8"/>
    <w:rsid w:val="00CE66E0"/>
    <w:rsid w:val="00D058AC"/>
    <w:rsid w:val="00D418FF"/>
    <w:rsid w:val="00E1265A"/>
    <w:rsid w:val="00E4758E"/>
    <w:rsid w:val="00F160EA"/>
    <w:rsid w:val="00F5324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6572164-32DF-4B8D-BE12-28E1B490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10"/>
    <w:rPr>
      <w:sz w:val="24"/>
      <w:szCs w:val="24"/>
      <w:lang w:val="fr-FR" w:eastAsia="en-US" w:bidi="en-US"/>
    </w:rPr>
  </w:style>
  <w:style w:type="paragraph" w:styleId="Titre1">
    <w:name w:val="heading 1"/>
    <w:basedOn w:val="Normal"/>
    <w:next w:val="Normal"/>
    <w:link w:val="Titre1Car"/>
    <w:uiPriority w:val="9"/>
    <w:qFormat/>
    <w:rsid w:val="0097721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qFormat/>
    <w:rsid w:val="00977210"/>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qFormat/>
    <w:rsid w:val="00977210"/>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qFormat/>
    <w:rsid w:val="00977210"/>
    <w:pPr>
      <w:keepNext/>
      <w:spacing w:before="240" w:after="60"/>
      <w:outlineLvl w:val="3"/>
    </w:pPr>
    <w:rPr>
      <w:b/>
      <w:bCs/>
      <w:sz w:val="28"/>
      <w:szCs w:val="28"/>
    </w:rPr>
  </w:style>
  <w:style w:type="paragraph" w:styleId="Titre5">
    <w:name w:val="heading 5"/>
    <w:basedOn w:val="Normal"/>
    <w:next w:val="Normal"/>
    <w:link w:val="Titre5Car"/>
    <w:uiPriority w:val="9"/>
    <w:qFormat/>
    <w:rsid w:val="00977210"/>
    <w:pPr>
      <w:spacing w:before="240" w:after="60"/>
      <w:outlineLvl w:val="4"/>
    </w:pPr>
    <w:rPr>
      <w:b/>
      <w:bCs/>
      <w:i/>
      <w:iCs/>
      <w:sz w:val="26"/>
      <w:szCs w:val="26"/>
    </w:rPr>
  </w:style>
  <w:style w:type="paragraph" w:styleId="Titre6">
    <w:name w:val="heading 6"/>
    <w:basedOn w:val="Normal"/>
    <w:next w:val="Normal"/>
    <w:link w:val="Titre6Car"/>
    <w:uiPriority w:val="9"/>
    <w:qFormat/>
    <w:rsid w:val="00977210"/>
    <w:pPr>
      <w:spacing w:before="240" w:after="60"/>
      <w:outlineLvl w:val="5"/>
    </w:pPr>
    <w:rPr>
      <w:b/>
      <w:bCs/>
      <w:sz w:val="22"/>
      <w:szCs w:val="22"/>
    </w:rPr>
  </w:style>
  <w:style w:type="paragraph" w:styleId="Titre7">
    <w:name w:val="heading 7"/>
    <w:basedOn w:val="Normal"/>
    <w:next w:val="Normal"/>
    <w:link w:val="Titre7Car"/>
    <w:uiPriority w:val="9"/>
    <w:qFormat/>
    <w:rsid w:val="00977210"/>
    <w:pPr>
      <w:spacing w:before="240" w:after="60"/>
      <w:outlineLvl w:val="6"/>
    </w:pPr>
  </w:style>
  <w:style w:type="paragraph" w:styleId="Titre8">
    <w:name w:val="heading 8"/>
    <w:basedOn w:val="Normal"/>
    <w:next w:val="Normal"/>
    <w:link w:val="Titre8Car"/>
    <w:uiPriority w:val="9"/>
    <w:qFormat/>
    <w:rsid w:val="00977210"/>
    <w:pPr>
      <w:spacing w:before="240" w:after="60"/>
      <w:outlineLvl w:val="7"/>
    </w:pPr>
    <w:rPr>
      <w:i/>
      <w:iCs/>
    </w:rPr>
  </w:style>
  <w:style w:type="paragraph" w:styleId="Titre9">
    <w:name w:val="heading 9"/>
    <w:basedOn w:val="Normal"/>
    <w:next w:val="Normal"/>
    <w:link w:val="Titre9Car"/>
    <w:uiPriority w:val="9"/>
    <w:qFormat/>
    <w:rsid w:val="00977210"/>
    <w:pPr>
      <w:spacing w:before="240" w:after="60"/>
      <w:outlineLvl w:val="8"/>
    </w:pPr>
    <w:rPr>
      <w:rFonts w:ascii="Cambria" w:hAnsi="Cambria"/>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link w:val="PieddepageCar"/>
    <w:uiPriority w:val="99"/>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character" w:styleId="Lienhypertexte">
    <w:name w:val="Hyperlink"/>
    <w:basedOn w:val="Policepardfaut"/>
    <w:rsid w:val="00870222"/>
    <w:rPr>
      <w:color w:val="0000FF"/>
      <w:u w:val="single"/>
    </w:rPr>
  </w:style>
  <w:style w:type="character" w:customStyle="1" w:styleId="romain1">
    <w:name w:val="romain1"/>
    <w:basedOn w:val="Policepardfaut"/>
    <w:rsid w:val="00870222"/>
    <w:rPr>
      <w:smallCaps/>
    </w:rPr>
  </w:style>
  <w:style w:type="character" w:styleId="lev">
    <w:name w:val="Strong"/>
    <w:basedOn w:val="Policepardfaut"/>
    <w:uiPriority w:val="22"/>
    <w:qFormat/>
    <w:rsid w:val="00977210"/>
    <w:rPr>
      <w:b/>
      <w:bCs/>
    </w:rPr>
  </w:style>
  <w:style w:type="paragraph" w:styleId="En-tte">
    <w:name w:val="header"/>
    <w:basedOn w:val="Normal"/>
    <w:link w:val="En-tteCar"/>
    <w:rsid w:val="0039380F"/>
    <w:pPr>
      <w:tabs>
        <w:tab w:val="center" w:pos="4536"/>
        <w:tab w:val="right" w:pos="9072"/>
      </w:tabs>
    </w:pPr>
  </w:style>
  <w:style w:type="character" w:customStyle="1" w:styleId="En-tteCar">
    <w:name w:val="En-tête Car"/>
    <w:basedOn w:val="Policepardfaut"/>
    <w:link w:val="En-tte"/>
    <w:rsid w:val="0039380F"/>
    <w:rPr>
      <w:sz w:val="24"/>
      <w:szCs w:val="24"/>
      <w:lang w:val="fr-FR" w:eastAsia="fr-FR"/>
    </w:rPr>
  </w:style>
  <w:style w:type="character" w:customStyle="1" w:styleId="PieddepageCar">
    <w:name w:val="Pied de page Car"/>
    <w:basedOn w:val="Policepardfaut"/>
    <w:link w:val="Pieddepage"/>
    <w:uiPriority w:val="99"/>
    <w:rsid w:val="0039380F"/>
    <w:rPr>
      <w:sz w:val="24"/>
      <w:szCs w:val="24"/>
      <w:lang w:val="fr-FR" w:eastAsia="fr-FR"/>
    </w:rPr>
  </w:style>
  <w:style w:type="paragraph" w:styleId="Notedefin">
    <w:name w:val="endnote text"/>
    <w:basedOn w:val="Normal"/>
    <w:link w:val="NotedefinCar"/>
    <w:rsid w:val="00B16D97"/>
    <w:rPr>
      <w:sz w:val="20"/>
      <w:szCs w:val="20"/>
    </w:rPr>
  </w:style>
  <w:style w:type="character" w:customStyle="1" w:styleId="NotedefinCar">
    <w:name w:val="Note de fin Car"/>
    <w:basedOn w:val="Policepardfaut"/>
    <w:link w:val="Notedefin"/>
    <w:rsid w:val="00B16D97"/>
    <w:rPr>
      <w:lang w:val="fr-FR" w:eastAsia="fr-FR"/>
    </w:rPr>
  </w:style>
  <w:style w:type="character" w:styleId="Appeldenotedefin">
    <w:name w:val="endnote reference"/>
    <w:basedOn w:val="Policepardfaut"/>
    <w:rsid w:val="00B16D97"/>
    <w:rPr>
      <w:vertAlign w:val="superscript"/>
    </w:rPr>
  </w:style>
  <w:style w:type="character" w:styleId="Accentuation">
    <w:name w:val="Emphasis"/>
    <w:basedOn w:val="Policepardfaut"/>
    <w:uiPriority w:val="20"/>
    <w:qFormat/>
    <w:rsid w:val="00977210"/>
    <w:rPr>
      <w:rFonts w:ascii="Calibri" w:hAnsi="Calibri"/>
      <w:b/>
      <w:i/>
      <w:iCs/>
    </w:rPr>
  </w:style>
  <w:style w:type="character" w:customStyle="1" w:styleId="Titre1Car">
    <w:name w:val="Titre 1 Car"/>
    <w:basedOn w:val="Policepardfaut"/>
    <w:link w:val="Titre1"/>
    <w:uiPriority w:val="9"/>
    <w:rsid w:val="00977210"/>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977210"/>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977210"/>
    <w:rPr>
      <w:rFonts w:ascii="Cambria" w:eastAsia="Times New Roman" w:hAnsi="Cambria"/>
      <w:b/>
      <w:bCs/>
      <w:sz w:val="26"/>
      <w:szCs w:val="26"/>
    </w:rPr>
  </w:style>
  <w:style w:type="character" w:customStyle="1" w:styleId="Titre4Car">
    <w:name w:val="Titre 4 Car"/>
    <w:basedOn w:val="Policepardfaut"/>
    <w:link w:val="Titre4"/>
    <w:uiPriority w:val="9"/>
    <w:rsid w:val="00977210"/>
    <w:rPr>
      <w:b/>
      <w:bCs/>
      <w:sz w:val="28"/>
      <w:szCs w:val="28"/>
    </w:rPr>
  </w:style>
  <w:style w:type="character" w:customStyle="1" w:styleId="Titre5Car">
    <w:name w:val="Titre 5 Car"/>
    <w:basedOn w:val="Policepardfaut"/>
    <w:link w:val="Titre5"/>
    <w:uiPriority w:val="9"/>
    <w:semiHidden/>
    <w:rsid w:val="00977210"/>
    <w:rPr>
      <w:b/>
      <w:bCs/>
      <w:i/>
      <w:iCs/>
      <w:sz w:val="26"/>
      <w:szCs w:val="26"/>
    </w:rPr>
  </w:style>
  <w:style w:type="character" w:customStyle="1" w:styleId="Titre6Car">
    <w:name w:val="Titre 6 Car"/>
    <w:basedOn w:val="Policepardfaut"/>
    <w:link w:val="Titre6"/>
    <w:uiPriority w:val="9"/>
    <w:semiHidden/>
    <w:rsid w:val="00977210"/>
    <w:rPr>
      <w:b/>
      <w:bCs/>
    </w:rPr>
  </w:style>
  <w:style w:type="character" w:customStyle="1" w:styleId="Titre7Car">
    <w:name w:val="Titre 7 Car"/>
    <w:basedOn w:val="Policepardfaut"/>
    <w:link w:val="Titre7"/>
    <w:uiPriority w:val="9"/>
    <w:semiHidden/>
    <w:rsid w:val="00977210"/>
    <w:rPr>
      <w:sz w:val="24"/>
      <w:szCs w:val="24"/>
    </w:rPr>
  </w:style>
  <w:style w:type="character" w:customStyle="1" w:styleId="Titre8Car">
    <w:name w:val="Titre 8 Car"/>
    <w:basedOn w:val="Policepardfaut"/>
    <w:link w:val="Titre8"/>
    <w:uiPriority w:val="9"/>
    <w:semiHidden/>
    <w:rsid w:val="00977210"/>
    <w:rPr>
      <w:i/>
      <w:iCs/>
      <w:sz w:val="24"/>
      <w:szCs w:val="24"/>
    </w:rPr>
  </w:style>
  <w:style w:type="character" w:customStyle="1" w:styleId="Titre9Car">
    <w:name w:val="Titre 9 Car"/>
    <w:basedOn w:val="Policepardfaut"/>
    <w:link w:val="Titre9"/>
    <w:uiPriority w:val="9"/>
    <w:semiHidden/>
    <w:rsid w:val="00977210"/>
    <w:rPr>
      <w:rFonts w:ascii="Cambria" w:eastAsia="Times New Roman" w:hAnsi="Cambria"/>
    </w:rPr>
  </w:style>
  <w:style w:type="paragraph" w:styleId="Titre">
    <w:name w:val="Title"/>
    <w:basedOn w:val="Normal"/>
    <w:next w:val="Normal"/>
    <w:link w:val="TitreCar"/>
    <w:uiPriority w:val="10"/>
    <w:qFormat/>
    <w:rsid w:val="00977210"/>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977210"/>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977210"/>
    <w:pPr>
      <w:spacing w:after="60"/>
      <w:jc w:val="center"/>
      <w:outlineLvl w:val="1"/>
    </w:pPr>
    <w:rPr>
      <w:rFonts w:ascii="Cambria" w:hAnsi="Cambria"/>
    </w:rPr>
  </w:style>
  <w:style w:type="character" w:customStyle="1" w:styleId="Sous-titreCar">
    <w:name w:val="Sous-titre Car"/>
    <w:basedOn w:val="Policepardfaut"/>
    <w:link w:val="Sous-titre"/>
    <w:uiPriority w:val="11"/>
    <w:rsid w:val="00977210"/>
    <w:rPr>
      <w:rFonts w:ascii="Cambria" w:eastAsia="Times New Roman" w:hAnsi="Cambria"/>
      <w:sz w:val="24"/>
      <w:szCs w:val="24"/>
    </w:rPr>
  </w:style>
  <w:style w:type="paragraph" w:customStyle="1" w:styleId="NoSpacing">
    <w:name w:val="No Spacing"/>
    <w:basedOn w:val="Normal"/>
    <w:uiPriority w:val="1"/>
    <w:qFormat/>
    <w:rsid w:val="00977210"/>
    <w:rPr>
      <w:szCs w:val="32"/>
    </w:rPr>
  </w:style>
  <w:style w:type="paragraph" w:styleId="Listecouleur-Accent1">
    <w:name w:val="Colorful List Accent 1"/>
    <w:basedOn w:val="Normal"/>
    <w:uiPriority w:val="34"/>
    <w:qFormat/>
    <w:rsid w:val="00977210"/>
    <w:pPr>
      <w:ind w:left="720"/>
      <w:contextualSpacing/>
    </w:pPr>
  </w:style>
  <w:style w:type="paragraph" w:styleId="Grillecouleur-Accent1">
    <w:name w:val="Colorful Grid Accent 1"/>
    <w:basedOn w:val="Normal"/>
    <w:next w:val="Normal"/>
    <w:link w:val="Grillecouleur-Accent1Car"/>
    <w:uiPriority w:val="29"/>
    <w:qFormat/>
    <w:rsid w:val="00977210"/>
    <w:rPr>
      <w:i/>
    </w:rPr>
  </w:style>
  <w:style w:type="character" w:customStyle="1" w:styleId="Grillecouleur-Accent1Car">
    <w:name w:val="Grille couleur - Accent 1 Car"/>
    <w:basedOn w:val="Policepardfaut"/>
    <w:link w:val="Grillecouleur-Accent1"/>
    <w:uiPriority w:val="29"/>
    <w:rsid w:val="00977210"/>
    <w:rPr>
      <w:i/>
      <w:sz w:val="24"/>
      <w:szCs w:val="24"/>
    </w:rPr>
  </w:style>
  <w:style w:type="paragraph" w:styleId="Trameclaire-Accent2">
    <w:name w:val="Light Shading Accent 2"/>
    <w:basedOn w:val="Normal"/>
    <w:next w:val="Normal"/>
    <w:link w:val="Trameclaire-Accent2Car"/>
    <w:uiPriority w:val="30"/>
    <w:qFormat/>
    <w:rsid w:val="00977210"/>
    <w:pPr>
      <w:ind w:left="720" w:right="720"/>
    </w:pPr>
    <w:rPr>
      <w:b/>
      <w:i/>
      <w:szCs w:val="22"/>
    </w:rPr>
  </w:style>
  <w:style w:type="character" w:customStyle="1" w:styleId="Trameclaire-Accent2Car">
    <w:name w:val="Trame claire - Accent 2 Car"/>
    <w:basedOn w:val="Policepardfaut"/>
    <w:link w:val="Trameclaire-Accent2"/>
    <w:uiPriority w:val="30"/>
    <w:rsid w:val="00977210"/>
    <w:rPr>
      <w:b/>
      <w:i/>
      <w:sz w:val="24"/>
    </w:rPr>
  </w:style>
  <w:style w:type="character" w:customStyle="1" w:styleId="SubtleEmphasis">
    <w:name w:val="Subtle Emphasis"/>
    <w:uiPriority w:val="19"/>
    <w:qFormat/>
    <w:rsid w:val="00977210"/>
    <w:rPr>
      <w:i/>
      <w:color w:val="5A5A5A"/>
    </w:rPr>
  </w:style>
  <w:style w:type="character" w:customStyle="1" w:styleId="IntenseEmphasis">
    <w:name w:val="Intense Emphasis"/>
    <w:basedOn w:val="Policepardfaut"/>
    <w:uiPriority w:val="21"/>
    <w:qFormat/>
    <w:rsid w:val="00977210"/>
    <w:rPr>
      <w:b/>
      <w:i/>
      <w:sz w:val="24"/>
      <w:szCs w:val="24"/>
      <w:u w:val="single"/>
    </w:rPr>
  </w:style>
  <w:style w:type="character" w:customStyle="1" w:styleId="SubtleReference">
    <w:name w:val="Subtle Reference"/>
    <w:basedOn w:val="Policepardfaut"/>
    <w:uiPriority w:val="31"/>
    <w:qFormat/>
    <w:rsid w:val="00977210"/>
    <w:rPr>
      <w:sz w:val="24"/>
      <w:szCs w:val="24"/>
      <w:u w:val="single"/>
    </w:rPr>
  </w:style>
  <w:style w:type="character" w:customStyle="1" w:styleId="IntenseReference">
    <w:name w:val="Intense Reference"/>
    <w:basedOn w:val="Policepardfaut"/>
    <w:uiPriority w:val="32"/>
    <w:qFormat/>
    <w:rsid w:val="00977210"/>
    <w:rPr>
      <w:b/>
      <w:sz w:val="24"/>
      <w:u w:val="single"/>
    </w:rPr>
  </w:style>
  <w:style w:type="character" w:customStyle="1" w:styleId="BookTitle">
    <w:name w:val="Book Title"/>
    <w:basedOn w:val="Policepardfaut"/>
    <w:uiPriority w:val="33"/>
    <w:qFormat/>
    <w:rsid w:val="00977210"/>
    <w:rPr>
      <w:rFonts w:ascii="Cambria" w:eastAsia="Times New Roman" w:hAnsi="Cambria"/>
      <w:b/>
      <w:i/>
      <w:sz w:val="24"/>
      <w:szCs w:val="24"/>
    </w:rPr>
  </w:style>
  <w:style w:type="paragraph" w:customStyle="1" w:styleId="TOCHeading">
    <w:name w:val="TOC Heading"/>
    <w:basedOn w:val="Titre1"/>
    <w:next w:val="Normal"/>
    <w:uiPriority w:val="39"/>
    <w:semiHidden/>
    <w:unhideWhenUsed/>
    <w:qFormat/>
    <w:rsid w:val="0097721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295">
      <w:bodyDiv w:val="1"/>
      <w:marLeft w:val="0"/>
      <w:marRight w:val="0"/>
      <w:marTop w:val="0"/>
      <w:marBottom w:val="0"/>
      <w:divBdr>
        <w:top w:val="none" w:sz="0" w:space="0" w:color="auto"/>
        <w:left w:val="none" w:sz="0" w:space="0" w:color="auto"/>
        <w:bottom w:val="none" w:sz="0" w:space="0" w:color="auto"/>
        <w:right w:val="none" w:sz="0" w:space="0" w:color="auto"/>
      </w:divBdr>
    </w:div>
    <w:div w:id="123694162">
      <w:bodyDiv w:val="1"/>
      <w:marLeft w:val="0"/>
      <w:marRight w:val="0"/>
      <w:marTop w:val="0"/>
      <w:marBottom w:val="0"/>
      <w:divBdr>
        <w:top w:val="none" w:sz="0" w:space="0" w:color="auto"/>
        <w:left w:val="none" w:sz="0" w:space="0" w:color="auto"/>
        <w:bottom w:val="none" w:sz="0" w:space="0" w:color="auto"/>
        <w:right w:val="none" w:sz="0" w:space="0" w:color="auto"/>
      </w:divBdr>
    </w:div>
    <w:div w:id="418599632">
      <w:bodyDiv w:val="1"/>
      <w:marLeft w:val="0"/>
      <w:marRight w:val="0"/>
      <w:marTop w:val="0"/>
      <w:marBottom w:val="0"/>
      <w:divBdr>
        <w:top w:val="none" w:sz="0" w:space="0" w:color="auto"/>
        <w:left w:val="none" w:sz="0" w:space="0" w:color="auto"/>
        <w:bottom w:val="none" w:sz="0" w:space="0" w:color="auto"/>
        <w:right w:val="none" w:sz="0" w:space="0" w:color="auto"/>
      </w:divBdr>
    </w:div>
    <w:div w:id="482936587">
      <w:bodyDiv w:val="1"/>
      <w:marLeft w:val="0"/>
      <w:marRight w:val="0"/>
      <w:marTop w:val="0"/>
      <w:marBottom w:val="0"/>
      <w:divBdr>
        <w:top w:val="none" w:sz="0" w:space="0" w:color="auto"/>
        <w:left w:val="none" w:sz="0" w:space="0" w:color="auto"/>
        <w:bottom w:val="none" w:sz="0" w:space="0" w:color="auto"/>
        <w:right w:val="none" w:sz="0" w:space="0" w:color="auto"/>
      </w:divBdr>
    </w:div>
    <w:div w:id="533008279">
      <w:bodyDiv w:val="1"/>
      <w:marLeft w:val="0"/>
      <w:marRight w:val="0"/>
      <w:marTop w:val="0"/>
      <w:marBottom w:val="0"/>
      <w:divBdr>
        <w:top w:val="none" w:sz="0" w:space="0" w:color="auto"/>
        <w:left w:val="none" w:sz="0" w:space="0" w:color="auto"/>
        <w:bottom w:val="none" w:sz="0" w:space="0" w:color="auto"/>
        <w:right w:val="none" w:sz="0" w:space="0" w:color="auto"/>
      </w:divBdr>
    </w:div>
    <w:div w:id="840317908">
      <w:bodyDiv w:val="1"/>
      <w:marLeft w:val="0"/>
      <w:marRight w:val="0"/>
      <w:marTop w:val="0"/>
      <w:marBottom w:val="0"/>
      <w:divBdr>
        <w:top w:val="none" w:sz="0" w:space="0" w:color="auto"/>
        <w:left w:val="none" w:sz="0" w:space="0" w:color="auto"/>
        <w:bottom w:val="none" w:sz="0" w:space="0" w:color="auto"/>
        <w:right w:val="none" w:sz="0" w:space="0" w:color="auto"/>
      </w:divBdr>
    </w:div>
    <w:div w:id="878005281">
      <w:bodyDiv w:val="1"/>
      <w:marLeft w:val="0"/>
      <w:marRight w:val="0"/>
      <w:marTop w:val="0"/>
      <w:marBottom w:val="0"/>
      <w:divBdr>
        <w:top w:val="none" w:sz="0" w:space="0" w:color="auto"/>
        <w:left w:val="none" w:sz="0" w:space="0" w:color="auto"/>
        <w:bottom w:val="none" w:sz="0" w:space="0" w:color="auto"/>
        <w:right w:val="none" w:sz="0" w:space="0" w:color="auto"/>
      </w:divBdr>
    </w:div>
    <w:div w:id="1069157356">
      <w:bodyDiv w:val="1"/>
      <w:marLeft w:val="0"/>
      <w:marRight w:val="0"/>
      <w:marTop w:val="0"/>
      <w:marBottom w:val="0"/>
      <w:divBdr>
        <w:top w:val="none" w:sz="0" w:space="0" w:color="auto"/>
        <w:left w:val="none" w:sz="0" w:space="0" w:color="auto"/>
        <w:bottom w:val="none" w:sz="0" w:space="0" w:color="auto"/>
        <w:right w:val="none" w:sz="0" w:space="0" w:color="auto"/>
      </w:divBdr>
    </w:div>
    <w:div w:id="1094058459">
      <w:bodyDiv w:val="1"/>
      <w:marLeft w:val="0"/>
      <w:marRight w:val="0"/>
      <w:marTop w:val="0"/>
      <w:marBottom w:val="0"/>
      <w:divBdr>
        <w:top w:val="none" w:sz="0" w:space="0" w:color="auto"/>
        <w:left w:val="none" w:sz="0" w:space="0" w:color="auto"/>
        <w:bottom w:val="none" w:sz="0" w:space="0" w:color="auto"/>
        <w:right w:val="none" w:sz="0" w:space="0" w:color="auto"/>
      </w:divBdr>
    </w:div>
    <w:div w:id="1096484131">
      <w:bodyDiv w:val="1"/>
      <w:marLeft w:val="0"/>
      <w:marRight w:val="0"/>
      <w:marTop w:val="0"/>
      <w:marBottom w:val="0"/>
      <w:divBdr>
        <w:top w:val="none" w:sz="0" w:space="0" w:color="auto"/>
        <w:left w:val="none" w:sz="0" w:space="0" w:color="auto"/>
        <w:bottom w:val="none" w:sz="0" w:space="0" w:color="auto"/>
        <w:right w:val="none" w:sz="0" w:space="0" w:color="auto"/>
      </w:divBdr>
    </w:div>
    <w:div w:id="1320110891">
      <w:bodyDiv w:val="1"/>
      <w:marLeft w:val="0"/>
      <w:marRight w:val="0"/>
      <w:marTop w:val="0"/>
      <w:marBottom w:val="0"/>
      <w:divBdr>
        <w:top w:val="none" w:sz="0" w:space="0" w:color="auto"/>
        <w:left w:val="none" w:sz="0" w:space="0" w:color="auto"/>
        <w:bottom w:val="none" w:sz="0" w:space="0" w:color="auto"/>
        <w:right w:val="none" w:sz="0" w:space="0" w:color="auto"/>
      </w:divBdr>
      <w:divsChild>
        <w:div w:id="1167668543">
          <w:marLeft w:val="0"/>
          <w:marRight w:val="0"/>
          <w:marTop w:val="0"/>
          <w:marBottom w:val="0"/>
          <w:divBdr>
            <w:top w:val="none" w:sz="0" w:space="0" w:color="auto"/>
            <w:left w:val="none" w:sz="0" w:space="0" w:color="auto"/>
            <w:bottom w:val="none" w:sz="0" w:space="0" w:color="auto"/>
            <w:right w:val="none" w:sz="0" w:space="0" w:color="auto"/>
          </w:divBdr>
          <w:divsChild>
            <w:div w:id="1310591856">
              <w:marLeft w:val="0"/>
              <w:marRight w:val="0"/>
              <w:marTop w:val="0"/>
              <w:marBottom w:val="0"/>
              <w:divBdr>
                <w:top w:val="none" w:sz="0" w:space="0" w:color="auto"/>
                <w:left w:val="none" w:sz="0" w:space="0" w:color="auto"/>
                <w:bottom w:val="none" w:sz="0" w:space="0" w:color="auto"/>
                <w:right w:val="none" w:sz="0" w:space="0" w:color="auto"/>
              </w:divBdr>
              <w:divsChild>
                <w:div w:id="2127893257">
                  <w:marLeft w:val="2928"/>
                  <w:marRight w:val="0"/>
                  <w:marTop w:val="720"/>
                  <w:marBottom w:val="0"/>
                  <w:divBdr>
                    <w:top w:val="none" w:sz="0" w:space="0" w:color="auto"/>
                    <w:left w:val="none" w:sz="0" w:space="0" w:color="auto"/>
                    <w:bottom w:val="none" w:sz="0" w:space="0" w:color="auto"/>
                    <w:right w:val="none" w:sz="0" w:space="0" w:color="auto"/>
                  </w:divBdr>
                  <w:divsChild>
                    <w:div w:id="1736940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8457304">
      <w:bodyDiv w:val="1"/>
      <w:marLeft w:val="0"/>
      <w:marRight w:val="0"/>
      <w:marTop w:val="0"/>
      <w:marBottom w:val="0"/>
      <w:divBdr>
        <w:top w:val="none" w:sz="0" w:space="0" w:color="auto"/>
        <w:left w:val="none" w:sz="0" w:space="0" w:color="auto"/>
        <w:bottom w:val="none" w:sz="0" w:space="0" w:color="auto"/>
        <w:right w:val="none" w:sz="0" w:space="0" w:color="auto"/>
      </w:divBdr>
      <w:divsChild>
        <w:div w:id="1229532716">
          <w:marLeft w:val="0"/>
          <w:marRight w:val="0"/>
          <w:marTop w:val="0"/>
          <w:marBottom w:val="0"/>
          <w:divBdr>
            <w:top w:val="none" w:sz="0" w:space="0" w:color="auto"/>
            <w:left w:val="none" w:sz="0" w:space="0" w:color="auto"/>
            <w:bottom w:val="none" w:sz="0" w:space="0" w:color="auto"/>
            <w:right w:val="none" w:sz="0" w:space="0" w:color="auto"/>
          </w:divBdr>
          <w:divsChild>
            <w:div w:id="453601196">
              <w:marLeft w:val="0"/>
              <w:marRight w:val="0"/>
              <w:marTop w:val="0"/>
              <w:marBottom w:val="0"/>
              <w:divBdr>
                <w:top w:val="none" w:sz="0" w:space="0" w:color="auto"/>
                <w:left w:val="none" w:sz="0" w:space="0" w:color="auto"/>
                <w:bottom w:val="none" w:sz="0" w:space="0" w:color="auto"/>
                <w:right w:val="none" w:sz="0" w:space="0" w:color="auto"/>
              </w:divBdr>
              <w:divsChild>
                <w:div w:id="919873192">
                  <w:marLeft w:val="2928"/>
                  <w:marRight w:val="0"/>
                  <w:marTop w:val="720"/>
                  <w:marBottom w:val="0"/>
                  <w:divBdr>
                    <w:top w:val="none" w:sz="0" w:space="0" w:color="auto"/>
                    <w:left w:val="none" w:sz="0" w:space="0" w:color="auto"/>
                    <w:bottom w:val="none" w:sz="0" w:space="0" w:color="auto"/>
                    <w:right w:val="none" w:sz="0" w:space="0" w:color="auto"/>
                  </w:divBdr>
                  <w:divsChild>
                    <w:div w:id="24210277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2087650">
      <w:bodyDiv w:val="1"/>
      <w:marLeft w:val="0"/>
      <w:marRight w:val="0"/>
      <w:marTop w:val="0"/>
      <w:marBottom w:val="0"/>
      <w:divBdr>
        <w:top w:val="none" w:sz="0" w:space="0" w:color="auto"/>
        <w:left w:val="none" w:sz="0" w:space="0" w:color="auto"/>
        <w:bottom w:val="none" w:sz="0" w:space="0" w:color="auto"/>
        <w:right w:val="none" w:sz="0" w:space="0" w:color="auto"/>
      </w:divBdr>
    </w:div>
    <w:div w:id="1505364262">
      <w:bodyDiv w:val="1"/>
      <w:marLeft w:val="0"/>
      <w:marRight w:val="0"/>
      <w:marTop w:val="0"/>
      <w:marBottom w:val="0"/>
      <w:divBdr>
        <w:top w:val="none" w:sz="0" w:space="0" w:color="auto"/>
        <w:left w:val="none" w:sz="0" w:space="0" w:color="auto"/>
        <w:bottom w:val="none" w:sz="0" w:space="0" w:color="auto"/>
        <w:right w:val="none" w:sz="0" w:space="0" w:color="auto"/>
      </w:divBdr>
    </w:div>
    <w:div w:id="1595283389">
      <w:bodyDiv w:val="1"/>
      <w:marLeft w:val="0"/>
      <w:marRight w:val="0"/>
      <w:marTop w:val="0"/>
      <w:marBottom w:val="0"/>
      <w:divBdr>
        <w:top w:val="none" w:sz="0" w:space="0" w:color="auto"/>
        <w:left w:val="none" w:sz="0" w:space="0" w:color="auto"/>
        <w:bottom w:val="none" w:sz="0" w:space="0" w:color="auto"/>
        <w:right w:val="none" w:sz="0" w:space="0" w:color="auto"/>
      </w:divBdr>
    </w:div>
    <w:div w:id="1784299259">
      <w:bodyDiv w:val="1"/>
      <w:marLeft w:val="0"/>
      <w:marRight w:val="0"/>
      <w:marTop w:val="0"/>
      <w:marBottom w:val="0"/>
      <w:divBdr>
        <w:top w:val="none" w:sz="0" w:space="0" w:color="auto"/>
        <w:left w:val="none" w:sz="0" w:space="0" w:color="auto"/>
        <w:bottom w:val="none" w:sz="0" w:space="0" w:color="auto"/>
        <w:right w:val="none" w:sz="0" w:space="0" w:color="auto"/>
      </w:divBdr>
    </w:div>
    <w:div w:id="1904488845">
      <w:bodyDiv w:val="1"/>
      <w:marLeft w:val="0"/>
      <w:marRight w:val="0"/>
      <w:marTop w:val="0"/>
      <w:marBottom w:val="0"/>
      <w:divBdr>
        <w:top w:val="none" w:sz="0" w:space="0" w:color="auto"/>
        <w:left w:val="none" w:sz="0" w:space="0" w:color="auto"/>
        <w:bottom w:val="none" w:sz="0" w:space="0" w:color="auto"/>
        <w:right w:val="none" w:sz="0" w:space="0" w:color="auto"/>
      </w:divBdr>
    </w:div>
    <w:div w:id="1980764570">
      <w:bodyDiv w:val="1"/>
      <w:marLeft w:val="0"/>
      <w:marRight w:val="0"/>
      <w:marTop w:val="0"/>
      <w:marBottom w:val="0"/>
      <w:divBdr>
        <w:top w:val="none" w:sz="0" w:space="0" w:color="auto"/>
        <w:left w:val="none" w:sz="0" w:space="0" w:color="auto"/>
        <w:bottom w:val="none" w:sz="0" w:space="0" w:color="auto"/>
        <w:right w:val="none" w:sz="0" w:space="0" w:color="auto"/>
      </w:divBdr>
      <w:divsChild>
        <w:div w:id="1723864515">
          <w:marLeft w:val="0"/>
          <w:marRight w:val="0"/>
          <w:marTop w:val="0"/>
          <w:marBottom w:val="0"/>
          <w:divBdr>
            <w:top w:val="none" w:sz="0" w:space="0" w:color="auto"/>
            <w:left w:val="none" w:sz="0" w:space="0" w:color="auto"/>
            <w:bottom w:val="none" w:sz="0" w:space="0" w:color="auto"/>
            <w:right w:val="none" w:sz="0" w:space="0" w:color="auto"/>
          </w:divBdr>
          <w:divsChild>
            <w:div w:id="1071973042">
              <w:marLeft w:val="0"/>
              <w:marRight w:val="0"/>
              <w:marTop w:val="0"/>
              <w:marBottom w:val="0"/>
              <w:divBdr>
                <w:top w:val="none" w:sz="0" w:space="0" w:color="auto"/>
                <w:left w:val="none" w:sz="0" w:space="0" w:color="auto"/>
                <w:bottom w:val="none" w:sz="0" w:space="0" w:color="auto"/>
                <w:right w:val="none" w:sz="0" w:space="0" w:color="auto"/>
              </w:divBdr>
              <w:divsChild>
                <w:div w:id="1494711743">
                  <w:marLeft w:val="2928"/>
                  <w:marRight w:val="0"/>
                  <w:marTop w:val="720"/>
                  <w:marBottom w:val="0"/>
                  <w:divBdr>
                    <w:top w:val="none" w:sz="0" w:space="0" w:color="auto"/>
                    <w:left w:val="none" w:sz="0" w:space="0" w:color="auto"/>
                    <w:bottom w:val="none" w:sz="0" w:space="0" w:color="auto"/>
                    <w:right w:val="none" w:sz="0" w:space="0" w:color="auto"/>
                  </w:divBdr>
                  <w:divsChild>
                    <w:div w:id="2760683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520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70B24D4-AB6F-4A73-85FB-2AC2B2133DDB}">
  <ds:schemaRefs>
    <ds:schemaRef ds:uri="http://schemas.openxmlformats.org/officeDocument/2006/bibliography"/>
  </ds:schemaRefs>
</ds:datastoreItem>
</file>

<file path=customXml/itemProps2.xml><?xml version="1.0" encoding="utf-8"?>
<ds:datastoreItem xmlns:ds="http://schemas.openxmlformats.org/officeDocument/2006/customXml" ds:itemID="{128D0D2F-601A-4290-ABD7-07C3CD540CB5}"/>
</file>

<file path=customXml/itemProps3.xml><?xml version="1.0" encoding="utf-8"?>
<ds:datastoreItem xmlns:ds="http://schemas.openxmlformats.org/officeDocument/2006/customXml" ds:itemID="{8EBBB7C5-EC32-40DF-A48B-26BCEBD4FC16}"/>
</file>

<file path=customXml/itemProps4.xml><?xml version="1.0" encoding="utf-8"?>
<ds:datastoreItem xmlns:ds="http://schemas.openxmlformats.org/officeDocument/2006/customXml" ds:itemID="{1652BF83-25F4-404A-8ECC-9EAE47C3A37D}"/>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1448</Characters>
  <Application>Microsoft Office Word</Application>
  <DocSecurity>4</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5121</vt:lpstr>
      <vt:lpstr>N° 5121</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cp:lastModifiedBy>SYSTEM</cp:lastModifiedBy>
  <cp:revision>2</cp:revision>
  <cp:lastPrinted>2009-04-17T16:02:00Z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